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6D02" w14:textId="77777777" w:rsidR="00E60C12" w:rsidRDefault="00A22BD2" w:rsidP="00E60C12">
      <w:pPr>
        <w:rPr>
          <w:rFonts w:ascii="Times New Roman" w:hAnsi="Times New Roman" w:cs="Times New Roman"/>
          <w:sz w:val="24"/>
          <w:szCs w:val="24"/>
          <w:lang w:val="hr-HR"/>
        </w:rPr>
      </w:pPr>
      <w:r>
        <w:rPr>
          <w:rFonts w:ascii="Times New Roman" w:hAnsi="Times New Roman" w:cs="Times New Roman"/>
          <w:sz w:val="24"/>
          <w:szCs w:val="24"/>
          <w:lang w:val="hr-HR"/>
        </w:rPr>
        <w:t>PRIJEDLOG</w:t>
      </w:r>
      <w:r w:rsidR="00E60C12" w:rsidRPr="00D65910">
        <w:rPr>
          <w:rFonts w:ascii="Times New Roman" w:hAnsi="Times New Roman" w:cs="Times New Roman"/>
          <w:sz w:val="24"/>
          <w:szCs w:val="24"/>
          <w:lang w:val="hr-HR"/>
        </w:rPr>
        <w:t xml:space="preserve">                     </w:t>
      </w:r>
    </w:p>
    <w:p w14:paraId="4E48ED32" w14:textId="77777777" w:rsidR="005633ED" w:rsidRPr="0098075D" w:rsidRDefault="005633ED" w:rsidP="0098075D">
      <w:pPr>
        <w:rPr>
          <w:lang w:val="hr-HR"/>
        </w:rPr>
      </w:pPr>
    </w:p>
    <w:p w14:paraId="5EC08096" w14:textId="77777777" w:rsidR="00E60C12" w:rsidRPr="00BE5212" w:rsidRDefault="00E60C12" w:rsidP="00E60C12">
      <w:pPr>
        <w:spacing w:after="200" w:line="276" w:lineRule="auto"/>
        <w:jc w:val="center"/>
        <w:rPr>
          <w:rFonts w:ascii="Times New Roman" w:eastAsia="Times New Roman" w:hAnsi="Times New Roman" w:cs="Times New Roman"/>
          <w:b/>
          <w:color w:val="FF0000"/>
          <w:sz w:val="28"/>
          <w:szCs w:val="28"/>
          <w:lang w:val="hr-BA"/>
        </w:rPr>
      </w:pPr>
      <w:r w:rsidRPr="00BE5212">
        <w:rPr>
          <w:rFonts w:ascii="Times New Roman" w:eastAsia="Times New Roman" w:hAnsi="Times New Roman" w:cs="Times New Roman"/>
          <w:b/>
          <w:sz w:val="28"/>
          <w:szCs w:val="28"/>
          <w:lang w:val="hr-BA"/>
        </w:rPr>
        <w:t>PROGRAM RASPOLAGANJA POLJOPRIVREDNIM ZEMLJIŠTEM U VLASNIŠTVU REPUBLIKE HRVATSKE</w:t>
      </w:r>
    </w:p>
    <w:p w14:paraId="1A11EA23" w14:textId="77777777" w:rsidR="001B7C94" w:rsidRDefault="001B7C94"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3C500CEB" w14:textId="77777777" w:rsidR="001B7C94" w:rsidRDefault="001B7C94"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660C62CB" w14:textId="77777777" w:rsidR="00E60C12" w:rsidRDefault="00E60C12"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0436F445" w14:textId="77777777" w:rsidR="0098075D"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4B45AB78" w14:textId="77777777" w:rsidR="0098075D"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4AD00178" w14:textId="77777777" w:rsidR="0098075D"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28D5417F" w14:textId="77777777" w:rsidR="0098075D" w:rsidRPr="00BE5212"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183E6401" w14:textId="77777777" w:rsidR="00E60C12" w:rsidRPr="00BE5212" w:rsidRDefault="00E60C12" w:rsidP="00E60C12">
      <w:pPr>
        <w:pBdr>
          <w:bottom w:val="single" w:sz="4" w:space="1" w:color="auto"/>
        </w:pBdr>
        <w:spacing w:after="200" w:line="276" w:lineRule="auto"/>
        <w:jc w:val="center"/>
        <w:rPr>
          <w:rFonts w:ascii="Times New Roman" w:eastAsia="Times New Roman" w:hAnsi="Times New Roman" w:cs="Times New Roman"/>
          <w:b/>
          <w:sz w:val="28"/>
          <w:szCs w:val="28"/>
          <w:lang w:val="hr-HR"/>
        </w:rPr>
      </w:pPr>
      <w:r w:rsidRPr="00BE5212">
        <w:rPr>
          <w:rFonts w:ascii="Times New Roman" w:eastAsia="Times New Roman" w:hAnsi="Times New Roman" w:cs="Times New Roman"/>
          <w:b/>
          <w:sz w:val="28"/>
          <w:szCs w:val="28"/>
          <w:lang w:val="hr-BA"/>
        </w:rPr>
        <w:t>ZA GRAD OMIŠ</w:t>
      </w:r>
    </w:p>
    <w:p w14:paraId="2C8F3D0D" w14:textId="77777777" w:rsidR="00E60C12" w:rsidRDefault="00E60C12"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0E25E887" w14:textId="77777777" w:rsidR="001B7C94" w:rsidRDefault="001B7C94"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5F563D7C" w14:textId="77777777" w:rsidR="001B7C94" w:rsidRDefault="001B7C94"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0A81B1F7" w14:textId="77777777" w:rsidR="001B7C94" w:rsidRPr="00BE5212" w:rsidRDefault="001B7C94"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2C950422" w14:textId="77777777" w:rsidR="00E60C12" w:rsidRDefault="00E60C12"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6BCC570D" w14:textId="77777777" w:rsidR="0098075D"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19349199" w14:textId="77777777" w:rsidR="0098075D"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10C26870" w14:textId="77777777" w:rsidR="0098075D" w:rsidRPr="00BE5212" w:rsidRDefault="0098075D" w:rsidP="00E60C12">
      <w:pPr>
        <w:tabs>
          <w:tab w:val="left" w:pos="3544"/>
          <w:tab w:val="left" w:pos="4678"/>
        </w:tabs>
        <w:spacing w:after="200" w:line="276" w:lineRule="auto"/>
        <w:jc w:val="center"/>
        <w:rPr>
          <w:rFonts w:ascii="Times New Roman" w:eastAsia="Times New Roman" w:hAnsi="Times New Roman" w:cs="Times New Roman"/>
          <w:b/>
          <w:sz w:val="28"/>
          <w:szCs w:val="28"/>
          <w:lang w:val="hr-BA"/>
        </w:rPr>
      </w:pPr>
    </w:p>
    <w:p w14:paraId="0D2D399A" w14:textId="77777777" w:rsidR="0043072E" w:rsidRDefault="0043072E" w:rsidP="00E60C12">
      <w:pPr>
        <w:pBdr>
          <w:bottom w:val="single" w:sz="4" w:space="1" w:color="auto"/>
        </w:pBdr>
        <w:spacing w:after="200" w:line="276" w:lineRule="auto"/>
        <w:jc w:val="center"/>
        <w:rPr>
          <w:rFonts w:ascii="Times New Roman" w:eastAsia="Times New Roman" w:hAnsi="Times New Roman" w:cs="Times New Roman"/>
          <w:b/>
          <w:sz w:val="28"/>
          <w:szCs w:val="28"/>
          <w:lang w:val="hr-BA"/>
        </w:rPr>
      </w:pPr>
    </w:p>
    <w:p w14:paraId="1B07832B" w14:textId="77777777" w:rsidR="00E60C12" w:rsidRPr="0077024C" w:rsidRDefault="00E60C12" w:rsidP="00E60C12">
      <w:pPr>
        <w:pBdr>
          <w:bottom w:val="single" w:sz="4" w:space="1" w:color="auto"/>
        </w:pBdr>
        <w:spacing w:after="200" w:line="276" w:lineRule="auto"/>
        <w:jc w:val="center"/>
        <w:rPr>
          <w:rFonts w:ascii="Times New Roman" w:eastAsia="Times New Roman" w:hAnsi="Times New Roman" w:cs="Times New Roman"/>
          <w:b/>
          <w:sz w:val="28"/>
          <w:szCs w:val="28"/>
          <w:lang w:val="hr-BA"/>
        </w:rPr>
      </w:pPr>
      <w:r w:rsidRPr="00BE5212">
        <w:rPr>
          <w:rFonts w:ascii="Times New Roman" w:eastAsia="Times New Roman" w:hAnsi="Times New Roman" w:cs="Times New Roman"/>
          <w:b/>
          <w:sz w:val="28"/>
          <w:szCs w:val="28"/>
          <w:lang w:val="hr-BA"/>
        </w:rPr>
        <w:t>ŽUPANIJA:  SPLITSKO-DALMATINSKA</w:t>
      </w:r>
    </w:p>
    <w:p w14:paraId="0A3FC145" w14:textId="77777777" w:rsidR="00E60C12" w:rsidRDefault="00E60C12" w:rsidP="00E60C12">
      <w:pPr>
        <w:spacing w:after="0" w:line="240" w:lineRule="auto"/>
        <w:jc w:val="both"/>
        <w:rPr>
          <w:rFonts w:ascii="Times New Roman" w:eastAsia="Times New Roman" w:hAnsi="Times New Roman" w:cs="Times New Roman"/>
          <w:sz w:val="24"/>
          <w:szCs w:val="24"/>
          <w:lang w:val="hr-BA" w:eastAsia="hr-HR"/>
        </w:rPr>
      </w:pPr>
    </w:p>
    <w:p w14:paraId="4AE633D4" w14:textId="77777777" w:rsidR="00E60C12" w:rsidRDefault="00E60C12" w:rsidP="00E60C12">
      <w:pPr>
        <w:spacing w:after="0" w:line="240" w:lineRule="auto"/>
        <w:jc w:val="center"/>
        <w:rPr>
          <w:rFonts w:ascii="Times New Roman" w:eastAsia="Times New Roman" w:hAnsi="Times New Roman" w:cs="Times New Roman"/>
          <w:sz w:val="24"/>
          <w:szCs w:val="24"/>
          <w:lang w:val="hr-BA" w:eastAsia="hr-HR"/>
        </w:rPr>
      </w:pPr>
    </w:p>
    <w:p w14:paraId="7C5F3BF5" w14:textId="77777777" w:rsidR="001B7C94" w:rsidRDefault="001B7C94" w:rsidP="00E60C12">
      <w:pPr>
        <w:spacing w:after="0" w:line="240" w:lineRule="auto"/>
        <w:jc w:val="center"/>
        <w:rPr>
          <w:rFonts w:ascii="Times New Roman" w:eastAsia="Times New Roman" w:hAnsi="Times New Roman" w:cs="Times New Roman"/>
          <w:b/>
          <w:bCs/>
          <w:iCs/>
          <w:sz w:val="24"/>
          <w:szCs w:val="24"/>
          <w:lang w:val="hr-HR"/>
        </w:rPr>
      </w:pPr>
    </w:p>
    <w:p w14:paraId="6C8C0E14" w14:textId="77777777" w:rsidR="0098075D" w:rsidRDefault="0098075D" w:rsidP="00E60C12">
      <w:pPr>
        <w:spacing w:after="0" w:line="240" w:lineRule="auto"/>
        <w:jc w:val="center"/>
        <w:rPr>
          <w:rFonts w:ascii="Times New Roman" w:eastAsia="Times New Roman" w:hAnsi="Times New Roman" w:cs="Times New Roman"/>
          <w:b/>
          <w:bCs/>
          <w:iCs/>
          <w:sz w:val="24"/>
          <w:szCs w:val="24"/>
          <w:lang w:val="hr-HR"/>
        </w:rPr>
      </w:pPr>
    </w:p>
    <w:p w14:paraId="5404FAA5" w14:textId="77777777" w:rsidR="0098075D" w:rsidRDefault="0098075D" w:rsidP="00E60C12">
      <w:pPr>
        <w:spacing w:after="0" w:line="240" w:lineRule="auto"/>
        <w:jc w:val="center"/>
        <w:rPr>
          <w:rFonts w:ascii="Times New Roman" w:eastAsia="Times New Roman" w:hAnsi="Times New Roman" w:cs="Times New Roman"/>
          <w:b/>
          <w:bCs/>
          <w:iCs/>
          <w:sz w:val="24"/>
          <w:szCs w:val="24"/>
          <w:lang w:val="hr-HR"/>
        </w:rPr>
      </w:pPr>
    </w:p>
    <w:p w14:paraId="5E105CA3" w14:textId="77777777" w:rsidR="0098075D" w:rsidRDefault="0098075D" w:rsidP="00E60C12">
      <w:pPr>
        <w:spacing w:after="0" w:line="240" w:lineRule="auto"/>
        <w:jc w:val="center"/>
        <w:rPr>
          <w:rFonts w:ascii="Times New Roman" w:eastAsia="Times New Roman" w:hAnsi="Times New Roman" w:cs="Times New Roman"/>
          <w:b/>
          <w:bCs/>
          <w:iCs/>
          <w:sz w:val="24"/>
          <w:szCs w:val="24"/>
          <w:lang w:val="hr-HR"/>
        </w:rPr>
      </w:pPr>
    </w:p>
    <w:p w14:paraId="34BECB1B" w14:textId="77777777" w:rsidR="00E60C12" w:rsidRDefault="00E60C12" w:rsidP="00E60C12">
      <w:pPr>
        <w:spacing w:after="0" w:line="240" w:lineRule="auto"/>
        <w:jc w:val="both"/>
        <w:rPr>
          <w:rFonts w:ascii="Times New Roman" w:eastAsia="Times New Roman" w:hAnsi="Times New Roman" w:cs="Times New Roman"/>
          <w:b/>
          <w:bCs/>
          <w:iCs/>
          <w:sz w:val="24"/>
          <w:szCs w:val="24"/>
          <w:lang w:val="hr-HR"/>
        </w:rPr>
      </w:pPr>
    </w:p>
    <w:p w14:paraId="1682A83F" w14:textId="77777777" w:rsidR="00A77909" w:rsidRDefault="00A77909" w:rsidP="00E60C12">
      <w:pPr>
        <w:spacing w:after="0" w:line="240" w:lineRule="auto"/>
        <w:jc w:val="both"/>
        <w:rPr>
          <w:rFonts w:ascii="Times New Roman" w:eastAsia="Times New Roman" w:hAnsi="Times New Roman" w:cs="Times New Roman"/>
          <w:b/>
          <w:bCs/>
          <w:iCs/>
          <w:sz w:val="24"/>
          <w:szCs w:val="24"/>
          <w:lang w:val="hr-HR"/>
        </w:rPr>
      </w:pPr>
    </w:p>
    <w:p w14:paraId="2D7D3FC5" w14:textId="77777777" w:rsidR="00E60C12" w:rsidRDefault="00E60C12" w:rsidP="00E60C12">
      <w:pPr>
        <w:spacing w:after="200" w:line="276" w:lineRule="auto"/>
        <w:rPr>
          <w:rFonts w:ascii="Times New Roman" w:eastAsia="Times New Roman" w:hAnsi="Times New Roman" w:cs="Times New Roman"/>
          <w:b/>
          <w:sz w:val="24"/>
          <w:szCs w:val="24"/>
          <w:lang w:val="hr-BA"/>
        </w:rPr>
      </w:pPr>
      <w:r w:rsidRPr="00BE5212">
        <w:rPr>
          <w:rFonts w:ascii="Times New Roman" w:eastAsia="Times New Roman" w:hAnsi="Times New Roman" w:cs="Times New Roman"/>
          <w:b/>
          <w:sz w:val="24"/>
          <w:szCs w:val="24"/>
          <w:lang w:val="hr-BA"/>
        </w:rPr>
        <w:t>SADRŽAJ PROGRAMA</w:t>
      </w:r>
    </w:p>
    <w:p w14:paraId="39043BF6" w14:textId="77777777" w:rsidR="00E60C12" w:rsidRPr="00BE5212" w:rsidRDefault="00E60C12" w:rsidP="00E60C12">
      <w:pPr>
        <w:spacing w:after="200" w:line="276" w:lineRule="auto"/>
        <w:rPr>
          <w:rFonts w:ascii="Times New Roman" w:eastAsia="Times New Roman" w:hAnsi="Times New Roman" w:cs="Times New Roman"/>
          <w:b/>
          <w:sz w:val="24"/>
          <w:szCs w:val="24"/>
          <w:lang w:val="hr-BA"/>
        </w:rPr>
      </w:pPr>
    </w:p>
    <w:p w14:paraId="727D2C93" w14:textId="77777777" w:rsidR="00E60C12" w:rsidRPr="00BE5212" w:rsidRDefault="00E60C12" w:rsidP="00E60C12">
      <w:pPr>
        <w:numPr>
          <w:ilvl w:val="0"/>
          <w:numId w:val="1"/>
        </w:numPr>
        <w:spacing w:after="200" w:line="276" w:lineRule="auto"/>
        <w:contextualSpacing/>
        <w:jc w:val="both"/>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xml:space="preserve">Ukupna površina poljoprivrednog zemljišta u vlasništvu države na području Grada Omiša iznosi: </w:t>
      </w:r>
      <w:r>
        <w:rPr>
          <w:rFonts w:ascii="Times New Roman" w:eastAsia="Times New Roman" w:hAnsi="Times New Roman" w:cs="Times New Roman"/>
          <w:sz w:val="24"/>
          <w:szCs w:val="24"/>
          <w:lang w:val="hr-HR"/>
        </w:rPr>
        <w:t>3,</w:t>
      </w:r>
      <w:bookmarkStart w:id="0" w:name="_Hlk2081754"/>
      <w:r>
        <w:rPr>
          <w:rFonts w:ascii="Times New Roman" w:eastAsia="Times New Roman" w:hAnsi="Times New Roman" w:cs="Times New Roman"/>
          <w:sz w:val="24"/>
          <w:szCs w:val="24"/>
          <w:lang w:val="hr-HR"/>
        </w:rPr>
        <w:t>7467</w:t>
      </w:r>
      <w:bookmarkEnd w:id="0"/>
      <w:r w:rsidRPr="00BE5212">
        <w:rPr>
          <w:rFonts w:ascii="Times New Roman" w:eastAsia="Times New Roman" w:hAnsi="Times New Roman" w:cs="Times New Roman"/>
          <w:sz w:val="24"/>
          <w:szCs w:val="24"/>
          <w:lang w:val="hr-HR"/>
        </w:rPr>
        <w:t xml:space="preserve"> hektara.</w:t>
      </w:r>
    </w:p>
    <w:p w14:paraId="4723E5EF" w14:textId="77777777" w:rsidR="00E60C12" w:rsidRPr="00BE5212" w:rsidRDefault="00E60C12" w:rsidP="00E60C12">
      <w:pPr>
        <w:spacing w:after="200" w:line="276" w:lineRule="auto"/>
        <w:ind w:left="720"/>
        <w:contextualSpacing/>
        <w:jc w:val="both"/>
        <w:rPr>
          <w:rFonts w:ascii="Times New Roman" w:eastAsia="Times New Roman" w:hAnsi="Times New Roman" w:cs="Times New Roman"/>
          <w:b/>
          <w:sz w:val="24"/>
          <w:szCs w:val="24"/>
          <w:lang w:val="hr-HR"/>
        </w:rPr>
      </w:pPr>
    </w:p>
    <w:p w14:paraId="4738D645" w14:textId="77777777" w:rsidR="00E60C12" w:rsidRPr="00BE5212" w:rsidRDefault="00E60C12" w:rsidP="00E60C12">
      <w:pPr>
        <w:spacing w:after="200" w:line="276" w:lineRule="auto"/>
        <w:ind w:left="720"/>
        <w:contextualSpacing/>
        <w:jc w:val="both"/>
        <w:rPr>
          <w:rFonts w:ascii="Times New Roman" w:eastAsia="Times New Roman" w:hAnsi="Times New Roman" w:cs="Times New Roman"/>
          <w:b/>
          <w:sz w:val="24"/>
          <w:szCs w:val="24"/>
          <w:lang w:val="hr-HR"/>
        </w:rPr>
      </w:pPr>
    </w:p>
    <w:p w14:paraId="6A80E3BD" w14:textId="77777777" w:rsidR="00E60C12" w:rsidRDefault="00E60C12" w:rsidP="00E60C12">
      <w:pPr>
        <w:numPr>
          <w:ilvl w:val="0"/>
          <w:numId w:val="1"/>
        </w:numPr>
        <w:spacing w:after="200" w:line="276" w:lineRule="auto"/>
        <w:contextualSpacing/>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Podaci o dosadašnjem raspolaganju</w:t>
      </w:r>
    </w:p>
    <w:p w14:paraId="6DADBF38" w14:textId="77777777" w:rsidR="00E60C12" w:rsidRPr="00BE5212" w:rsidRDefault="00E60C12" w:rsidP="00E60C12">
      <w:pPr>
        <w:spacing w:after="200" w:line="276" w:lineRule="auto"/>
        <w:ind w:left="720"/>
        <w:contextualSpacing/>
        <w:rPr>
          <w:rFonts w:ascii="Times New Roman" w:eastAsia="Times New Roman" w:hAnsi="Times New Roman" w:cs="Times New Roman"/>
          <w:sz w:val="24"/>
          <w:szCs w:val="24"/>
          <w:lang w:val="hr-HR"/>
        </w:rPr>
      </w:pPr>
    </w:p>
    <w:p w14:paraId="3D8DC752" w14:textId="77777777" w:rsidR="00E60C12" w:rsidRPr="00BE5212" w:rsidRDefault="00E60C12" w:rsidP="00E60C12">
      <w:pPr>
        <w:spacing w:after="0" w:line="240"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T-1 Prikaz dosadašnjeg raspolaganja po svim oblicima - površina u ha</w:t>
      </w:r>
    </w:p>
    <w:p w14:paraId="032477EC" w14:textId="77777777" w:rsidR="00E60C12" w:rsidRPr="00BE5212" w:rsidRDefault="00E60C12" w:rsidP="00E60C12">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6"/>
        <w:gridCol w:w="1561"/>
        <w:gridCol w:w="1984"/>
      </w:tblGrid>
      <w:tr w:rsidR="00E60C12" w:rsidRPr="00BE5212" w14:paraId="6C7AE75E" w14:textId="77777777" w:rsidTr="007112FC">
        <w:tc>
          <w:tcPr>
            <w:tcW w:w="817" w:type="dxa"/>
            <w:vAlign w:val="center"/>
          </w:tcPr>
          <w:p w14:paraId="29195820"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R.br.</w:t>
            </w:r>
          </w:p>
        </w:tc>
        <w:tc>
          <w:tcPr>
            <w:tcW w:w="3826" w:type="dxa"/>
            <w:vAlign w:val="center"/>
          </w:tcPr>
          <w:p w14:paraId="4C5690BA"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xml:space="preserve">OBLIK RASPOLAGANJA </w:t>
            </w:r>
          </w:p>
          <w:p w14:paraId="2FFB1CE4"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skraćeni naziv iz ugovora)</w:t>
            </w:r>
          </w:p>
        </w:tc>
        <w:tc>
          <w:tcPr>
            <w:tcW w:w="1561" w:type="dxa"/>
            <w:vAlign w:val="center"/>
          </w:tcPr>
          <w:p w14:paraId="4F903131"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Ukupan broj ugovora</w:t>
            </w:r>
          </w:p>
        </w:tc>
        <w:tc>
          <w:tcPr>
            <w:tcW w:w="1984" w:type="dxa"/>
            <w:vAlign w:val="center"/>
          </w:tcPr>
          <w:p w14:paraId="69BC00E3"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Ukupna površina po ugovorima</w:t>
            </w:r>
          </w:p>
        </w:tc>
      </w:tr>
      <w:tr w:rsidR="00E60C12" w:rsidRPr="00BE5212" w14:paraId="2902FB19" w14:textId="77777777" w:rsidTr="007112FC">
        <w:tc>
          <w:tcPr>
            <w:tcW w:w="817" w:type="dxa"/>
          </w:tcPr>
          <w:p w14:paraId="420AF85C"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p>
        </w:tc>
        <w:tc>
          <w:tcPr>
            <w:tcW w:w="3826" w:type="dxa"/>
          </w:tcPr>
          <w:p w14:paraId="39E6BAF6"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zakup</w:t>
            </w:r>
          </w:p>
        </w:tc>
        <w:tc>
          <w:tcPr>
            <w:tcW w:w="1561" w:type="dxa"/>
          </w:tcPr>
          <w:p w14:paraId="639F4B87"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c>
          <w:tcPr>
            <w:tcW w:w="1984" w:type="dxa"/>
          </w:tcPr>
          <w:p w14:paraId="712163EA"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r>
      <w:tr w:rsidR="00E60C12" w:rsidRPr="00BE5212" w14:paraId="388B4E27" w14:textId="77777777" w:rsidTr="007112FC">
        <w:tc>
          <w:tcPr>
            <w:tcW w:w="817" w:type="dxa"/>
          </w:tcPr>
          <w:p w14:paraId="7267C7EB"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p>
        </w:tc>
        <w:tc>
          <w:tcPr>
            <w:tcW w:w="3826" w:type="dxa"/>
          </w:tcPr>
          <w:p w14:paraId="126D7A69"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dugogodišnji zakup</w:t>
            </w:r>
          </w:p>
        </w:tc>
        <w:tc>
          <w:tcPr>
            <w:tcW w:w="1561" w:type="dxa"/>
          </w:tcPr>
          <w:p w14:paraId="0CFDC153"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c>
          <w:tcPr>
            <w:tcW w:w="1984" w:type="dxa"/>
          </w:tcPr>
          <w:p w14:paraId="7DEE42F3"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r>
      <w:tr w:rsidR="00E60C12" w:rsidRPr="00BE5212" w14:paraId="5A634420" w14:textId="77777777" w:rsidTr="007112FC">
        <w:tc>
          <w:tcPr>
            <w:tcW w:w="817" w:type="dxa"/>
          </w:tcPr>
          <w:p w14:paraId="5341FAF8"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p>
        </w:tc>
        <w:tc>
          <w:tcPr>
            <w:tcW w:w="3826" w:type="dxa"/>
          </w:tcPr>
          <w:p w14:paraId="2545DCE7"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koncesija</w:t>
            </w:r>
          </w:p>
        </w:tc>
        <w:tc>
          <w:tcPr>
            <w:tcW w:w="1561" w:type="dxa"/>
          </w:tcPr>
          <w:p w14:paraId="04385779"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c>
          <w:tcPr>
            <w:tcW w:w="1984" w:type="dxa"/>
          </w:tcPr>
          <w:p w14:paraId="0080705D"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r>
      <w:tr w:rsidR="00E60C12" w:rsidRPr="00BE5212" w14:paraId="6EEA61F4" w14:textId="77777777" w:rsidTr="007112FC">
        <w:tc>
          <w:tcPr>
            <w:tcW w:w="817" w:type="dxa"/>
          </w:tcPr>
          <w:p w14:paraId="2D395D23"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p>
        </w:tc>
        <w:tc>
          <w:tcPr>
            <w:tcW w:w="3826" w:type="dxa"/>
          </w:tcPr>
          <w:p w14:paraId="0CB6E108"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privremeno korištenje</w:t>
            </w:r>
          </w:p>
        </w:tc>
        <w:tc>
          <w:tcPr>
            <w:tcW w:w="1561" w:type="dxa"/>
          </w:tcPr>
          <w:p w14:paraId="5EE3B729"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c>
          <w:tcPr>
            <w:tcW w:w="1984" w:type="dxa"/>
          </w:tcPr>
          <w:p w14:paraId="60F69621"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r>
      <w:tr w:rsidR="00E60C12" w:rsidRPr="00BE5212" w14:paraId="2D322638" w14:textId="77777777" w:rsidTr="007112FC">
        <w:tc>
          <w:tcPr>
            <w:tcW w:w="817" w:type="dxa"/>
          </w:tcPr>
          <w:p w14:paraId="30BCB20C"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p>
        </w:tc>
        <w:tc>
          <w:tcPr>
            <w:tcW w:w="3826" w:type="dxa"/>
          </w:tcPr>
          <w:p w14:paraId="5207391F" w14:textId="77777777" w:rsidR="00E60C12" w:rsidRPr="00BE5212" w:rsidRDefault="00E60C12" w:rsidP="007112FC">
            <w:pPr>
              <w:spacing w:after="0" w:line="240"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prodaja (neotplaćeno)*</w:t>
            </w:r>
          </w:p>
        </w:tc>
        <w:tc>
          <w:tcPr>
            <w:tcW w:w="1561" w:type="dxa"/>
          </w:tcPr>
          <w:p w14:paraId="7A272E07"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c>
          <w:tcPr>
            <w:tcW w:w="1984" w:type="dxa"/>
          </w:tcPr>
          <w:p w14:paraId="4C1DC598"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0</w:t>
            </w:r>
          </w:p>
        </w:tc>
      </w:tr>
    </w:tbl>
    <w:p w14:paraId="77F10F8D" w14:textId="77777777" w:rsidR="00E60C12" w:rsidRPr="00BE5212" w:rsidRDefault="00E60C12" w:rsidP="00E60C12">
      <w:pPr>
        <w:spacing w:after="200" w:line="276" w:lineRule="auto"/>
        <w:rPr>
          <w:rFonts w:ascii="Times New Roman" w:eastAsia="Times New Roman" w:hAnsi="Times New Roman" w:cs="Times New Roman"/>
          <w:sz w:val="24"/>
          <w:szCs w:val="24"/>
          <w:lang w:val="hr-HR"/>
        </w:rPr>
      </w:pPr>
    </w:p>
    <w:p w14:paraId="75EE92EC" w14:textId="77777777" w:rsidR="00E60C12" w:rsidRDefault="00E60C12" w:rsidP="00E60C12">
      <w:pPr>
        <w:numPr>
          <w:ilvl w:val="0"/>
          <w:numId w:val="1"/>
        </w:numPr>
        <w:spacing w:after="200" w:line="276" w:lineRule="auto"/>
        <w:contextualSpacing/>
        <w:jc w:val="both"/>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Sumarni pregled površina poljoprivrednog zemljišta u vlasništvu države prema oblicima raspolaganja</w:t>
      </w:r>
    </w:p>
    <w:p w14:paraId="5C876DEE" w14:textId="77777777" w:rsidR="00E60C12" w:rsidRPr="00BE5212" w:rsidRDefault="00E60C12" w:rsidP="00E60C12">
      <w:pPr>
        <w:spacing w:after="200" w:line="276" w:lineRule="auto"/>
        <w:ind w:left="720"/>
        <w:contextualSpacing/>
        <w:jc w:val="both"/>
        <w:rPr>
          <w:rFonts w:ascii="Times New Roman" w:eastAsia="Times New Roman" w:hAnsi="Times New Roman" w:cs="Times New Roman"/>
          <w:sz w:val="24"/>
          <w:szCs w:val="24"/>
          <w:lang w:val="hr-BA"/>
        </w:rPr>
      </w:pPr>
    </w:p>
    <w:p w14:paraId="52912996" w14:textId="77777777" w:rsidR="00E60C12" w:rsidRPr="00BE5212" w:rsidRDefault="00E60C12" w:rsidP="00E60C12">
      <w:pPr>
        <w:spacing w:after="0" w:line="240" w:lineRule="auto"/>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T-2 Prikaz ukupnih površina po oblicima raspolaganja</w:t>
      </w:r>
    </w:p>
    <w:p w14:paraId="25F54F70" w14:textId="77777777" w:rsidR="00E60C12" w:rsidRPr="00BE5212" w:rsidRDefault="00E60C12" w:rsidP="00E60C12">
      <w:pPr>
        <w:spacing w:after="0" w:line="240" w:lineRule="auto"/>
        <w:rPr>
          <w:rFonts w:ascii="Times New Roman" w:eastAsia="Times New Roman" w:hAnsi="Times New Roman" w:cs="Times New Roman"/>
          <w:sz w:val="24"/>
          <w:szCs w:val="24"/>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407"/>
        <w:gridCol w:w="3969"/>
      </w:tblGrid>
      <w:tr w:rsidR="00E60C12" w:rsidRPr="00BE5212" w14:paraId="796D1F1C" w14:textId="77777777" w:rsidTr="007112FC">
        <w:tc>
          <w:tcPr>
            <w:tcW w:w="3096" w:type="dxa"/>
            <w:vAlign w:val="center"/>
          </w:tcPr>
          <w:p w14:paraId="4EF53D66"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OBLIK RASPOLAGANJA</w:t>
            </w:r>
          </w:p>
        </w:tc>
        <w:tc>
          <w:tcPr>
            <w:tcW w:w="1407" w:type="dxa"/>
            <w:vAlign w:val="center"/>
          </w:tcPr>
          <w:p w14:paraId="3141575C"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Površina</w:t>
            </w:r>
          </w:p>
          <w:p w14:paraId="32C12E14"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u ha</w:t>
            </w:r>
          </w:p>
        </w:tc>
        <w:tc>
          <w:tcPr>
            <w:tcW w:w="3969" w:type="dxa"/>
            <w:vAlign w:val="center"/>
          </w:tcPr>
          <w:p w14:paraId="38117DF2"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NAPOMENA</w:t>
            </w:r>
          </w:p>
          <w:p w14:paraId="12198E19"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(minirano, višegodišnji nasadi i sustavi odvodnje i navodnjavanja)</w:t>
            </w:r>
          </w:p>
        </w:tc>
      </w:tr>
      <w:tr w:rsidR="00E60C12" w:rsidRPr="00BE5212" w14:paraId="1B8D7868" w14:textId="77777777" w:rsidTr="007112FC">
        <w:tc>
          <w:tcPr>
            <w:tcW w:w="3096" w:type="dxa"/>
          </w:tcPr>
          <w:p w14:paraId="6A4F60B1" w14:textId="77777777" w:rsidR="00E60C12" w:rsidRPr="004260DB"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površine određene za povrat</w:t>
            </w:r>
          </w:p>
        </w:tc>
        <w:tc>
          <w:tcPr>
            <w:tcW w:w="1407" w:type="dxa"/>
          </w:tcPr>
          <w:p w14:paraId="023D5952"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0</w:t>
            </w:r>
          </w:p>
        </w:tc>
        <w:tc>
          <w:tcPr>
            <w:tcW w:w="3969" w:type="dxa"/>
          </w:tcPr>
          <w:p w14:paraId="06984B4D"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w:t>
            </w:r>
          </w:p>
        </w:tc>
      </w:tr>
      <w:tr w:rsidR="00E60C12" w:rsidRPr="00BE5212" w14:paraId="7A667106" w14:textId="77777777" w:rsidTr="007112FC">
        <w:tc>
          <w:tcPr>
            <w:tcW w:w="3096" w:type="dxa"/>
          </w:tcPr>
          <w:p w14:paraId="1D50F76E"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xml:space="preserve">površine određene za prodaju  </w:t>
            </w:r>
          </w:p>
          <w:p w14:paraId="4630F065"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jednokratno, maksimalno</w:t>
            </w:r>
          </w:p>
          <w:p w14:paraId="5E832214"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HR"/>
              </w:rPr>
              <w:t xml:space="preserve"> do 25%</w:t>
            </w:r>
          </w:p>
        </w:tc>
        <w:tc>
          <w:tcPr>
            <w:tcW w:w="1407" w:type="dxa"/>
          </w:tcPr>
          <w:p w14:paraId="67BF3114"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0</w:t>
            </w:r>
          </w:p>
        </w:tc>
        <w:tc>
          <w:tcPr>
            <w:tcW w:w="3969" w:type="dxa"/>
          </w:tcPr>
          <w:p w14:paraId="2CCAC7F9"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w:t>
            </w:r>
          </w:p>
        </w:tc>
      </w:tr>
      <w:tr w:rsidR="00E60C12" w:rsidRPr="00BE5212" w14:paraId="2B221B9B" w14:textId="77777777" w:rsidTr="007112FC">
        <w:trPr>
          <w:trHeight w:val="636"/>
        </w:trPr>
        <w:tc>
          <w:tcPr>
            <w:tcW w:w="3096" w:type="dxa"/>
          </w:tcPr>
          <w:p w14:paraId="470ADDA7"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HR"/>
              </w:rPr>
              <w:t>površine određene za zakup</w:t>
            </w:r>
          </w:p>
        </w:tc>
        <w:tc>
          <w:tcPr>
            <w:tcW w:w="1407" w:type="dxa"/>
          </w:tcPr>
          <w:p w14:paraId="06E62DDB"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Pr>
                <w:rFonts w:ascii="Times New Roman" w:eastAsia="Times New Roman" w:hAnsi="Times New Roman" w:cs="Times New Roman"/>
                <w:sz w:val="24"/>
                <w:szCs w:val="24"/>
                <w:lang w:val="hr-BA"/>
              </w:rPr>
              <w:t>3,7467</w:t>
            </w:r>
          </w:p>
        </w:tc>
        <w:tc>
          <w:tcPr>
            <w:tcW w:w="3969" w:type="dxa"/>
          </w:tcPr>
          <w:p w14:paraId="4779EA66" w14:textId="77777777" w:rsidR="00E60C12" w:rsidRPr="00BE5212" w:rsidRDefault="00E60C12" w:rsidP="007112FC">
            <w:pPr>
              <w:spacing w:after="0" w:line="240" w:lineRule="auto"/>
              <w:rPr>
                <w:rFonts w:ascii="Times New Roman" w:eastAsia="Times New Roman" w:hAnsi="Times New Roman" w:cs="Times New Roman"/>
                <w:sz w:val="24"/>
                <w:szCs w:val="24"/>
                <w:lang w:val="hr-BA"/>
              </w:rPr>
            </w:pPr>
            <w:r>
              <w:rPr>
                <w:rFonts w:ascii="Times New Roman" w:eastAsia="Times New Roman" w:hAnsi="Times New Roman" w:cs="Times New Roman"/>
                <w:sz w:val="24"/>
                <w:szCs w:val="24"/>
                <w:lang w:val="hr-BA"/>
              </w:rPr>
              <w:t xml:space="preserve">                              -</w:t>
            </w:r>
          </w:p>
        </w:tc>
      </w:tr>
      <w:tr w:rsidR="00E60C12" w:rsidRPr="00BE5212" w14:paraId="062DE09D" w14:textId="77777777" w:rsidTr="007112FC">
        <w:tc>
          <w:tcPr>
            <w:tcW w:w="3096" w:type="dxa"/>
          </w:tcPr>
          <w:p w14:paraId="5689C6E6"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HR"/>
              </w:rPr>
              <w:t>površine određene za zakup za ribnjake</w:t>
            </w:r>
          </w:p>
        </w:tc>
        <w:tc>
          <w:tcPr>
            <w:tcW w:w="1407" w:type="dxa"/>
          </w:tcPr>
          <w:p w14:paraId="7EA04B3B"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0</w:t>
            </w:r>
          </w:p>
        </w:tc>
        <w:tc>
          <w:tcPr>
            <w:tcW w:w="3969" w:type="dxa"/>
          </w:tcPr>
          <w:p w14:paraId="667302EE" w14:textId="77777777" w:rsidR="00E60C12" w:rsidRPr="00BE5212" w:rsidRDefault="00E60C12" w:rsidP="007112FC">
            <w:pPr>
              <w:spacing w:after="0" w:line="240" w:lineRule="auto"/>
              <w:rPr>
                <w:rFonts w:ascii="Times New Roman" w:eastAsia="Times New Roman" w:hAnsi="Times New Roman" w:cs="Times New Roman"/>
                <w:sz w:val="24"/>
                <w:szCs w:val="24"/>
                <w:lang w:val="hr-BA"/>
              </w:rPr>
            </w:pPr>
            <w:r>
              <w:rPr>
                <w:rFonts w:ascii="Times New Roman" w:eastAsia="Times New Roman" w:hAnsi="Times New Roman" w:cs="Times New Roman"/>
                <w:sz w:val="24"/>
                <w:szCs w:val="24"/>
                <w:lang w:val="hr-BA"/>
              </w:rPr>
              <w:t xml:space="preserve">                       </w:t>
            </w:r>
            <w:r w:rsidRPr="00BE5212">
              <w:rPr>
                <w:rFonts w:ascii="Times New Roman" w:eastAsia="Times New Roman" w:hAnsi="Times New Roman" w:cs="Times New Roman"/>
                <w:sz w:val="24"/>
                <w:szCs w:val="24"/>
                <w:lang w:val="hr-BA"/>
              </w:rPr>
              <w:t xml:space="preserve">       -</w:t>
            </w:r>
          </w:p>
          <w:p w14:paraId="65443EE6"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p>
        </w:tc>
      </w:tr>
      <w:tr w:rsidR="00E60C12" w:rsidRPr="00BE5212" w14:paraId="63D2458A" w14:textId="77777777" w:rsidTr="007112FC">
        <w:tc>
          <w:tcPr>
            <w:tcW w:w="3096" w:type="dxa"/>
          </w:tcPr>
          <w:p w14:paraId="290E9F75" w14:textId="77777777" w:rsidR="00E60C12" w:rsidRPr="00BF3BAF"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površine određene za zakup zajedničkih pašnjaka</w:t>
            </w:r>
          </w:p>
        </w:tc>
        <w:tc>
          <w:tcPr>
            <w:tcW w:w="1407" w:type="dxa"/>
          </w:tcPr>
          <w:p w14:paraId="31081CBA"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0</w:t>
            </w:r>
          </w:p>
        </w:tc>
        <w:tc>
          <w:tcPr>
            <w:tcW w:w="3969" w:type="dxa"/>
          </w:tcPr>
          <w:p w14:paraId="1F42E184" w14:textId="77777777" w:rsidR="00E60C12" w:rsidRPr="00BE5212" w:rsidRDefault="00E60C12" w:rsidP="007112FC">
            <w:pPr>
              <w:spacing w:after="0" w:line="240" w:lineRule="auto"/>
              <w:rPr>
                <w:rFonts w:ascii="Times New Roman" w:eastAsia="Times New Roman" w:hAnsi="Times New Roman" w:cs="Times New Roman"/>
                <w:sz w:val="24"/>
                <w:szCs w:val="24"/>
                <w:lang w:val="hr-BA"/>
              </w:rPr>
            </w:pPr>
            <w:r>
              <w:rPr>
                <w:rFonts w:ascii="Times New Roman" w:eastAsia="Times New Roman" w:hAnsi="Times New Roman" w:cs="Times New Roman"/>
                <w:sz w:val="24"/>
                <w:szCs w:val="24"/>
                <w:lang w:val="hr-BA"/>
              </w:rPr>
              <w:t xml:space="preserve">                              </w:t>
            </w:r>
            <w:r w:rsidRPr="00BE5212">
              <w:rPr>
                <w:rFonts w:ascii="Times New Roman" w:eastAsia="Times New Roman" w:hAnsi="Times New Roman" w:cs="Times New Roman"/>
                <w:sz w:val="24"/>
                <w:szCs w:val="24"/>
                <w:lang w:val="hr-BA"/>
              </w:rPr>
              <w:t>-</w:t>
            </w:r>
            <w:r w:rsidRPr="00BE5212">
              <w:rPr>
                <w:rFonts w:ascii="Times New Roman" w:eastAsia="Times New Roman" w:hAnsi="Times New Roman" w:cs="Times New Roman"/>
                <w:sz w:val="24"/>
                <w:szCs w:val="24"/>
                <w:lang w:val="hr-BA"/>
              </w:rPr>
              <w:br/>
              <w:t xml:space="preserve">             </w:t>
            </w:r>
          </w:p>
        </w:tc>
      </w:tr>
      <w:tr w:rsidR="00E60C12" w:rsidRPr="00BE5212" w14:paraId="6ADCC9E7" w14:textId="77777777" w:rsidTr="007112FC">
        <w:tc>
          <w:tcPr>
            <w:tcW w:w="3096" w:type="dxa"/>
          </w:tcPr>
          <w:p w14:paraId="14C2AF01"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xml:space="preserve">površine određene za ostale namjene </w:t>
            </w:r>
          </w:p>
          <w:p w14:paraId="0BC0741C"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 xml:space="preserve">- jednokratno, maksimalno </w:t>
            </w:r>
          </w:p>
          <w:p w14:paraId="7133193B" w14:textId="77777777" w:rsidR="00E60C12" w:rsidRPr="00BF3BAF" w:rsidRDefault="00E60C12" w:rsidP="007112FC">
            <w:pPr>
              <w:spacing w:after="0" w:line="240" w:lineRule="auto"/>
              <w:jc w:val="center"/>
              <w:rPr>
                <w:rFonts w:ascii="Times New Roman" w:eastAsia="Times New Roman" w:hAnsi="Times New Roman" w:cs="Times New Roman"/>
                <w:sz w:val="24"/>
                <w:szCs w:val="24"/>
                <w:lang w:val="hr-HR"/>
              </w:rPr>
            </w:pPr>
            <w:r w:rsidRPr="00BE5212">
              <w:rPr>
                <w:rFonts w:ascii="Times New Roman" w:eastAsia="Times New Roman" w:hAnsi="Times New Roman" w:cs="Times New Roman"/>
                <w:sz w:val="24"/>
                <w:szCs w:val="24"/>
                <w:lang w:val="hr-HR"/>
              </w:rPr>
              <w:t>do 5%</w:t>
            </w:r>
          </w:p>
        </w:tc>
        <w:tc>
          <w:tcPr>
            <w:tcW w:w="1407" w:type="dxa"/>
          </w:tcPr>
          <w:p w14:paraId="505BDC13"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0</w:t>
            </w:r>
          </w:p>
        </w:tc>
        <w:tc>
          <w:tcPr>
            <w:tcW w:w="3969" w:type="dxa"/>
          </w:tcPr>
          <w:p w14:paraId="6F16B79D"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p>
          <w:p w14:paraId="558F05C2" w14:textId="77777777" w:rsidR="00E60C12" w:rsidRPr="00BE5212" w:rsidRDefault="00E60C12" w:rsidP="007112FC">
            <w:pPr>
              <w:spacing w:after="0" w:line="240" w:lineRule="auto"/>
              <w:jc w:val="center"/>
              <w:rPr>
                <w:rFonts w:ascii="Times New Roman" w:eastAsia="Times New Roman" w:hAnsi="Times New Roman" w:cs="Times New Roman"/>
                <w:sz w:val="24"/>
                <w:szCs w:val="24"/>
                <w:lang w:val="hr-BA"/>
              </w:rPr>
            </w:pPr>
            <w:r w:rsidRPr="00BE5212">
              <w:rPr>
                <w:rFonts w:ascii="Times New Roman" w:eastAsia="Times New Roman" w:hAnsi="Times New Roman" w:cs="Times New Roman"/>
                <w:sz w:val="24"/>
                <w:szCs w:val="24"/>
                <w:lang w:val="hr-BA"/>
              </w:rPr>
              <w:t>-</w:t>
            </w:r>
          </w:p>
        </w:tc>
      </w:tr>
    </w:tbl>
    <w:p w14:paraId="333A885F" w14:textId="77777777" w:rsidR="00E60C12" w:rsidRDefault="00E60C12" w:rsidP="00E60C12">
      <w:pPr>
        <w:spacing w:after="200" w:line="276" w:lineRule="auto"/>
        <w:rPr>
          <w:rFonts w:ascii="Times New Roman" w:eastAsia="Times New Roman" w:hAnsi="Times New Roman" w:cs="Times New Roman"/>
          <w:sz w:val="24"/>
          <w:szCs w:val="24"/>
          <w:lang w:val="hr-BA"/>
        </w:rPr>
      </w:pPr>
    </w:p>
    <w:p w14:paraId="678E7C40" w14:textId="77777777" w:rsidR="00A77909" w:rsidRPr="002C1C34" w:rsidRDefault="00E60C12" w:rsidP="002C1C34">
      <w:pPr>
        <w:spacing w:after="200" w:line="276" w:lineRule="auto"/>
        <w:rPr>
          <w:rFonts w:ascii="Times New Roman" w:eastAsia="Times New Roman" w:hAnsi="Times New Roman" w:cs="Times New Roman"/>
          <w:sz w:val="24"/>
          <w:szCs w:val="24"/>
          <w:lang w:val="hr-HR"/>
        </w:rPr>
      </w:pPr>
      <w:r w:rsidRPr="00BE5212">
        <w:rPr>
          <w:rFonts w:ascii="Times New Roman" w:eastAsia="Times New Roman" w:hAnsi="Times New Roman" w:cs="Times New Roman"/>
          <w:b/>
          <w:sz w:val="24"/>
          <w:szCs w:val="24"/>
          <w:lang w:val="hr-HR"/>
        </w:rPr>
        <w:t>MAKSIMALNA POVRŠINA ZA ZAKUP</w:t>
      </w:r>
      <w:r w:rsidRPr="00BE5212">
        <w:rPr>
          <w:rFonts w:ascii="Times New Roman" w:eastAsia="Times New Roman" w:hAnsi="Times New Roman" w:cs="Times New Roman"/>
          <w:sz w:val="24"/>
          <w:szCs w:val="24"/>
          <w:lang w:val="hr-HR"/>
        </w:rPr>
        <w:t xml:space="preserve"> iznosi: </w:t>
      </w:r>
      <w:r>
        <w:rPr>
          <w:rFonts w:ascii="Times New Roman" w:eastAsia="Times New Roman" w:hAnsi="Times New Roman" w:cs="Times New Roman"/>
          <w:sz w:val="24"/>
          <w:szCs w:val="24"/>
          <w:lang w:val="hr-HR"/>
        </w:rPr>
        <w:t xml:space="preserve">3,1234 </w:t>
      </w:r>
      <w:r w:rsidRPr="00BE5212">
        <w:rPr>
          <w:rFonts w:ascii="Times New Roman" w:eastAsia="Times New Roman" w:hAnsi="Times New Roman" w:cs="Times New Roman"/>
          <w:sz w:val="24"/>
          <w:szCs w:val="24"/>
          <w:lang w:val="hr-HR"/>
        </w:rPr>
        <w:t>ha</w:t>
      </w:r>
      <w:r>
        <w:rPr>
          <w:rFonts w:ascii="Times New Roman" w:eastAsia="Times New Roman" w:hAnsi="Times New Roman" w:cs="Times New Roman"/>
          <w:sz w:val="24"/>
          <w:szCs w:val="24"/>
          <w:lang w:val="hr-HR"/>
        </w:rPr>
        <w:t>.</w:t>
      </w:r>
    </w:p>
    <w:p w14:paraId="604197FD" w14:textId="77777777" w:rsidR="00A77909" w:rsidRDefault="00A77909" w:rsidP="00E60C12">
      <w:pPr>
        <w:spacing w:after="0" w:line="240" w:lineRule="auto"/>
        <w:jc w:val="both"/>
        <w:rPr>
          <w:rFonts w:ascii="Times New Roman" w:eastAsia="Times New Roman" w:hAnsi="Times New Roman" w:cs="Times New Roman"/>
          <w:b/>
          <w:sz w:val="24"/>
          <w:szCs w:val="24"/>
          <w:lang w:val="hr-HR"/>
        </w:rPr>
      </w:pPr>
    </w:p>
    <w:p w14:paraId="4F709E99" w14:textId="77777777" w:rsidR="00E60C12" w:rsidRPr="00BE5212" w:rsidRDefault="00E60C12" w:rsidP="00E60C12">
      <w:pPr>
        <w:spacing w:after="0" w:line="240" w:lineRule="auto"/>
        <w:jc w:val="both"/>
        <w:rPr>
          <w:rFonts w:ascii="Times New Roman" w:eastAsia="Times New Roman" w:hAnsi="Times New Roman" w:cs="Times New Roman"/>
          <w:b/>
          <w:sz w:val="24"/>
          <w:szCs w:val="24"/>
          <w:lang w:val="hr-BA"/>
        </w:rPr>
      </w:pPr>
      <w:r w:rsidRPr="00BE5212">
        <w:rPr>
          <w:rFonts w:ascii="Times New Roman" w:eastAsia="Times New Roman" w:hAnsi="Times New Roman" w:cs="Times New Roman"/>
          <w:b/>
          <w:sz w:val="24"/>
          <w:szCs w:val="24"/>
          <w:lang w:val="hr-HR"/>
        </w:rPr>
        <w:t>DETALJNA RAZRADA</w:t>
      </w:r>
      <w:r w:rsidRPr="00BE5212">
        <w:rPr>
          <w:rFonts w:ascii="Times New Roman" w:eastAsia="Times New Roman" w:hAnsi="Times New Roman" w:cs="Times New Roman"/>
          <w:sz w:val="24"/>
          <w:szCs w:val="24"/>
          <w:lang w:val="hr-HR"/>
        </w:rPr>
        <w:t xml:space="preserve"> </w:t>
      </w:r>
      <w:r w:rsidRPr="00BE5212">
        <w:rPr>
          <w:rFonts w:ascii="Times New Roman" w:eastAsia="Times New Roman" w:hAnsi="Times New Roman" w:cs="Times New Roman"/>
          <w:b/>
          <w:sz w:val="24"/>
          <w:szCs w:val="24"/>
          <w:lang w:val="hr-BA"/>
        </w:rPr>
        <w:t>PROGRAMA RASPOLAGANJA POLJOPRIVREDNIM ZEMLJIŠTEM U VLASNIŠTVU REPUBLIKE HRVATSKE ZA GRAD OMIŠ</w:t>
      </w:r>
    </w:p>
    <w:p w14:paraId="2E813DAF" w14:textId="77777777" w:rsidR="00E60C12" w:rsidRPr="00BE5212" w:rsidRDefault="00E60C12" w:rsidP="00E60C12">
      <w:pPr>
        <w:spacing w:after="0" w:line="240" w:lineRule="auto"/>
        <w:jc w:val="both"/>
        <w:rPr>
          <w:rFonts w:ascii="Times New Roman" w:eastAsia="Times New Roman" w:hAnsi="Times New Roman" w:cs="Times New Roman"/>
          <w:color w:val="FF0000"/>
          <w:sz w:val="24"/>
          <w:szCs w:val="24"/>
          <w:lang w:val="hr-BA"/>
        </w:rPr>
      </w:pPr>
    </w:p>
    <w:p w14:paraId="2F281DD8"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p>
    <w:p w14:paraId="310DB4F2" w14:textId="77777777" w:rsidR="00E60C12" w:rsidRPr="00BE5212" w:rsidRDefault="00E60C12" w:rsidP="00E60C12">
      <w:pPr>
        <w:numPr>
          <w:ilvl w:val="0"/>
          <w:numId w:val="3"/>
        </w:numPr>
        <w:spacing w:after="0" w:line="240" w:lineRule="auto"/>
        <w:ind w:left="284" w:hanging="284"/>
        <w:contextualSpacing/>
        <w:jc w:val="both"/>
        <w:rPr>
          <w:rFonts w:ascii="Times New Roman" w:eastAsia="Times New Roman" w:hAnsi="Times New Roman" w:cs="Times New Roman"/>
          <w:b/>
          <w:sz w:val="24"/>
          <w:szCs w:val="24"/>
          <w:lang w:val="hr-HR"/>
        </w:rPr>
      </w:pPr>
      <w:r w:rsidRPr="00BE5212">
        <w:rPr>
          <w:rFonts w:ascii="Times New Roman" w:eastAsia="Times New Roman" w:hAnsi="Times New Roman" w:cs="Times New Roman"/>
          <w:b/>
          <w:sz w:val="24"/>
          <w:szCs w:val="24"/>
          <w:lang w:val="hr-HR"/>
        </w:rPr>
        <w:t>ZEMLJOPISNI PODACI O GRADU OMIŠU</w:t>
      </w:r>
    </w:p>
    <w:p w14:paraId="75E37AB5" w14:textId="77777777" w:rsidR="00E60C12" w:rsidRPr="00BE5212" w:rsidRDefault="00E60C12" w:rsidP="00E60C12">
      <w:pPr>
        <w:spacing w:after="0" w:line="240" w:lineRule="auto"/>
        <w:ind w:left="284"/>
        <w:contextualSpacing/>
        <w:jc w:val="both"/>
        <w:rPr>
          <w:rFonts w:ascii="Times New Roman" w:eastAsia="Times New Roman" w:hAnsi="Times New Roman" w:cs="Times New Roman"/>
          <w:b/>
          <w:sz w:val="24"/>
          <w:szCs w:val="24"/>
          <w:lang w:val="hr-HR"/>
        </w:rPr>
      </w:pPr>
    </w:p>
    <w:p w14:paraId="32E766F1" w14:textId="77777777" w:rsidR="00E60C12" w:rsidRPr="00BE5212" w:rsidRDefault="00E60C12" w:rsidP="0098075D">
      <w:pPr>
        <w:spacing w:after="20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Grad Omiš prostire se na površini od  266,2 km2 (26.620 ha). U sastavu Grada Omiša su naselja Blato na Cetini, Borak, Čelina, Čišla, Donji Dolac, Dubrava, Gata, Gornji Dolac, Kostanje, Kučiće, Lokva Rogoznica, Marušići, Mimice, Naklice, Nova Sela, Omiš, Ostrvica, Pisak, Podašpilje, Podgrađe, Putišići, Seoca, Slime, Smolonje, Srijane, Stanići, Svinišće, Trnbusi, Tugare, Zakučac, Zvečanje.</w:t>
      </w:r>
    </w:p>
    <w:p w14:paraId="726508AF" w14:textId="77777777" w:rsidR="00E60C12" w:rsidRPr="00BE5212" w:rsidRDefault="00E60C12" w:rsidP="00E60C12">
      <w:pPr>
        <w:spacing w:after="200" w:line="276" w:lineRule="auto"/>
        <w:rPr>
          <w:rFonts w:ascii="Times New Roman" w:eastAsia="Times New Roman" w:hAnsi="Times New Roman" w:cs="Times New Roman"/>
          <w:b/>
          <w:sz w:val="24"/>
          <w:szCs w:val="24"/>
          <w:lang w:val="hr-HR"/>
        </w:rPr>
      </w:pPr>
      <w:r w:rsidRPr="00BE5212">
        <w:rPr>
          <w:rFonts w:ascii="Calibri" w:eastAsia="Times New Roman" w:hAnsi="Calibri" w:cs="Times New Roman"/>
          <w:noProof/>
          <w:sz w:val="24"/>
          <w:szCs w:val="24"/>
          <w:lang w:val="hr-HR" w:eastAsia="hr-HR"/>
        </w:rPr>
        <w:drawing>
          <wp:inline distT="0" distB="0" distL="0" distR="0" wp14:anchorId="0A3044EC" wp14:editId="78D0D1A5">
            <wp:extent cx="5760720" cy="2519025"/>
            <wp:effectExtent l="19050" t="0" r="0" b="0"/>
            <wp:docPr id="1" name="Picture 1" descr="http://www.omis.hr/Portals/0/slike/karta_Grada_Om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is.hr/Portals/0/slike/karta_Grada_Omisa.gif"/>
                    <pic:cNvPicPr>
                      <a:picLocks noChangeAspect="1" noChangeArrowheads="1"/>
                    </pic:cNvPicPr>
                  </pic:nvPicPr>
                  <pic:blipFill>
                    <a:blip r:embed="rId7" cstate="print"/>
                    <a:srcRect/>
                    <a:stretch>
                      <a:fillRect/>
                    </a:stretch>
                  </pic:blipFill>
                  <pic:spPr bwMode="auto">
                    <a:xfrm>
                      <a:off x="0" y="0"/>
                      <a:ext cx="5760720" cy="2519025"/>
                    </a:xfrm>
                    <a:prstGeom prst="rect">
                      <a:avLst/>
                    </a:prstGeom>
                    <a:noFill/>
                    <a:ln w="9525">
                      <a:noFill/>
                      <a:miter lim="800000"/>
                      <a:headEnd/>
                      <a:tailEnd/>
                    </a:ln>
                  </pic:spPr>
                </pic:pic>
              </a:graphicData>
            </a:graphic>
          </wp:inline>
        </w:drawing>
      </w:r>
      <w:r w:rsidRPr="00BE5212">
        <w:rPr>
          <w:rFonts w:ascii="Times New Roman" w:eastAsia="Times New Roman" w:hAnsi="Times New Roman" w:cs="Times New Roman"/>
          <w:sz w:val="24"/>
          <w:szCs w:val="24"/>
          <w:lang w:val="hr-HR"/>
        </w:rPr>
        <w:t>Slika 1: Naselja Grada Omiša</w:t>
      </w:r>
    </w:p>
    <w:p w14:paraId="290B1950" w14:textId="77777777" w:rsidR="00E60C12" w:rsidRPr="00BE5212" w:rsidRDefault="00E60C12" w:rsidP="00E60C12">
      <w:pPr>
        <w:spacing w:after="200" w:line="276" w:lineRule="auto"/>
        <w:rPr>
          <w:rFonts w:ascii="Times New Roman" w:eastAsia="Times New Roman" w:hAnsi="Times New Roman" w:cs="Times New Roman"/>
          <w:b/>
          <w:sz w:val="24"/>
          <w:szCs w:val="24"/>
          <w:lang w:val="hr-HR"/>
        </w:rPr>
      </w:pPr>
    </w:p>
    <w:p w14:paraId="29D6CFBB" w14:textId="77777777" w:rsidR="00E60C12" w:rsidRPr="00BE5212" w:rsidRDefault="00E60C12" w:rsidP="00E60C12">
      <w:pPr>
        <w:spacing w:after="200" w:line="276" w:lineRule="auto"/>
        <w:rPr>
          <w:rFonts w:ascii="Times New Roman" w:eastAsia="Times New Roman" w:hAnsi="Times New Roman" w:cs="Times New Roman"/>
          <w:sz w:val="24"/>
          <w:szCs w:val="24"/>
          <w:lang w:val="hr-HR"/>
        </w:rPr>
      </w:pPr>
      <w:bookmarkStart w:id="1" w:name="_Toc512267630"/>
      <w:r w:rsidRPr="00BE5212">
        <w:rPr>
          <w:rFonts w:ascii="Times New Roman" w:eastAsia="Times New Roman" w:hAnsi="Times New Roman" w:cs="Times New Roman"/>
          <w:b/>
          <w:sz w:val="24"/>
          <w:szCs w:val="24"/>
          <w:lang w:val="hr-HR"/>
        </w:rPr>
        <w:t>2. GOSPODARENJE POLJOPRIVREDNIM ZEMLJIŠTEM U VLASNIŠTVU REPUBLIKE HRVATSKE</w:t>
      </w:r>
      <w:bookmarkEnd w:id="1"/>
      <w:r w:rsidRPr="00BE5212">
        <w:rPr>
          <w:rFonts w:ascii="Times New Roman" w:eastAsia="Times New Roman" w:hAnsi="Times New Roman" w:cs="Times New Roman"/>
          <w:b/>
          <w:sz w:val="24"/>
          <w:szCs w:val="24"/>
          <w:lang w:val="hr-HR"/>
        </w:rPr>
        <w:t xml:space="preserve"> ZA GRAD OMIŠ</w:t>
      </w:r>
    </w:p>
    <w:p w14:paraId="30EBFF38" w14:textId="77777777" w:rsidR="00E60C12" w:rsidRPr="00BE5212" w:rsidRDefault="00E60C12" w:rsidP="0098075D">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Zakonom o poljoprivrednom zemljištu (</w:t>
      </w:r>
      <w:r>
        <w:rPr>
          <w:rFonts w:ascii="Times New Roman" w:eastAsia="Times New Roman" w:hAnsi="Times New Roman" w:cs="Times New Roman"/>
          <w:sz w:val="24"/>
          <w:szCs w:val="24"/>
          <w:lang w:val="hr-HR"/>
        </w:rPr>
        <w:t>„</w:t>
      </w:r>
      <w:r w:rsidRPr="00BE5212">
        <w:rPr>
          <w:rFonts w:ascii="Times New Roman" w:eastAsia="Times New Roman" w:hAnsi="Times New Roman" w:cs="Times New Roman"/>
          <w:sz w:val="24"/>
          <w:szCs w:val="24"/>
          <w:lang w:val="hr-HR"/>
        </w:rPr>
        <w:t>NN</w:t>
      </w:r>
      <w:r>
        <w:rPr>
          <w:rFonts w:ascii="Times New Roman" w:eastAsia="Times New Roman" w:hAnsi="Times New Roman" w:cs="Times New Roman"/>
          <w:sz w:val="24"/>
          <w:szCs w:val="24"/>
          <w:lang w:val="hr-HR"/>
        </w:rPr>
        <w:t>“ broj</w:t>
      </w:r>
      <w:r w:rsidR="00D70E79">
        <w:rPr>
          <w:rFonts w:ascii="Times New Roman" w:eastAsia="Times New Roman" w:hAnsi="Times New Roman" w:cs="Times New Roman"/>
          <w:sz w:val="24"/>
          <w:szCs w:val="24"/>
          <w:lang w:val="hr-HR"/>
        </w:rPr>
        <w:t xml:space="preserve"> 20/</w:t>
      </w:r>
      <w:r w:rsidRPr="00BE5212">
        <w:rPr>
          <w:rFonts w:ascii="Times New Roman" w:eastAsia="Times New Roman" w:hAnsi="Times New Roman" w:cs="Times New Roman"/>
          <w:sz w:val="24"/>
          <w:szCs w:val="24"/>
          <w:lang w:val="hr-HR"/>
        </w:rPr>
        <w:t>18,</w:t>
      </w:r>
      <w:r>
        <w:rPr>
          <w:rFonts w:ascii="Times New Roman" w:eastAsia="Times New Roman" w:hAnsi="Times New Roman" w:cs="Times New Roman"/>
          <w:sz w:val="24"/>
          <w:szCs w:val="24"/>
          <w:lang w:val="hr-HR"/>
        </w:rPr>
        <w:t xml:space="preserve"> 115/18,</w:t>
      </w:r>
      <w:r w:rsidRPr="00D06510">
        <w:t xml:space="preserve"> </w:t>
      </w:r>
      <w:r w:rsidRPr="00D06510">
        <w:rPr>
          <w:rFonts w:ascii="Times New Roman" w:eastAsia="Times New Roman" w:hAnsi="Times New Roman" w:cs="Times New Roman"/>
          <w:sz w:val="24"/>
          <w:szCs w:val="24"/>
          <w:lang w:val="hr-HR"/>
        </w:rPr>
        <w:t>98/19</w:t>
      </w:r>
      <w:r>
        <w:rPr>
          <w:rFonts w:ascii="Times New Roman" w:eastAsia="Times New Roman" w:hAnsi="Times New Roman" w:cs="Times New Roman"/>
          <w:sz w:val="24"/>
          <w:szCs w:val="24"/>
          <w:lang w:val="hr-HR"/>
        </w:rPr>
        <w:t>,</w:t>
      </w:r>
      <w:r w:rsidRPr="00BE5212">
        <w:rPr>
          <w:rFonts w:ascii="Times New Roman" w:eastAsia="Times New Roman" w:hAnsi="Times New Roman" w:cs="Times New Roman"/>
          <w:sz w:val="24"/>
          <w:szCs w:val="24"/>
          <w:lang w:val="hr-HR"/>
        </w:rPr>
        <w:t xml:space="preserve"> u daljnjem tekstu: Zakon) određuje se raspolaganje poljoprivrednim zemljištem u vlasništvu Republike Hrvatske </w:t>
      </w:r>
      <w:r w:rsidRPr="00BE5212">
        <w:rPr>
          <w:rFonts w:ascii="Times New Roman" w:eastAsia="Times New Roman" w:hAnsi="Times New Roman" w:cs="Times New Roman"/>
          <w:color w:val="000000"/>
          <w:sz w:val="24"/>
          <w:szCs w:val="24"/>
          <w:lang w:val="hr-HR"/>
        </w:rPr>
        <w:t xml:space="preserve">na temelju Programa raspolaganja  </w:t>
      </w:r>
      <w:r w:rsidRPr="00BE5212">
        <w:rPr>
          <w:rFonts w:ascii="Times New Roman" w:eastAsia="Times New Roman" w:hAnsi="Times New Roman" w:cs="Times New Roman"/>
          <w:sz w:val="24"/>
          <w:szCs w:val="24"/>
          <w:lang w:val="hr-HR"/>
        </w:rPr>
        <w:t>poljoprivrednim zemljištem koje donosi Grad Omiš uz</w:t>
      </w:r>
      <w:r>
        <w:rPr>
          <w:rFonts w:ascii="Times New Roman" w:eastAsia="Times New Roman" w:hAnsi="Times New Roman" w:cs="Times New Roman"/>
          <w:sz w:val="24"/>
          <w:szCs w:val="24"/>
          <w:lang w:val="hr-HR"/>
        </w:rPr>
        <w:t xml:space="preserve"> prethodno</w:t>
      </w:r>
      <w:r w:rsidRPr="00BE5212">
        <w:rPr>
          <w:rFonts w:ascii="Times New Roman" w:eastAsia="Times New Roman" w:hAnsi="Times New Roman" w:cs="Times New Roman"/>
          <w:sz w:val="24"/>
          <w:szCs w:val="24"/>
          <w:lang w:val="hr-HR"/>
        </w:rPr>
        <w:t xml:space="preserve"> mišljenje Splitsko-dalmatinske županije i suglasnost Ministarstva poljoprivrede</w:t>
      </w:r>
      <w:r>
        <w:rPr>
          <w:rFonts w:ascii="Times New Roman" w:eastAsia="Times New Roman" w:hAnsi="Times New Roman" w:cs="Times New Roman"/>
          <w:sz w:val="24"/>
          <w:szCs w:val="24"/>
          <w:lang w:val="hr-HR"/>
        </w:rPr>
        <w:t xml:space="preserve"> Republike Hrvatske.</w:t>
      </w:r>
    </w:p>
    <w:p w14:paraId="68AAC95A" w14:textId="77777777" w:rsidR="00E60C12" w:rsidRDefault="00E60C12" w:rsidP="0098075D">
      <w:pPr>
        <w:spacing w:after="0" w:line="276" w:lineRule="auto"/>
        <w:jc w:val="both"/>
        <w:rPr>
          <w:rFonts w:ascii="Times New Roman" w:eastAsia="Times New Roman" w:hAnsi="Times New Roman" w:cs="Times New Roman"/>
          <w:color w:val="000000"/>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Oblici raspolaganja poljoprivrednim zemljištem u vlasništvu Republike Hrvatske su zakup i zakup za ribnjake, zakup zajedničkih pašnjaka, privremeno korištenje, zamjena, prodaja, prodaja izravnom pogodbom, davanje na korištenje izravnom pogodbom, razvrgnuće suvlasničke zajednice, osnivanje prava građenja i osnivanje prava služnosti.</w:t>
      </w:r>
      <w:r>
        <w:rPr>
          <w:rFonts w:ascii="Times New Roman" w:eastAsia="Times New Roman" w:hAnsi="Times New Roman" w:cs="Times New Roman"/>
          <w:sz w:val="24"/>
          <w:szCs w:val="24"/>
          <w:lang w:val="hr-HR"/>
        </w:rPr>
        <w:br/>
      </w: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 xml:space="preserve"> Jedinice lokalne samouprave putem javnog natječaja provode zakup, zakup zajedničkih pašnjaka i prodaju.</w:t>
      </w:r>
      <w:r w:rsidRPr="00BE5212">
        <w:rPr>
          <w:rFonts w:ascii="Times New Roman" w:eastAsia="Times New Roman" w:hAnsi="Times New Roman" w:cs="Times New Roman"/>
          <w:color w:val="000000"/>
          <w:sz w:val="24"/>
          <w:szCs w:val="24"/>
          <w:lang w:val="hr-HR"/>
        </w:rPr>
        <w:t xml:space="preserve"> </w:t>
      </w:r>
    </w:p>
    <w:p w14:paraId="7AFB82DE" w14:textId="77777777" w:rsidR="00E60C12" w:rsidRPr="00BE5212" w:rsidRDefault="00E60C12" w:rsidP="0098075D">
      <w:pPr>
        <w:spacing w:after="0" w:line="276" w:lineRule="auto"/>
        <w:jc w:val="both"/>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ab/>
      </w:r>
      <w:r w:rsidRPr="00BE5212">
        <w:rPr>
          <w:rFonts w:ascii="Times New Roman" w:eastAsia="Times New Roman" w:hAnsi="Times New Roman" w:cs="Times New Roman"/>
          <w:color w:val="000000"/>
          <w:sz w:val="24"/>
          <w:szCs w:val="24"/>
          <w:lang w:val="hr-HR"/>
        </w:rPr>
        <w:t>Grad Omiš sve slobodne površine državnog poljoprivrednog zemljišta odrediti će za zakup</w:t>
      </w:r>
      <w:r>
        <w:rPr>
          <w:rFonts w:ascii="Times New Roman" w:eastAsia="Times New Roman" w:hAnsi="Times New Roman" w:cs="Times New Roman"/>
          <w:color w:val="000000"/>
          <w:sz w:val="24"/>
          <w:szCs w:val="24"/>
          <w:lang w:val="hr-HR"/>
        </w:rPr>
        <w:t xml:space="preserve"> </w:t>
      </w:r>
      <w:r w:rsidRPr="00BE5212">
        <w:rPr>
          <w:rFonts w:ascii="Times New Roman" w:eastAsia="Times New Roman" w:hAnsi="Times New Roman" w:cs="Times New Roman"/>
          <w:color w:val="000000"/>
          <w:sz w:val="24"/>
          <w:szCs w:val="24"/>
          <w:lang w:val="hr-HR"/>
        </w:rPr>
        <w:t>odnosno neće prodavati poljoprivredno zemljište u vlasništvu države.</w:t>
      </w:r>
      <w:r w:rsidRPr="00BE5212">
        <w:rPr>
          <w:rFonts w:ascii="Times New Roman" w:eastAsia="Times New Roman" w:hAnsi="Times New Roman" w:cs="Times New Roman"/>
          <w:sz w:val="24"/>
          <w:szCs w:val="24"/>
          <w:lang w:val="hr-HR"/>
        </w:rPr>
        <w:t xml:space="preserve"> </w:t>
      </w:r>
      <w:r w:rsidRPr="00BE5212">
        <w:rPr>
          <w:rFonts w:ascii="Times New Roman" w:eastAsia="Times New Roman" w:hAnsi="Times New Roman" w:cs="Times New Roman"/>
          <w:sz w:val="24"/>
          <w:szCs w:val="24"/>
          <w:lang w:val="hr-HR"/>
        </w:rPr>
        <w:br/>
      </w:r>
      <w:r>
        <w:rPr>
          <w:rFonts w:ascii="Times New Roman" w:eastAsia="Times New Roman" w:hAnsi="Times New Roman" w:cs="Times New Roman"/>
          <w:sz w:val="24"/>
          <w:szCs w:val="24"/>
          <w:lang w:val="hr-HR"/>
        </w:rPr>
        <w:lastRenderedPageBreak/>
        <w:tab/>
      </w:r>
      <w:r w:rsidRPr="00BE5212">
        <w:rPr>
          <w:rFonts w:ascii="Times New Roman" w:eastAsia="Times New Roman" w:hAnsi="Times New Roman" w:cs="Times New Roman"/>
          <w:sz w:val="24"/>
          <w:szCs w:val="24"/>
          <w:lang w:val="hr-HR"/>
        </w:rPr>
        <w:t>Područje Grada Omiša nije na popisu Hrvatskog centra za razminiranje, miniranih i minski sumnjivih područja.</w:t>
      </w:r>
    </w:p>
    <w:p w14:paraId="1DD8848C" w14:textId="77777777" w:rsidR="00E60C12" w:rsidRPr="00BE5212" w:rsidRDefault="00E60C12" w:rsidP="00E60C12">
      <w:pPr>
        <w:spacing w:after="0" w:line="240" w:lineRule="auto"/>
        <w:rPr>
          <w:rFonts w:ascii="Times New Roman" w:eastAsia="Times New Roman" w:hAnsi="Times New Roman" w:cs="Times New Roman"/>
          <w:sz w:val="24"/>
          <w:szCs w:val="24"/>
          <w:lang w:val="hr-HR"/>
        </w:rPr>
      </w:pPr>
    </w:p>
    <w:p w14:paraId="1661B91E" w14:textId="77777777" w:rsidR="00E60C12" w:rsidRPr="00BE5212" w:rsidRDefault="00E60C12" w:rsidP="0067311B">
      <w:pPr>
        <w:spacing w:after="200" w:line="240" w:lineRule="auto"/>
        <w:jc w:val="both"/>
        <w:rPr>
          <w:rFonts w:ascii="Calibri" w:eastAsia="Times New Roman" w:hAnsi="Calibri" w:cs="Times New Roman"/>
          <w:color w:val="000000"/>
          <w:sz w:val="24"/>
          <w:szCs w:val="24"/>
          <w:lang w:val="hr-HR"/>
        </w:rPr>
      </w:pPr>
      <w:r>
        <w:rPr>
          <w:rFonts w:ascii="Times New Roman" w:eastAsia="Times New Roman" w:hAnsi="Times New Roman" w:cs="Times New Roman"/>
          <w:color w:val="000000"/>
          <w:sz w:val="24"/>
          <w:szCs w:val="24"/>
          <w:lang w:val="hr-HR"/>
        </w:rPr>
        <w:tab/>
      </w:r>
      <w:r w:rsidRPr="00BE5212">
        <w:rPr>
          <w:rFonts w:ascii="Times New Roman" w:eastAsia="Times New Roman" w:hAnsi="Times New Roman" w:cs="Times New Roman"/>
          <w:color w:val="000000"/>
          <w:sz w:val="24"/>
          <w:szCs w:val="24"/>
          <w:lang w:val="hr-HR"/>
        </w:rPr>
        <w:t>Osnovna načela raspolaganja državnim poljoprivrednim zemljištem na području Grad Omiš su:</w:t>
      </w:r>
    </w:p>
    <w:p w14:paraId="3E076799" w14:textId="77777777" w:rsidR="00E60C12" w:rsidRPr="00BE5212" w:rsidRDefault="00E60C12" w:rsidP="0098075D">
      <w:pPr>
        <w:numPr>
          <w:ilvl w:val="0"/>
          <w:numId w:val="4"/>
        </w:numPr>
        <w:spacing w:after="0" w:line="276" w:lineRule="auto"/>
        <w:contextualSpacing/>
        <w:jc w:val="both"/>
        <w:rPr>
          <w:rFonts w:ascii="Times New Roman" w:eastAsia="Times New Roman" w:hAnsi="Times New Roman" w:cs="Times New Roman"/>
          <w:color w:val="000000"/>
          <w:sz w:val="24"/>
          <w:szCs w:val="24"/>
          <w:lang w:val="hr-HR"/>
        </w:rPr>
      </w:pPr>
      <w:r w:rsidRPr="00BE5212">
        <w:rPr>
          <w:rFonts w:ascii="Times New Roman" w:eastAsia="Times New Roman" w:hAnsi="Times New Roman" w:cs="Times New Roman"/>
          <w:color w:val="000000"/>
          <w:sz w:val="24"/>
          <w:szCs w:val="24"/>
          <w:lang w:val="hr-HR"/>
        </w:rPr>
        <w:t>Državno poljoprivredno zemljište treba biti u funkciji poljoprivredne proizvodnje</w:t>
      </w:r>
      <w:r w:rsidRPr="00BE5212">
        <w:rPr>
          <w:rFonts w:ascii="Calibri" w:eastAsia="Times New Roman" w:hAnsi="Calibri" w:cs="Times New Roman"/>
          <w:color w:val="000000"/>
          <w:sz w:val="24"/>
          <w:szCs w:val="24"/>
          <w:lang w:val="hr-HR"/>
        </w:rPr>
        <w:t xml:space="preserve"> </w:t>
      </w:r>
      <w:r w:rsidRPr="00BE5212">
        <w:rPr>
          <w:rFonts w:ascii="Times New Roman" w:eastAsia="Times New Roman" w:hAnsi="Times New Roman" w:cs="Times New Roman"/>
          <w:color w:val="000000"/>
          <w:sz w:val="24"/>
          <w:szCs w:val="24"/>
          <w:lang w:val="hr-HR"/>
        </w:rPr>
        <w:t>uzimajući u obzir tradicijsku proizvodnju omiškog kraja i specifičnosti pojedinih poljoprivrednih površina definiranih ovim Programom</w:t>
      </w:r>
      <w:r>
        <w:rPr>
          <w:rFonts w:ascii="Times New Roman" w:eastAsia="Times New Roman" w:hAnsi="Times New Roman" w:cs="Times New Roman"/>
          <w:color w:val="000000"/>
          <w:sz w:val="24"/>
          <w:szCs w:val="24"/>
          <w:lang w:val="hr-HR"/>
        </w:rPr>
        <w:t>;</w:t>
      </w:r>
      <w:r w:rsidRPr="00BE5212">
        <w:rPr>
          <w:rFonts w:ascii="Times New Roman" w:eastAsia="Times New Roman" w:hAnsi="Times New Roman" w:cs="Times New Roman"/>
          <w:color w:val="000000"/>
          <w:sz w:val="24"/>
          <w:szCs w:val="24"/>
          <w:lang w:val="hr-HR"/>
        </w:rPr>
        <w:t xml:space="preserve"> </w:t>
      </w:r>
    </w:p>
    <w:p w14:paraId="3D1E3F29" w14:textId="77777777" w:rsidR="00E60C12" w:rsidRPr="00BE5212" w:rsidRDefault="00E60C12" w:rsidP="0098075D">
      <w:pPr>
        <w:numPr>
          <w:ilvl w:val="0"/>
          <w:numId w:val="4"/>
        </w:numPr>
        <w:spacing w:after="0" w:line="276" w:lineRule="auto"/>
        <w:contextualSpacing/>
        <w:jc w:val="both"/>
        <w:rPr>
          <w:rFonts w:ascii="Times New Roman" w:eastAsia="Times New Roman" w:hAnsi="Times New Roman" w:cs="Times New Roman"/>
          <w:color w:val="000000"/>
          <w:sz w:val="24"/>
          <w:szCs w:val="24"/>
          <w:lang w:val="hr-HR"/>
        </w:rPr>
      </w:pPr>
      <w:r w:rsidRPr="00BE5212">
        <w:rPr>
          <w:rFonts w:ascii="Times New Roman" w:eastAsia="Times New Roman" w:hAnsi="Times New Roman" w:cs="Times New Roman"/>
          <w:color w:val="000000"/>
          <w:sz w:val="24"/>
          <w:szCs w:val="24"/>
          <w:lang w:val="hr-HR"/>
        </w:rPr>
        <w:t>Grad Omiš sve slobodne površine državnog poljoprivrednog zemljišta odrediti će za zakup</w:t>
      </w:r>
      <w:r>
        <w:rPr>
          <w:rFonts w:ascii="Times New Roman" w:eastAsia="Times New Roman" w:hAnsi="Times New Roman" w:cs="Times New Roman"/>
          <w:color w:val="000000"/>
          <w:sz w:val="24"/>
          <w:szCs w:val="24"/>
          <w:lang w:val="hr-HR"/>
        </w:rPr>
        <w:t>;</w:t>
      </w:r>
      <w:r w:rsidRPr="00BE5212">
        <w:rPr>
          <w:rFonts w:ascii="Times New Roman" w:eastAsia="Times New Roman" w:hAnsi="Times New Roman" w:cs="Times New Roman"/>
          <w:color w:val="000000"/>
          <w:sz w:val="24"/>
          <w:szCs w:val="24"/>
          <w:lang w:val="hr-HR"/>
        </w:rPr>
        <w:t xml:space="preserve"> </w:t>
      </w:r>
    </w:p>
    <w:p w14:paraId="4C69D4EC" w14:textId="77777777" w:rsidR="00E60C12" w:rsidRPr="00B70D5D" w:rsidRDefault="00E60C12" w:rsidP="0098075D">
      <w:pPr>
        <w:numPr>
          <w:ilvl w:val="0"/>
          <w:numId w:val="4"/>
        </w:numPr>
        <w:spacing w:after="0" w:line="276" w:lineRule="auto"/>
        <w:contextualSpacing/>
        <w:jc w:val="both"/>
        <w:rPr>
          <w:rFonts w:ascii="Calibri" w:eastAsia="Times New Roman" w:hAnsi="Calibri" w:cs="Times New Roman"/>
          <w:sz w:val="24"/>
          <w:szCs w:val="24"/>
          <w:lang w:val="hr-HR"/>
        </w:rPr>
      </w:pPr>
      <w:r w:rsidRPr="00B70D5D">
        <w:rPr>
          <w:rFonts w:ascii="Times New Roman" w:eastAsia="Times New Roman" w:hAnsi="Times New Roman" w:cs="Times New Roman"/>
          <w:color w:val="000000"/>
          <w:sz w:val="24"/>
          <w:szCs w:val="24"/>
          <w:lang w:val="hr-HR"/>
        </w:rPr>
        <w:t>Prilikom davanja u zakup državnog poljoprivrednog zemljišta poštivati će se odredbe čl. 36. Zakona</w:t>
      </w:r>
      <w:r>
        <w:rPr>
          <w:rFonts w:ascii="Times New Roman" w:eastAsia="Times New Roman" w:hAnsi="Times New Roman" w:cs="Times New Roman"/>
          <w:color w:val="000000"/>
          <w:sz w:val="24"/>
          <w:szCs w:val="24"/>
          <w:lang w:val="hr-HR"/>
        </w:rPr>
        <w:t>;</w:t>
      </w:r>
    </w:p>
    <w:p w14:paraId="131A3116" w14:textId="77777777" w:rsidR="00E60C12" w:rsidRDefault="00E60C12" w:rsidP="0098075D">
      <w:pPr>
        <w:numPr>
          <w:ilvl w:val="0"/>
          <w:numId w:val="4"/>
        </w:numPr>
        <w:spacing w:after="0" w:line="276" w:lineRule="auto"/>
        <w:contextualSpacing/>
        <w:jc w:val="both"/>
        <w:rPr>
          <w:rFonts w:ascii="Times New Roman" w:eastAsia="Times New Roman" w:hAnsi="Times New Roman" w:cs="Times New Roman"/>
          <w:color w:val="000000"/>
          <w:sz w:val="24"/>
          <w:szCs w:val="24"/>
          <w:lang w:val="hr-HR"/>
        </w:rPr>
      </w:pPr>
      <w:r w:rsidRPr="00BE5212">
        <w:rPr>
          <w:rFonts w:ascii="Times New Roman" w:eastAsia="Times New Roman" w:hAnsi="Times New Roman" w:cs="Times New Roman"/>
          <w:color w:val="000000"/>
          <w:sz w:val="24"/>
          <w:szCs w:val="24"/>
          <w:lang w:val="hr-HR"/>
        </w:rPr>
        <w:t>Preko nadležnih institucija provodit će se stalni nadzor i poduzimati mjere za nepoštivanje</w:t>
      </w:r>
      <w:r w:rsidRPr="00BE5212">
        <w:rPr>
          <w:rFonts w:ascii="Calibri" w:eastAsia="Times New Roman" w:hAnsi="Calibri" w:cs="Times New Roman"/>
          <w:color w:val="000000"/>
          <w:sz w:val="24"/>
          <w:szCs w:val="24"/>
          <w:lang w:val="hr-HR"/>
        </w:rPr>
        <w:t xml:space="preserve"> </w:t>
      </w:r>
      <w:r w:rsidRPr="00BE5212">
        <w:rPr>
          <w:rFonts w:ascii="Times New Roman" w:eastAsia="Times New Roman" w:hAnsi="Times New Roman" w:cs="Times New Roman"/>
          <w:color w:val="000000"/>
          <w:sz w:val="24"/>
          <w:szCs w:val="24"/>
          <w:lang w:val="hr-HR"/>
        </w:rPr>
        <w:t>preuzetih obveza za one koji raspolažu državnim poljoprivrednim zemljištem koje su dobili putem javnog natječaja.</w:t>
      </w:r>
    </w:p>
    <w:p w14:paraId="6ED9DA2D" w14:textId="77777777" w:rsidR="002C1C34" w:rsidRPr="00BE5212" w:rsidRDefault="002C1C34" w:rsidP="002C1C34">
      <w:pPr>
        <w:spacing w:after="0" w:line="276" w:lineRule="auto"/>
        <w:ind w:left="720"/>
        <w:contextualSpacing/>
        <w:jc w:val="both"/>
        <w:rPr>
          <w:rFonts w:ascii="Times New Roman" w:eastAsia="Times New Roman" w:hAnsi="Times New Roman" w:cs="Times New Roman"/>
          <w:color w:val="000000"/>
          <w:sz w:val="24"/>
          <w:szCs w:val="24"/>
          <w:lang w:val="hr-HR"/>
        </w:rPr>
      </w:pPr>
    </w:p>
    <w:p w14:paraId="3693F19A"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p>
    <w:p w14:paraId="64A86128" w14:textId="77777777" w:rsidR="002C1C34" w:rsidRDefault="00E60C12" w:rsidP="002C1C34">
      <w:pPr>
        <w:spacing w:after="0" w:line="240" w:lineRule="auto"/>
        <w:jc w:val="both"/>
        <w:rPr>
          <w:rFonts w:ascii="Times New Roman" w:eastAsia="Times New Roman" w:hAnsi="Times New Roman" w:cs="Times New Roman"/>
          <w:b/>
          <w:sz w:val="24"/>
          <w:szCs w:val="24"/>
          <w:lang w:val="hr-HR"/>
        </w:rPr>
      </w:pPr>
      <w:r w:rsidRPr="00BE5212">
        <w:rPr>
          <w:rFonts w:ascii="Times New Roman" w:eastAsia="Times New Roman" w:hAnsi="Times New Roman" w:cs="Times New Roman"/>
          <w:b/>
          <w:sz w:val="24"/>
          <w:szCs w:val="24"/>
          <w:lang w:val="hr-HR"/>
        </w:rPr>
        <w:t>3. UKUPNA POVRŠINA POLJOPRIVREDNOG ZEMLJIŠTA U VLASNIŠTVU REPUBLIKE HRVATSKE</w:t>
      </w:r>
    </w:p>
    <w:p w14:paraId="2AA42EEC" w14:textId="77777777" w:rsidR="002C1C34" w:rsidRPr="002C1C34" w:rsidRDefault="002C1C34" w:rsidP="002C1C34">
      <w:pPr>
        <w:spacing w:after="0" w:line="240" w:lineRule="auto"/>
        <w:jc w:val="both"/>
        <w:rPr>
          <w:rFonts w:ascii="Times New Roman" w:eastAsia="Times New Roman" w:hAnsi="Times New Roman" w:cs="Times New Roman"/>
          <w:b/>
          <w:sz w:val="24"/>
          <w:szCs w:val="24"/>
          <w:lang w:val="hr-HR"/>
        </w:rPr>
      </w:pPr>
    </w:p>
    <w:p w14:paraId="77A8E315" w14:textId="77777777" w:rsidR="00E60C12" w:rsidRDefault="00E60C12" w:rsidP="00E60C12">
      <w:pPr>
        <w:spacing w:after="20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Prema službeno dostavljenim podacima Državne geodetske uprave, Središnjeg ureda Zagreb, ukupna površina poljoprivrednog zemljišta u vlasništvu Republike Hrvatske, koje je u katastarskom operatu nadležnog Područnog ureda za katastar Split,</w:t>
      </w:r>
      <w:r>
        <w:rPr>
          <w:rFonts w:ascii="Times New Roman" w:eastAsia="Times New Roman" w:hAnsi="Times New Roman" w:cs="Times New Roman"/>
          <w:sz w:val="24"/>
          <w:szCs w:val="24"/>
          <w:lang w:val="hr-HR"/>
        </w:rPr>
        <w:t xml:space="preserve"> </w:t>
      </w:r>
      <w:r w:rsidRPr="00BE5212">
        <w:rPr>
          <w:rFonts w:ascii="Times New Roman" w:eastAsia="Times New Roman" w:hAnsi="Times New Roman" w:cs="Times New Roman"/>
          <w:sz w:val="24"/>
          <w:szCs w:val="24"/>
          <w:lang w:val="hr-HR"/>
        </w:rPr>
        <w:t xml:space="preserve">Ispostava za katastar nekretnina Omiš, upisana kao poljoprivredno zemljište sukladno ovom Zakonu, iznosi </w:t>
      </w:r>
      <w:r>
        <w:rPr>
          <w:rFonts w:ascii="Times New Roman" w:eastAsia="Times New Roman" w:hAnsi="Times New Roman" w:cs="Times New Roman"/>
          <w:sz w:val="24"/>
          <w:szCs w:val="24"/>
          <w:lang w:val="hr-HR"/>
        </w:rPr>
        <w:t>3,7467 hektara</w:t>
      </w:r>
      <w:r w:rsidRPr="00BE5212">
        <w:rPr>
          <w:rFonts w:ascii="Times New Roman" w:eastAsia="Times New Roman" w:hAnsi="Times New Roman" w:cs="Times New Roman"/>
          <w:sz w:val="24"/>
          <w:szCs w:val="24"/>
          <w:lang w:val="hr-HR"/>
        </w:rPr>
        <w:t>.</w:t>
      </w:r>
      <w:bookmarkStart w:id="2" w:name="_Toc512267632"/>
    </w:p>
    <w:p w14:paraId="251C842F" w14:textId="77777777" w:rsidR="002C1C34" w:rsidRPr="00BE5212" w:rsidRDefault="002C1C34" w:rsidP="00E60C12">
      <w:pPr>
        <w:spacing w:after="200" w:line="276" w:lineRule="auto"/>
        <w:jc w:val="both"/>
        <w:rPr>
          <w:rFonts w:ascii="Times New Roman" w:eastAsia="Times New Roman" w:hAnsi="Times New Roman" w:cs="Times New Roman"/>
          <w:sz w:val="24"/>
          <w:szCs w:val="24"/>
          <w:lang w:val="hr-HR"/>
        </w:rPr>
      </w:pPr>
    </w:p>
    <w:p w14:paraId="5207B3BF" w14:textId="77777777" w:rsidR="002C1C34" w:rsidRDefault="00E60C12" w:rsidP="002C1C34">
      <w:pPr>
        <w:keepNext/>
        <w:keepLines/>
        <w:spacing w:before="200" w:after="0" w:line="276" w:lineRule="auto"/>
        <w:outlineLvl w:val="2"/>
        <w:rPr>
          <w:rFonts w:ascii="Times New Roman" w:eastAsia="Times New Roman" w:hAnsi="Times New Roman" w:cs="Times New Roman"/>
          <w:b/>
          <w:bCs/>
          <w:color w:val="000000"/>
          <w:sz w:val="24"/>
          <w:szCs w:val="24"/>
          <w:lang w:val="hr-HR"/>
        </w:rPr>
      </w:pPr>
      <w:r w:rsidRPr="00BE5212">
        <w:rPr>
          <w:rFonts w:ascii="Times New Roman" w:eastAsia="Times New Roman" w:hAnsi="Times New Roman" w:cs="Times New Roman"/>
          <w:b/>
          <w:bCs/>
          <w:color w:val="000000"/>
          <w:sz w:val="24"/>
          <w:szCs w:val="24"/>
          <w:lang w:val="hr-HR"/>
        </w:rPr>
        <w:t>4. PODACI O DOSADAŠNJEM RASPOLAGANJU POLJOPRIVREDNIM ZEMLJIŠTEM U VLASNIŠTVU DRŽAVE</w:t>
      </w:r>
      <w:bookmarkEnd w:id="2"/>
      <w:r w:rsidRPr="00BE5212">
        <w:rPr>
          <w:rFonts w:ascii="Times New Roman" w:eastAsia="Times New Roman" w:hAnsi="Times New Roman" w:cs="Times New Roman"/>
          <w:b/>
          <w:bCs/>
          <w:color w:val="000000"/>
          <w:sz w:val="24"/>
          <w:szCs w:val="24"/>
          <w:lang w:val="hr-HR"/>
        </w:rPr>
        <w:t xml:space="preserve"> </w:t>
      </w:r>
    </w:p>
    <w:p w14:paraId="0C879AD4" w14:textId="77777777" w:rsidR="002C1C34" w:rsidRDefault="00E60C12" w:rsidP="002C1C34">
      <w:pPr>
        <w:keepNext/>
        <w:keepLines/>
        <w:spacing w:before="200" w:after="0" w:line="276" w:lineRule="auto"/>
        <w:outlineLvl w:val="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Poljoprivrednim zemljištem u vlasništvu Republike Hrvatske na području Grada Omiša nije se do sada uopće raspolagalo</w:t>
      </w:r>
      <w:bookmarkStart w:id="3" w:name="_Toc512267633"/>
      <w:r>
        <w:rPr>
          <w:rFonts w:ascii="Times New Roman" w:eastAsia="Times New Roman" w:hAnsi="Times New Roman" w:cs="Times New Roman"/>
          <w:sz w:val="24"/>
          <w:szCs w:val="24"/>
          <w:lang w:val="hr-HR"/>
        </w:rPr>
        <w:t>.</w:t>
      </w:r>
    </w:p>
    <w:p w14:paraId="494B74D5" w14:textId="77777777" w:rsidR="002C1C34" w:rsidRDefault="002C1C34" w:rsidP="002C1C34">
      <w:pPr>
        <w:keepNext/>
        <w:keepLines/>
        <w:spacing w:before="200" w:after="0" w:line="276" w:lineRule="auto"/>
        <w:outlineLvl w:val="2"/>
        <w:rPr>
          <w:rFonts w:ascii="Times New Roman" w:eastAsia="Times New Roman" w:hAnsi="Times New Roman" w:cs="Times New Roman"/>
          <w:bCs/>
          <w:color w:val="000000"/>
          <w:sz w:val="24"/>
          <w:szCs w:val="24"/>
          <w:shd w:val="clear" w:color="auto" w:fill="FFFF00"/>
          <w:lang w:val="hr-HR"/>
        </w:rPr>
      </w:pPr>
    </w:p>
    <w:p w14:paraId="6ECDE399" w14:textId="77777777" w:rsidR="002C1C34" w:rsidRDefault="00E60C12" w:rsidP="002C1C34">
      <w:pPr>
        <w:keepNext/>
        <w:keepLines/>
        <w:spacing w:before="200" w:after="0" w:line="276" w:lineRule="auto"/>
        <w:outlineLvl w:val="2"/>
        <w:rPr>
          <w:rFonts w:ascii="Times New Roman" w:eastAsia="Times New Roman" w:hAnsi="Times New Roman" w:cs="Times New Roman"/>
          <w:b/>
          <w:sz w:val="24"/>
          <w:szCs w:val="24"/>
          <w:lang w:val="hr-HR"/>
        </w:rPr>
      </w:pPr>
      <w:r w:rsidRPr="00BE5212">
        <w:rPr>
          <w:rFonts w:ascii="Times New Roman" w:eastAsia="Times New Roman" w:hAnsi="Times New Roman" w:cs="Times New Roman"/>
          <w:b/>
          <w:sz w:val="24"/>
          <w:szCs w:val="24"/>
          <w:lang w:val="hr-HR"/>
        </w:rPr>
        <w:t>5. POVRŠINE ODREĐENE ZA ZAKUP</w:t>
      </w:r>
      <w:bookmarkEnd w:id="3"/>
    </w:p>
    <w:p w14:paraId="6BA144B6" w14:textId="70786129" w:rsidR="00E60C12" w:rsidRPr="002C1C34" w:rsidRDefault="002C1C34" w:rsidP="0017534A">
      <w:pPr>
        <w:keepNext/>
        <w:keepLines/>
        <w:spacing w:before="200" w:after="0" w:line="276" w:lineRule="auto"/>
        <w:jc w:val="both"/>
        <w:outlineLvl w:val="2"/>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ab/>
      </w:r>
      <w:r w:rsidR="00E60C12" w:rsidRPr="00BE5212">
        <w:rPr>
          <w:rFonts w:ascii="Times New Roman" w:eastAsia="Times New Roman" w:hAnsi="Times New Roman" w:cs="Times New Roman"/>
          <w:sz w:val="24"/>
          <w:szCs w:val="24"/>
          <w:lang w:val="hr-HR"/>
        </w:rPr>
        <w:t xml:space="preserve">Maksimalna površina koja se na području grada Omiša može dati u zakup pojedinoj fizičkoj ili pravnoj osobi iznosi </w:t>
      </w:r>
      <w:r w:rsidR="00E60C12">
        <w:rPr>
          <w:rFonts w:ascii="Times New Roman" w:eastAsia="Times New Roman" w:hAnsi="Times New Roman" w:cs="Times New Roman"/>
          <w:sz w:val="24"/>
          <w:szCs w:val="24"/>
          <w:lang w:val="hr-HR"/>
        </w:rPr>
        <w:t xml:space="preserve">3,1234 </w:t>
      </w:r>
      <w:r w:rsidR="00E60C12" w:rsidRPr="00BE5212">
        <w:rPr>
          <w:rFonts w:ascii="Times New Roman" w:eastAsia="Times New Roman" w:hAnsi="Times New Roman" w:cs="Times New Roman"/>
          <w:sz w:val="24"/>
          <w:szCs w:val="24"/>
          <w:lang w:val="hr-HR"/>
        </w:rPr>
        <w:t>hektara. Popis svih katastarskih čestica</w:t>
      </w:r>
      <w:r w:rsidR="0017534A">
        <w:rPr>
          <w:rFonts w:ascii="Times New Roman" w:eastAsia="Times New Roman" w:hAnsi="Times New Roman" w:cs="Times New Roman"/>
          <w:sz w:val="24"/>
          <w:szCs w:val="24"/>
          <w:lang w:val="hr-HR"/>
        </w:rPr>
        <w:t xml:space="preserve"> </w:t>
      </w:r>
      <w:r w:rsidR="00E60C12" w:rsidRPr="00BE5212">
        <w:rPr>
          <w:rFonts w:ascii="Times New Roman" w:eastAsia="Times New Roman" w:hAnsi="Times New Roman" w:cs="Times New Roman"/>
          <w:sz w:val="24"/>
          <w:szCs w:val="24"/>
          <w:lang w:val="hr-HR"/>
        </w:rPr>
        <w:t xml:space="preserve">poljoprivrednog zemljišta u vlasništvu RH određenih za davanje u zakup na 25 godina, nalazi se u </w:t>
      </w:r>
      <w:r w:rsidR="00E60C12">
        <w:rPr>
          <w:rFonts w:ascii="Times New Roman" w:eastAsia="Times New Roman" w:hAnsi="Times New Roman" w:cs="Times New Roman"/>
          <w:sz w:val="24"/>
          <w:szCs w:val="24"/>
          <w:lang w:val="hr-HR"/>
        </w:rPr>
        <w:t>Excel tablici koja je sastavni dio ovog Programa</w:t>
      </w:r>
      <w:r w:rsidR="00E60C12" w:rsidRPr="00BE5212">
        <w:rPr>
          <w:rFonts w:ascii="Times New Roman" w:eastAsia="Times New Roman" w:hAnsi="Times New Roman" w:cs="Times New Roman"/>
          <w:sz w:val="24"/>
          <w:szCs w:val="24"/>
          <w:lang w:val="hr-HR"/>
        </w:rPr>
        <w:t>.</w:t>
      </w:r>
    </w:p>
    <w:p w14:paraId="24D5FC1F" w14:textId="77777777" w:rsidR="001B7C94" w:rsidRDefault="001B7C94" w:rsidP="0098075D">
      <w:pPr>
        <w:widowControl w:val="0"/>
        <w:spacing w:after="0" w:line="276" w:lineRule="auto"/>
        <w:jc w:val="both"/>
        <w:rPr>
          <w:rFonts w:ascii="Times New Roman" w:eastAsia="Times New Roman" w:hAnsi="Times New Roman" w:cs="Times New Roman"/>
          <w:sz w:val="24"/>
          <w:szCs w:val="24"/>
          <w:lang w:val="hr-HR"/>
        </w:rPr>
      </w:pPr>
    </w:p>
    <w:p w14:paraId="4035EA6F" w14:textId="77777777" w:rsidR="00A77909" w:rsidRDefault="00A77909" w:rsidP="00E60C12">
      <w:pPr>
        <w:widowControl w:val="0"/>
        <w:spacing w:after="0" w:line="240" w:lineRule="auto"/>
        <w:jc w:val="both"/>
        <w:rPr>
          <w:rFonts w:ascii="Times New Roman" w:eastAsia="Times New Roman" w:hAnsi="Times New Roman" w:cs="Times New Roman"/>
          <w:sz w:val="24"/>
          <w:szCs w:val="24"/>
          <w:lang w:val="hr-HR"/>
        </w:rPr>
      </w:pPr>
    </w:p>
    <w:p w14:paraId="6F6F6E80" w14:textId="77777777" w:rsidR="002C1C34" w:rsidRDefault="002C1C34" w:rsidP="00E60C12">
      <w:pPr>
        <w:widowControl w:val="0"/>
        <w:spacing w:after="0" w:line="240" w:lineRule="auto"/>
        <w:jc w:val="both"/>
        <w:rPr>
          <w:rFonts w:ascii="Times New Roman" w:eastAsia="Times New Roman" w:hAnsi="Times New Roman" w:cs="Times New Roman"/>
          <w:sz w:val="24"/>
          <w:szCs w:val="24"/>
          <w:lang w:val="hr-HR"/>
        </w:rPr>
      </w:pPr>
    </w:p>
    <w:p w14:paraId="20EF1DF6" w14:textId="77777777" w:rsidR="002C1C34" w:rsidRDefault="002C1C34" w:rsidP="00E60C12">
      <w:pPr>
        <w:widowControl w:val="0"/>
        <w:spacing w:after="0" w:line="240" w:lineRule="auto"/>
        <w:jc w:val="both"/>
        <w:rPr>
          <w:rFonts w:ascii="Times New Roman" w:eastAsia="Times New Roman" w:hAnsi="Times New Roman" w:cs="Times New Roman"/>
          <w:sz w:val="24"/>
          <w:szCs w:val="24"/>
          <w:lang w:val="hr-HR"/>
        </w:rPr>
      </w:pPr>
    </w:p>
    <w:p w14:paraId="105D2AC8" w14:textId="77777777" w:rsidR="001B7C94" w:rsidRDefault="001B7C94" w:rsidP="00E60C12">
      <w:pPr>
        <w:widowControl w:val="0"/>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rPr>
        <w:lastRenderedPageBreak/>
        <w:t>Prikaz raspolaganja po katastarskim česticama:</w:t>
      </w:r>
    </w:p>
    <w:p w14:paraId="613EE7E9" w14:textId="77777777" w:rsidR="00E60C12" w:rsidRDefault="00E60C12" w:rsidP="00E60C12">
      <w:pPr>
        <w:widowControl w:val="0"/>
        <w:spacing w:after="0" w:line="240" w:lineRule="auto"/>
        <w:jc w:val="both"/>
        <w:rPr>
          <w:rFonts w:ascii="Times New Roman" w:eastAsia="Times New Roman" w:hAnsi="Times New Roman" w:cs="Times New Roman"/>
          <w:sz w:val="24"/>
          <w:szCs w:val="24"/>
          <w:lang w:val="hr-HR"/>
        </w:rPr>
      </w:pPr>
    </w:p>
    <w:p w14:paraId="4553CAC2" w14:textId="77777777" w:rsidR="001B7C94" w:rsidRDefault="001B7C94" w:rsidP="00E60C12">
      <w:pPr>
        <w:widowControl w:val="0"/>
        <w:spacing w:after="0" w:line="240" w:lineRule="auto"/>
        <w:jc w:val="both"/>
        <w:rPr>
          <w:rFonts w:ascii="Times New Roman" w:eastAsia="Times New Roman" w:hAnsi="Times New Roman" w:cs="Times New Roman"/>
          <w:sz w:val="24"/>
          <w:szCs w:val="24"/>
          <w:lang w:val="hr-HR"/>
        </w:rPr>
      </w:pPr>
      <w:r w:rsidRPr="00A81E50">
        <w:rPr>
          <w:noProof/>
          <w:lang w:val="hr-HR" w:eastAsia="hr-HR"/>
        </w:rPr>
        <w:drawing>
          <wp:inline distT="0" distB="0" distL="0" distR="0" wp14:anchorId="7E07A4D1" wp14:editId="064AEC20">
            <wp:extent cx="5731510" cy="584986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49868"/>
                    </a:xfrm>
                    <a:prstGeom prst="rect">
                      <a:avLst/>
                    </a:prstGeom>
                    <a:noFill/>
                    <a:ln>
                      <a:noFill/>
                    </a:ln>
                  </pic:spPr>
                </pic:pic>
              </a:graphicData>
            </a:graphic>
          </wp:inline>
        </w:drawing>
      </w:r>
    </w:p>
    <w:p w14:paraId="3A964AA5"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OBJAŠNJENJE:</w:t>
      </w:r>
    </w:p>
    <w:p w14:paraId="32BA7170"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1 – upisati redni broj</w:t>
      </w:r>
    </w:p>
    <w:p w14:paraId="359E92D4"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2 – upisati naziv županije</w:t>
      </w:r>
    </w:p>
    <w:p w14:paraId="1F73B140"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3 – upisati naziv općine</w:t>
      </w:r>
    </w:p>
    <w:p w14:paraId="34639CBF"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4 – upisati naziv katastarske općine</w:t>
      </w:r>
    </w:p>
    <w:p w14:paraId="6C812393"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5 – upisati katastarsku oznaku općine</w:t>
      </w:r>
    </w:p>
    <w:p w14:paraId="313EB697"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6 – upisati broj katastarske čestice</w:t>
      </w:r>
    </w:p>
    <w:p w14:paraId="4DEF7FD1"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7 – pisati površinu u metrima kvadratnim. Ne koristiti razmak između brojeve, ne koristiti decimalnu točku ili zarez</w:t>
      </w:r>
    </w:p>
    <w:p w14:paraId="78076145"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8 – upisati naziv kulture upisan u katastru</w:t>
      </w:r>
    </w:p>
    <w:p w14:paraId="4E2B86EE"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9 – upisati planirani oblik raspolaganja (POVRAT, PRODAJA, ZAKUP, ZAKUP ZAJEDNIČKOG PAŠNJAKA, ZAKUP ZA RIBNJAKE, OSTALO)</w:t>
      </w:r>
    </w:p>
    <w:p w14:paraId="76E443D5"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10 – upisati (MINIRANO, OBRASLO, NESREĐENO ZK STANJE, VIŠEGODIŠNJI NASADI, SUSTAVI NAVODNJAVANJA I ODVODNJE, P1 i P2……)</w:t>
      </w:r>
    </w:p>
    <w:p w14:paraId="2E0B2762"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11 – upisati dosadašnji oblik raspolaganja, naziv iz ugovora, koristiti skraćeni naziv npr.: KONCESIJA, DUGOGODIŠNJI, ZAKUP, PRIVREMENO, PAŠNJACI, RIBNJACI I SL.</w:t>
      </w:r>
    </w:p>
    <w:p w14:paraId="7CF2AEBE" w14:textId="77777777" w:rsidR="001B7C94" w:rsidRPr="001B7C94" w:rsidRDefault="001B7C94" w:rsidP="001B7C94">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12 – upisati do kojeg datuma je trajanje raspolaganja datum upisati na način (dd.mm.gggg.)</w:t>
      </w:r>
    </w:p>
    <w:p w14:paraId="0526AE8E" w14:textId="77777777" w:rsidR="005B10CF" w:rsidRDefault="001B7C94" w:rsidP="005B10CF">
      <w:pPr>
        <w:widowControl w:val="0"/>
        <w:spacing w:after="0" w:line="240" w:lineRule="auto"/>
        <w:jc w:val="both"/>
        <w:rPr>
          <w:rFonts w:ascii="Times New Roman" w:eastAsia="Times New Roman" w:hAnsi="Times New Roman" w:cs="Times New Roman"/>
          <w:sz w:val="20"/>
          <w:szCs w:val="20"/>
          <w:lang w:val="hr-HR"/>
        </w:rPr>
      </w:pPr>
      <w:r w:rsidRPr="001B7C94">
        <w:rPr>
          <w:rFonts w:ascii="Times New Roman" w:eastAsia="Times New Roman" w:hAnsi="Times New Roman" w:cs="Times New Roman"/>
          <w:sz w:val="20"/>
          <w:szCs w:val="20"/>
          <w:lang w:val="hr-HR"/>
        </w:rPr>
        <w:t>13 – upisati neke važne činjenice za koje se smatra da bi bile bitne</w:t>
      </w:r>
    </w:p>
    <w:p w14:paraId="3803370F" w14:textId="77777777" w:rsidR="002C1C34" w:rsidRDefault="005B10CF" w:rsidP="002D1504">
      <w:pPr>
        <w:widowControl w:val="0"/>
        <w:spacing w:after="0" w:line="276" w:lineRule="auto"/>
        <w:jc w:val="both"/>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ab/>
        <w:t xml:space="preserve">  </w:t>
      </w:r>
      <w:r w:rsidR="00E60C12">
        <w:rPr>
          <w:rFonts w:ascii="Times New Roman" w:eastAsia="Times New Roman" w:hAnsi="Times New Roman" w:cs="Times New Roman"/>
          <w:sz w:val="24"/>
          <w:szCs w:val="24"/>
          <w:lang w:val="hr-HR"/>
        </w:rPr>
        <w:t>U obuhvatu ekološke mreže Natura 2000 nalaze se k.č.br. 4705, 5107, 5011, 5014 u katastarskoj općini Gata i k.č.br. 3909 u katastarskoj općini Blato na Cetini. Sukladno dopisu Ministarstva gospodarstva i održivog razvoja Republike Hrvatske, oznake KLASA: 612-07/20-38/787, URBROJ:517-20-2, od 14.08.2020. godine, travnjačke površine u katastarskim česticama br. 4705, 5107, 5011, 5014, sve k.o. Gata, planiraju se dati u zakup na korištenje kao livade ili pašnjake.</w:t>
      </w:r>
    </w:p>
    <w:p w14:paraId="6E63FA23" w14:textId="77777777" w:rsidR="00E60C12" w:rsidRPr="002C1C34" w:rsidRDefault="002C1C34" w:rsidP="002D1504">
      <w:pPr>
        <w:widowControl w:val="0"/>
        <w:spacing w:after="0" w:line="276" w:lineRule="auto"/>
        <w:jc w:val="both"/>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ab/>
      </w:r>
      <w:r w:rsidR="00E60C12">
        <w:rPr>
          <w:rFonts w:ascii="Times New Roman" w:eastAsia="Times New Roman" w:hAnsi="Times New Roman" w:cs="Times New Roman"/>
          <w:sz w:val="24"/>
          <w:szCs w:val="24"/>
          <w:lang w:val="hr-HR"/>
        </w:rPr>
        <w:t xml:space="preserve"> </w:t>
      </w:r>
      <w:r w:rsidR="00E60C12" w:rsidRPr="00BE5212">
        <w:rPr>
          <w:rFonts w:ascii="Times New Roman" w:eastAsia="Times New Roman" w:hAnsi="Times New Roman" w:cs="Times New Roman"/>
          <w:sz w:val="24"/>
          <w:szCs w:val="24"/>
          <w:lang w:val="hr-HR"/>
        </w:rPr>
        <w:t>Za potrebe izrade Programa raspolaganja poljoprivrednim zemljištem u vlasništvu Republike Hrvatske, Državna geodetska uprava, Ispostava za katastar nekretnina Omiš,</w:t>
      </w:r>
      <w:r w:rsidR="00E60C12">
        <w:rPr>
          <w:rFonts w:ascii="Times New Roman" w:eastAsia="Times New Roman" w:hAnsi="Times New Roman" w:cs="Times New Roman"/>
          <w:sz w:val="24"/>
          <w:szCs w:val="24"/>
          <w:lang w:val="hr-HR"/>
        </w:rPr>
        <w:t xml:space="preserve"> </w:t>
      </w:r>
      <w:r w:rsidR="00E60C12" w:rsidRPr="00BE5212">
        <w:rPr>
          <w:rFonts w:ascii="Times New Roman" w:eastAsia="Times New Roman" w:hAnsi="Times New Roman" w:cs="Times New Roman"/>
          <w:sz w:val="24"/>
          <w:szCs w:val="24"/>
          <w:lang w:val="hr-HR"/>
        </w:rPr>
        <w:t>dostavila je kopije katastarskih planova sa prikazom svih katastarskih čestica poljoprivrednog</w:t>
      </w:r>
      <w:r w:rsidR="00E60C12">
        <w:rPr>
          <w:rFonts w:ascii="Times New Roman" w:eastAsia="Times New Roman" w:hAnsi="Times New Roman" w:cs="Times New Roman"/>
          <w:sz w:val="24"/>
          <w:szCs w:val="24"/>
          <w:lang w:val="hr-HR"/>
        </w:rPr>
        <w:t xml:space="preserve"> </w:t>
      </w:r>
      <w:r w:rsidR="00E60C12" w:rsidRPr="00BE5212">
        <w:rPr>
          <w:rFonts w:ascii="Times New Roman" w:eastAsia="Times New Roman" w:hAnsi="Times New Roman" w:cs="Times New Roman"/>
          <w:sz w:val="24"/>
          <w:szCs w:val="24"/>
          <w:lang w:val="hr-HR"/>
        </w:rPr>
        <w:t>zemljišta u vlasništvu Republike Hrvatske koje su određene za davanje u zakup</w:t>
      </w:r>
      <w:bookmarkStart w:id="4" w:name="_Toc512267634"/>
      <w:r w:rsidR="00E60C12">
        <w:rPr>
          <w:rFonts w:ascii="Times New Roman" w:eastAsia="Times New Roman" w:hAnsi="Times New Roman" w:cs="Times New Roman"/>
          <w:sz w:val="24"/>
          <w:szCs w:val="24"/>
          <w:lang w:val="hr-HR"/>
        </w:rPr>
        <w:t>.</w:t>
      </w:r>
    </w:p>
    <w:p w14:paraId="0C7FF9B1" w14:textId="77777777" w:rsidR="00E60C12" w:rsidRDefault="00E60C12" w:rsidP="002D1504">
      <w:pPr>
        <w:spacing w:after="0" w:line="276" w:lineRule="auto"/>
        <w:jc w:val="both"/>
        <w:rPr>
          <w:rFonts w:ascii="Times New Roman" w:eastAsia="Times New Roman" w:hAnsi="Times New Roman" w:cs="Times New Roman"/>
          <w:sz w:val="24"/>
          <w:szCs w:val="24"/>
          <w:lang w:val="hr-HR"/>
        </w:rPr>
      </w:pPr>
    </w:p>
    <w:p w14:paraId="249AC136"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p>
    <w:p w14:paraId="5FF2FA26"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r w:rsidRPr="00BE5212">
        <w:rPr>
          <w:rFonts w:ascii="Times New Roman" w:eastAsia="Times New Roman" w:hAnsi="Times New Roman" w:cs="Times New Roman"/>
          <w:b/>
          <w:sz w:val="24"/>
          <w:szCs w:val="24"/>
          <w:lang w:val="hr-HR"/>
        </w:rPr>
        <w:t xml:space="preserve"> 6.  POVRŠINE ODREĐENE ZA PRODAJU</w:t>
      </w:r>
      <w:bookmarkEnd w:id="4"/>
    </w:p>
    <w:p w14:paraId="0773733A"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eastAsia="hr-HR"/>
        </w:rPr>
      </w:pPr>
    </w:p>
    <w:p w14:paraId="73182F5D" w14:textId="77777777" w:rsidR="00E60C12" w:rsidRPr="00BE5212" w:rsidRDefault="00E60C12" w:rsidP="002C1C34">
      <w:pPr>
        <w:spacing w:after="0" w:line="276"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b/>
      </w:r>
      <w:r w:rsidRPr="00BE5212">
        <w:rPr>
          <w:rFonts w:ascii="Times New Roman" w:eastAsia="Times New Roman" w:hAnsi="Times New Roman" w:cs="Times New Roman"/>
          <w:sz w:val="24"/>
          <w:szCs w:val="24"/>
          <w:lang w:val="hr-HR" w:eastAsia="hr-HR"/>
        </w:rPr>
        <w:t xml:space="preserve">Na području Grada Omiša ne postoje površine poljoprivrednog zemljišta u vlasništvu Republike Hrvatske određene za prodaju.  </w:t>
      </w:r>
      <w:bookmarkStart w:id="5" w:name="_Toc512267635"/>
    </w:p>
    <w:p w14:paraId="01DE04F1" w14:textId="77777777" w:rsidR="00E60C12" w:rsidRPr="00BE5212" w:rsidRDefault="00E60C12" w:rsidP="002C1C34">
      <w:pPr>
        <w:spacing w:after="0" w:line="276" w:lineRule="auto"/>
        <w:jc w:val="both"/>
        <w:rPr>
          <w:rFonts w:ascii="Times New Roman" w:eastAsia="Times New Roman" w:hAnsi="Times New Roman" w:cs="Times New Roman"/>
          <w:sz w:val="24"/>
          <w:szCs w:val="24"/>
          <w:lang w:val="hr-HR" w:eastAsia="hr-HR"/>
        </w:rPr>
      </w:pPr>
    </w:p>
    <w:p w14:paraId="3D70324C"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eastAsia="hr-HR"/>
        </w:rPr>
      </w:pPr>
    </w:p>
    <w:p w14:paraId="14464F8D" w14:textId="77777777" w:rsidR="00E60C12" w:rsidRPr="00BE5212" w:rsidRDefault="00E60C12" w:rsidP="00E60C12">
      <w:pPr>
        <w:spacing w:after="0" w:line="240" w:lineRule="auto"/>
        <w:jc w:val="both"/>
        <w:rPr>
          <w:rFonts w:ascii="Times New Roman" w:eastAsia="Times New Roman" w:hAnsi="Times New Roman" w:cs="Times New Roman"/>
          <w:b/>
          <w:sz w:val="24"/>
          <w:szCs w:val="24"/>
          <w:lang w:val="hr-HR"/>
        </w:rPr>
      </w:pPr>
      <w:r w:rsidRPr="00BE5212">
        <w:rPr>
          <w:rFonts w:ascii="Times New Roman" w:eastAsia="Times New Roman" w:hAnsi="Times New Roman" w:cs="Times New Roman"/>
          <w:b/>
          <w:sz w:val="24"/>
          <w:szCs w:val="24"/>
          <w:lang w:val="hr-HR"/>
        </w:rPr>
        <w:t xml:space="preserve">7. POVRŠINE ODREĐENE ZA POVRAT </w:t>
      </w:r>
      <w:bookmarkEnd w:id="5"/>
    </w:p>
    <w:p w14:paraId="686698B4"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eastAsia="hr-HR"/>
        </w:rPr>
      </w:pPr>
    </w:p>
    <w:p w14:paraId="42FD3258" w14:textId="77777777" w:rsidR="00D425DC" w:rsidRDefault="00E60C12" w:rsidP="0098075D">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 xml:space="preserve">Ured državne uprave u Splitsko-dalmatinskoj županiji, Ispostava Omiš očitovao </w:t>
      </w:r>
      <w:r w:rsidR="002D1504">
        <w:rPr>
          <w:rFonts w:ascii="Times New Roman" w:eastAsia="Times New Roman" w:hAnsi="Times New Roman" w:cs="Times New Roman"/>
          <w:sz w:val="24"/>
          <w:szCs w:val="24"/>
          <w:lang w:val="hr-HR"/>
        </w:rPr>
        <w:t xml:space="preserve">se </w:t>
      </w:r>
      <w:r w:rsidRPr="00BE5212">
        <w:rPr>
          <w:rFonts w:ascii="Times New Roman" w:eastAsia="Times New Roman" w:hAnsi="Times New Roman" w:cs="Times New Roman"/>
          <w:sz w:val="24"/>
          <w:szCs w:val="24"/>
          <w:lang w:val="hr-HR"/>
        </w:rPr>
        <w:t>o površini koju je potrebno osigurati kao nadoknadu za oduzetu imovinu sukladno Zakonu o naknadi za imovinu oduzetu za vrijeme jugoslavenske komunističke vladavine (</w:t>
      </w:r>
      <w:r>
        <w:rPr>
          <w:rFonts w:ascii="Times New Roman" w:eastAsia="Times New Roman" w:hAnsi="Times New Roman" w:cs="Times New Roman"/>
          <w:sz w:val="24"/>
          <w:szCs w:val="24"/>
          <w:lang w:val="hr-HR"/>
        </w:rPr>
        <w:t>„NN“</w:t>
      </w:r>
      <w:r w:rsidRPr="00BE5212">
        <w:rPr>
          <w:rFonts w:ascii="Times New Roman" w:eastAsia="Times New Roman" w:hAnsi="Times New Roman" w:cs="Times New Roman"/>
          <w:sz w:val="24"/>
          <w:szCs w:val="24"/>
          <w:lang w:val="hr-HR"/>
        </w:rPr>
        <w:t xml:space="preserve"> br. 92/96, 39/99, 43/00, 131/00, 27/01, 65/01 i 118/01, 80/02 i 81/02), odnosno o podnesenim zahtjevima za povrat oduzete imovine. S obzirom na utvrđeno činjenično stanje proizlazi da za navedene </w:t>
      </w:r>
      <w:r>
        <w:rPr>
          <w:rFonts w:ascii="Times New Roman" w:eastAsia="Times New Roman" w:hAnsi="Times New Roman" w:cs="Times New Roman"/>
          <w:sz w:val="24"/>
          <w:szCs w:val="24"/>
          <w:lang w:val="hr-HR"/>
        </w:rPr>
        <w:t xml:space="preserve">katastarske </w:t>
      </w:r>
      <w:r w:rsidRPr="00BE5212">
        <w:rPr>
          <w:rFonts w:ascii="Times New Roman" w:eastAsia="Times New Roman" w:hAnsi="Times New Roman" w:cs="Times New Roman"/>
          <w:sz w:val="24"/>
          <w:szCs w:val="24"/>
          <w:lang w:val="hr-HR"/>
        </w:rPr>
        <w:t>čestice iz ovog</w:t>
      </w:r>
      <w:r>
        <w:rPr>
          <w:rFonts w:ascii="Times New Roman" w:eastAsia="Times New Roman" w:hAnsi="Times New Roman" w:cs="Times New Roman"/>
          <w:sz w:val="24"/>
          <w:szCs w:val="24"/>
          <w:lang w:val="hr-HR"/>
        </w:rPr>
        <w:t>a</w:t>
      </w:r>
      <w:r w:rsidRPr="00BE5212">
        <w:rPr>
          <w:rFonts w:ascii="Times New Roman" w:eastAsia="Times New Roman" w:hAnsi="Times New Roman" w:cs="Times New Roman"/>
          <w:sz w:val="24"/>
          <w:szCs w:val="24"/>
          <w:lang w:val="hr-HR"/>
        </w:rPr>
        <w:t xml:space="preserve"> Programa, nije bilo ni osnova da se pod</w:t>
      </w:r>
      <w:r w:rsidR="002D1504">
        <w:rPr>
          <w:rFonts w:ascii="Times New Roman" w:eastAsia="Times New Roman" w:hAnsi="Times New Roman" w:cs="Times New Roman"/>
          <w:sz w:val="24"/>
          <w:szCs w:val="24"/>
          <w:lang w:val="hr-HR"/>
        </w:rPr>
        <w:t>ne</w:t>
      </w:r>
      <w:r w:rsidRPr="00BE5212">
        <w:rPr>
          <w:rFonts w:ascii="Times New Roman" w:eastAsia="Times New Roman" w:hAnsi="Times New Roman" w:cs="Times New Roman"/>
          <w:sz w:val="24"/>
          <w:szCs w:val="24"/>
          <w:lang w:val="hr-HR"/>
        </w:rPr>
        <w:t>su zahtjevi za naknadu oduzete imovine sukladno Zakonu o naknadi za imovinu oduzetu za vrijeme jugoslavenske komunističke vladavine</w:t>
      </w:r>
      <w:bookmarkStart w:id="6" w:name="_Toc512267636"/>
      <w:r>
        <w:rPr>
          <w:rFonts w:ascii="Times New Roman" w:eastAsia="Times New Roman" w:hAnsi="Times New Roman" w:cs="Times New Roman"/>
          <w:sz w:val="24"/>
          <w:szCs w:val="24"/>
          <w:lang w:val="hr-HR"/>
        </w:rPr>
        <w:t>.</w:t>
      </w:r>
      <w:r w:rsidR="0058099E">
        <w:rPr>
          <w:rFonts w:ascii="Times New Roman" w:eastAsia="Times New Roman" w:hAnsi="Times New Roman" w:cs="Times New Roman"/>
          <w:sz w:val="24"/>
          <w:szCs w:val="24"/>
          <w:lang w:val="hr-HR"/>
        </w:rPr>
        <w:t xml:space="preserve"> </w:t>
      </w:r>
      <w:r w:rsidR="00D425DC" w:rsidRPr="00D425DC">
        <w:rPr>
          <w:rFonts w:ascii="Times New Roman" w:hAnsi="Times New Roman" w:cs="Times New Roman"/>
          <w:sz w:val="24"/>
          <w:szCs w:val="24"/>
        </w:rPr>
        <w:t>Ukoliko se u narednim razdobljima utvrdi potreba</w:t>
      </w:r>
      <w:r w:rsidR="00D425DC">
        <w:rPr>
          <w:rFonts w:ascii="Times New Roman" w:hAnsi="Times New Roman" w:cs="Times New Roman"/>
          <w:sz w:val="24"/>
          <w:szCs w:val="24"/>
        </w:rPr>
        <w:t>,</w:t>
      </w:r>
      <w:r w:rsidR="00D425DC" w:rsidRPr="00D425DC">
        <w:rPr>
          <w:rFonts w:ascii="Times New Roman" w:hAnsi="Times New Roman" w:cs="Times New Roman"/>
          <w:sz w:val="24"/>
          <w:szCs w:val="24"/>
        </w:rPr>
        <w:t xml:space="preserve"> pristupiti će se promjenama predmetnog programa.</w:t>
      </w:r>
    </w:p>
    <w:p w14:paraId="0681249A" w14:textId="77777777" w:rsidR="00D425DC" w:rsidRPr="00D425DC" w:rsidRDefault="00D425DC" w:rsidP="0098075D">
      <w:pPr>
        <w:spacing w:after="0" w:line="276" w:lineRule="auto"/>
        <w:jc w:val="both"/>
        <w:rPr>
          <w:rFonts w:ascii="Times New Roman" w:hAnsi="Times New Roman" w:cs="Times New Roman"/>
          <w:sz w:val="24"/>
          <w:szCs w:val="24"/>
        </w:rPr>
      </w:pPr>
    </w:p>
    <w:p w14:paraId="2365D820"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p>
    <w:p w14:paraId="15211599"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r w:rsidRPr="00BE5212">
        <w:rPr>
          <w:rFonts w:ascii="Times New Roman" w:eastAsia="Times New Roman" w:hAnsi="Times New Roman" w:cs="Times New Roman"/>
          <w:b/>
          <w:sz w:val="24"/>
          <w:szCs w:val="24"/>
          <w:lang w:val="hr-HR"/>
        </w:rPr>
        <w:t>8. POVRŠINE ODREĐENE ZA ZAKUP ZA RIBNJAKE</w:t>
      </w:r>
      <w:bookmarkEnd w:id="6"/>
    </w:p>
    <w:p w14:paraId="31465D7C" w14:textId="77777777" w:rsidR="00E60C12" w:rsidRPr="00BE5212" w:rsidRDefault="00E60C12" w:rsidP="00E60C12">
      <w:pPr>
        <w:spacing w:after="0" w:line="240" w:lineRule="auto"/>
        <w:rPr>
          <w:rFonts w:ascii="Times New Roman" w:eastAsia="Times New Roman" w:hAnsi="Times New Roman" w:cs="Times New Roman"/>
          <w:sz w:val="24"/>
          <w:szCs w:val="24"/>
          <w:lang w:val="hr-HR"/>
        </w:rPr>
      </w:pPr>
    </w:p>
    <w:p w14:paraId="737D1BC9" w14:textId="77777777" w:rsidR="0067311B" w:rsidRDefault="00E60C12" w:rsidP="0098075D">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 xml:space="preserve">Na području Grada Omiša ne postoje površine </w:t>
      </w:r>
      <w:r w:rsidRPr="00BE5212">
        <w:rPr>
          <w:rFonts w:ascii="Times New Roman" w:eastAsia="Times New Roman" w:hAnsi="Times New Roman" w:cs="Times New Roman"/>
          <w:sz w:val="24"/>
          <w:szCs w:val="24"/>
          <w:lang w:val="hr-HR" w:eastAsia="hr-HR"/>
        </w:rPr>
        <w:t>poljoprivrednog zemljišta u vlasništvu Republike Hrvatske određene</w:t>
      </w:r>
      <w:r w:rsidRPr="00BE5212">
        <w:rPr>
          <w:rFonts w:ascii="Times New Roman" w:eastAsia="Times New Roman" w:hAnsi="Times New Roman" w:cs="Times New Roman"/>
          <w:sz w:val="24"/>
          <w:szCs w:val="24"/>
          <w:lang w:val="hr-HR"/>
        </w:rPr>
        <w:t xml:space="preserve"> za zakup za ribnjake.</w:t>
      </w:r>
      <w:bookmarkStart w:id="7" w:name="_Toc512267637"/>
    </w:p>
    <w:p w14:paraId="219FE1A3" w14:textId="77777777" w:rsidR="00E60C12" w:rsidRDefault="00E60C12" w:rsidP="0098075D">
      <w:pPr>
        <w:spacing w:after="0" w:line="276" w:lineRule="auto"/>
        <w:jc w:val="both"/>
        <w:rPr>
          <w:rFonts w:ascii="Times New Roman" w:eastAsia="Times New Roman" w:hAnsi="Times New Roman" w:cs="Times New Roman"/>
          <w:sz w:val="24"/>
          <w:szCs w:val="24"/>
          <w:lang w:val="hr-HR"/>
        </w:rPr>
      </w:pPr>
    </w:p>
    <w:p w14:paraId="0D9FE82F" w14:textId="77777777" w:rsidR="00E60C12" w:rsidRPr="00BE5212" w:rsidRDefault="00E60C12" w:rsidP="00E60C12">
      <w:pPr>
        <w:spacing w:after="0" w:line="240" w:lineRule="auto"/>
        <w:jc w:val="both"/>
        <w:rPr>
          <w:rFonts w:ascii="Times New Roman" w:eastAsia="Times New Roman" w:hAnsi="Times New Roman" w:cs="Times New Roman"/>
          <w:sz w:val="24"/>
          <w:szCs w:val="24"/>
          <w:lang w:val="hr-HR"/>
        </w:rPr>
      </w:pPr>
      <w:r w:rsidRPr="00BE5212">
        <w:rPr>
          <w:rFonts w:ascii="Times New Roman" w:eastAsia="Times New Roman" w:hAnsi="Times New Roman" w:cs="Times New Roman"/>
          <w:b/>
          <w:sz w:val="24"/>
          <w:szCs w:val="24"/>
          <w:lang w:val="hr-HR"/>
        </w:rPr>
        <w:t>9. POVRŠINE ODREĐENE ZA ZAKUP ZAJEDNIČKIH PAŠNJAKA</w:t>
      </w:r>
      <w:bookmarkEnd w:id="7"/>
    </w:p>
    <w:p w14:paraId="4A9B0EDE" w14:textId="77777777" w:rsidR="00E60C12" w:rsidRPr="00BE5212" w:rsidRDefault="00E60C12" w:rsidP="00E60C12">
      <w:pPr>
        <w:spacing w:after="0" w:line="240" w:lineRule="auto"/>
        <w:rPr>
          <w:rFonts w:ascii="Times New Roman" w:eastAsia="Times New Roman" w:hAnsi="Times New Roman" w:cs="Times New Roman"/>
          <w:sz w:val="24"/>
          <w:szCs w:val="24"/>
          <w:lang w:val="hr-HR"/>
        </w:rPr>
      </w:pPr>
    </w:p>
    <w:p w14:paraId="3996328A" w14:textId="77777777" w:rsidR="00E60C12" w:rsidRDefault="00E60C12" w:rsidP="002C1C34">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 xml:space="preserve">Na području Grada Omiša ne postoje površine </w:t>
      </w:r>
      <w:r w:rsidRPr="00BE5212">
        <w:rPr>
          <w:rFonts w:ascii="Times New Roman" w:eastAsia="Times New Roman" w:hAnsi="Times New Roman" w:cs="Times New Roman"/>
          <w:sz w:val="24"/>
          <w:szCs w:val="24"/>
          <w:lang w:val="hr-HR" w:eastAsia="hr-HR"/>
        </w:rPr>
        <w:t>poljoprivrednog zemljišta u vlasništvu Republike Hrvatske određene</w:t>
      </w:r>
      <w:r w:rsidRPr="00BE5212">
        <w:rPr>
          <w:rFonts w:ascii="Times New Roman" w:eastAsia="Times New Roman" w:hAnsi="Times New Roman" w:cs="Times New Roman"/>
          <w:sz w:val="24"/>
          <w:szCs w:val="24"/>
          <w:lang w:val="hr-HR"/>
        </w:rPr>
        <w:t xml:space="preserve"> za zakup zajedničkih pašnjaka.  </w:t>
      </w:r>
      <w:bookmarkStart w:id="8" w:name="_Toc512267638"/>
    </w:p>
    <w:p w14:paraId="521DB472" w14:textId="77777777" w:rsidR="00E60C12" w:rsidRDefault="00E60C12" w:rsidP="002C1C34">
      <w:pPr>
        <w:spacing w:after="0" w:line="276" w:lineRule="auto"/>
        <w:jc w:val="both"/>
        <w:rPr>
          <w:rFonts w:ascii="Times New Roman" w:eastAsia="Times New Roman" w:hAnsi="Times New Roman" w:cs="Times New Roman"/>
          <w:sz w:val="24"/>
          <w:szCs w:val="24"/>
          <w:lang w:val="hr-HR"/>
        </w:rPr>
      </w:pPr>
    </w:p>
    <w:p w14:paraId="58A04ADC" w14:textId="77777777" w:rsidR="00E60C12" w:rsidRDefault="00E60C12" w:rsidP="005B10CF">
      <w:pPr>
        <w:spacing w:after="0" w:line="240" w:lineRule="auto"/>
        <w:jc w:val="both"/>
        <w:rPr>
          <w:rFonts w:ascii="Times New Roman" w:eastAsia="Times New Roman" w:hAnsi="Times New Roman" w:cs="Times New Roman"/>
          <w:sz w:val="24"/>
          <w:szCs w:val="24"/>
          <w:lang w:val="hr-HR"/>
        </w:rPr>
      </w:pPr>
      <w:r w:rsidRPr="00BE5212">
        <w:rPr>
          <w:rFonts w:ascii="Times New Roman" w:eastAsia="Times New Roman" w:hAnsi="Times New Roman" w:cs="Times New Roman"/>
          <w:b/>
          <w:sz w:val="24"/>
          <w:szCs w:val="24"/>
          <w:lang w:val="hr-HR"/>
        </w:rPr>
        <w:t>10. POVRŠINE ODREĐENE ZA OSTALE NAMJENE</w:t>
      </w:r>
      <w:bookmarkEnd w:id="8"/>
    </w:p>
    <w:p w14:paraId="1864C4C6" w14:textId="77777777" w:rsidR="005B10CF" w:rsidRPr="00BE5212" w:rsidRDefault="005B10CF" w:rsidP="005B10CF">
      <w:pPr>
        <w:spacing w:after="0" w:line="240" w:lineRule="auto"/>
        <w:jc w:val="both"/>
        <w:rPr>
          <w:rFonts w:ascii="Times New Roman" w:eastAsia="Times New Roman" w:hAnsi="Times New Roman" w:cs="Times New Roman"/>
          <w:sz w:val="24"/>
          <w:szCs w:val="24"/>
          <w:lang w:val="hr-HR"/>
        </w:rPr>
      </w:pPr>
    </w:p>
    <w:p w14:paraId="6CDD9427" w14:textId="77777777" w:rsidR="00E60C12" w:rsidRDefault="00E60C12" w:rsidP="0098075D">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BE5212">
        <w:rPr>
          <w:rFonts w:ascii="Times New Roman" w:eastAsia="Times New Roman" w:hAnsi="Times New Roman" w:cs="Times New Roman"/>
          <w:sz w:val="24"/>
          <w:szCs w:val="24"/>
          <w:lang w:val="hr-HR"/>
        </w:rPr>
        <w:t xml:space="preserve">Na području Grada Omiša ne postoje površine poljoprivrednog zemljišta u vlasništvu Republike Hrvatske određene za ostale nepoljoprivredne namjene. </w:t>
      </w:r>
    </w:p>
    <w:p w14:paraId="0B898D2A" w14:textId="77777777" w:rsidR="00E60C12" w:rsidRPr="007966B6" w:rsidRDefault="00E60C12" w:rsidP="00E60C12">
      <w:pPr>
        <w:spacing w:after="0" w:line="240" w:lineRule="auto"/>
        <w:jc w:val="both"/>
        <w:rPr>
          <w:rFonts w:ascii="Times New Roman" w:hAnsi="Times New Roman" w:cs="Times New Roman"/>
          <w:b/>
          <w:sz w:val="24"/>
          <w:szCs w:val="24"/>
        </w:rPr>
      </w:pPr>
      <w:r w:rsidRPr="007966B6">
        <w:rPr>
          <w:rFonts w:ascii="Times New Roman" w:eastAsia="Times New Roman" w:hAnsi="Times New Roman" w:cs="Times New Roman"/>
          <w:b/>
          <w:sz w:val="24"/>
          <w:szCs w:val="24"/>
          <w:lang w:val="hr-HR"/>
        </w:rPr>
        <w:lastRenderedPageBreak/>
        <w:t>11</w:t>
      </w:r>
      <w:r w:rsidRPr="007966B6">
        <w:rPr>
          <w:rFonts w:ascii="Times New Roman" w:hAnsi="Times New Roman" w:cs="Times New Roman"/>
          <w:b/>
          <w:sz w:val="24"/>
          <w:szCs w:val="24"/>
        </w:rPr>
        <w:t>. ZAVRŠNE ODREDBE</w:t>
      </w:r>
    </w:p>
    <w:p w14:paraId="36F93470" w14:textId="77777777" w:rsidR="00E60C12" w:rsidRDefault="00E60C12" w:rsidP="00E60C12">
      <w:pPr>
        <w:spacing w:after="0" w:line="240" w:lineRule="auto"/>
        <w:jc w:val="both"/>
      </w:pPr>
    </w:p>
    <w:p w14:paraId="115D7EAA" w14:textId="77777777" w:rsidR="00E60C12" w:rsidRDefault="00E60C12" w:rsidP="0098075D">
      <w:pPr>
        <w:spacing w:after="0" w:line="276" w:lineRule="auto"/>
        <w:jc w:val="both"/>
        <w:rPr>
          <w:rFonts w:ascii="Times New Roman" w:eastAsia="Times New Roman" w:hAnsi="Times New Roman" w:cs="Times New Roman"/>
          <w:sz w:val="24"/>
          <w:szCs w:val="24"/>
          <w:lang w:val="hr-HR" w:eastAsia="hr-HR"/>
        </w:rPr>
      </w:pPr>
      <w:r>
        <w:rPr>
          <w:rFonts w:ascii="Times New Roman" w:hAnsi="Times New Roman" w:cs="Times New Roman"/>
          <w:sz w:val="24"/>
          <w:szCs w:val="24"/>
        </w:rPr>
        <w:tab/>
      </w:r>
      <w:r w:rsidRPr="007966B6">
        <w:rPr>
          <w:rFonts w:ascii="Times New Roman" w:hAnsi="Times New Roman" w:cs="Times New Roman"/>
          <w:sz w:val="24"/>
          <w:szCs w:val="24"/>
        </w:rPr>
        <w:t>Program se donosi na</w:t>
      </w:r>
      <w:r>
        <w:rPr>
          <w:rFonts w:ascii="Times New Roman" w:hAnsi="Times New Roman" w:cs="Times New Roman"/>
          <w:sz w:val="24"/>
          <w:szCs w:val="24"/>
        </w:rPr>
        <w:t xml:space="preserve"> temelju dokumentacije koja je sastavni dio ovog Programa, a sukladno </w:t>
      </w:r>
      <w:r w:rsidRPr="00BE5212">
        <w:rPr>
          <w:rFonts w:ascii="Times New Roman" w:eastAsia="Times New Roman" w:hAnsi="Times New Roman" w:cs="Times New Roman"/>
          <w:sz w:val="24"/>
          <w:szCs w:val="24"/>
          <w:lang w:val="hr-HR" w:eastAsia="hr-HR"/>
        </w:rPr>
        <w:t>Pravilnik</w:t>
      </w:r>
      <w:r>
        <w:rPr>
          <w:rFonts w:ascii="Times New Roman" w:eastAsia="Times New Roman" w:hAnsi="Times New Roman" w:cs="Times New Roman"/>
          <w:sz w:val="24"/>
          <w:szCs w:val="24"/>
          <w:lang w:val="hr-HR" w:eastAsia="hr-HR"/>
        </w:rPr>
        <w:t>u</w:t>
      </w:r>
      <w:r w:rsidRPr="00BE5212">
        <w:rPr>
          <w:rFonts w:ascii="Times New Roman" w:eastAsia="Times New Roman" w:hAnsi="Times New Roman" w:cs="Times New Roman"/>
          <w:sz w:val="24"/>
          <w:szCs w:val="24"/>
          <w:lang w:val="hr-HR" w:eastAsia="hr-HR"/>
        </w:rPr>
        <w:t xml:space="preserve"> o dokumentaciji potrebnoj za donošenje Programa raspolaganja poljoprivrednim zemljištem u vlasništvu RH (</w:t>
      </w:r>
      <w:r>
        <w:rPr>
          <w:rFonts w:ascii="Times New Roman" w:eastAsia="Times New Roman" w:hAnsi="Times New Roman" w:cs="Times New Roman"/>
          <w:sz w:val="24"/>
          <w:szCs w:val="24"/>
          <w:lang w:val="hr-HR" w:eastAsia="hr-HR"/>
        </w:rPr>
        <w:t>„</w:t>
      </w:r>
      <w:r w:rsidRPr="00BE5212">
        <w:rPr>
          <w:rFonts w:ascii="Times New Roman" w:eastAsia="Times New Roman" w:hAnsi="Times New Roman" w:cs="Times New Roman"/>
          <w:sz w:val="24"/>
          <w:szCs w:val="24"/>
          <w:lang w:val="hr-HR" w:eastAsia="hr-HR"/>
        </w:rPr>
        <w:t>NN</w:t>
      </w:r>
      <w:r>
        <w:rPr>
          <w:rFonts w:ascii="Times New Roman" w:eastAsia="Times New Roman" w:hAnsi="Times New Roman" w:cs="Times New Roman"/>
          <w:sz w:val="24"/>
          <w:szCs w:val="24"/>
          <w:lang w:val="hr-HR" w:eastAsia="hr-HR"/>
        </w:rPr>
        <w:t>“ broj</w:t>
      </w:r>
      <w:r w:rsidRPr="00BE5212">
        <w:rPr>
          <w:rFonts w:ascii="Times New Roman" w:eastAsia="Times New Roman" w:hAnsi="Times New Roman" w:cs="Times New Roman"/>
          <w:sz w:val="24"/>
          <w:szCs w:val="24"/>
          <w:lang w:val="hr-HR" w:eastAsia="hr-HR"/>
        </w:rPr>
        <w:t xml:space="preserve"> 27/2018):</w:t>
      </w:r>
    </w:p>
    <w:p w14:paraId="4AD0E84B" w14:textId="77777777" w:rsidR="00E60C12" w:rsidRPr="00BE5212" w:rsidRDefault="00E60C12" w:rsidP="0098075D">
      <w:pPr>
        <w:spacing w:after="0" w:line="276" w:lineRule="auto"/>
        <w:jc w:val="both"/>
        <w:rPr>
          <w:rFonts w:ascii="Times New Roman" w:eastAsia="Times New Roman" w:hAnsi="Times New Roman" w:cs="Times New Roman"/>
          <w:sz w:val="24"/>
          <w:szCs w:val="24"/>
          <w:lang w:val="hr-HR"/>
        </w:rPr>
      </w:pPr>
    </w:p>
    <w:p w14:paraId="4B6C695A" w14:textId="77777777"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BE5212">
        <w:rPr>
          <w:rFonts w:ascii="Times New Roman" w:eastAsia="Times New Roman" w:hAnsi="Times New Roman" w:cs="Times New Roman"/>
          <w:sz w:val="24"/>
          <w:szCs w:val="24"/>
          <w:lang w:val="hr-HR" w:eastAsia="hr-HR"/>
        </w:rPr>
        <w:t>Kopije katastarskih planova</w:t>
      </w:r>
      <w:r>
        <w:rPr>
          <w:rFonts w:ascii="Times New Roman" w:eastAsia="Times New Roman" w:hAnsi="Times New Roman" w:cs="Times New Roman"/>
          <w:sz w:val="24"/>
          <w:szCs w:val="24"/>
          <w:lang w:val="hr-HR" w:eastAsia="hr-HR"/>
        </w:rPr>
        <w:t xml:space="preserve"> </w:t>
      </w:r>
      <w:r w:rsidRPr="00455AB9">
        <w:rPr>
          <w:rFonts w:ascii="Times New Roman" w:hAnsi="Times New Roman" w:cs="Times New Roman"/>
          <w:sz w:val="24"/>
          <w:szCs w:val="24"/>
        </w:rPr>
        <w:t>s prikazom svih katastarskih čestica poljoprivrednog zemljišta u vlasništvu Republike Hrvatske za Grad</w:t>
      </w:r>
      <w:r>
        <w:rPr>
          <w:rFonts w:ascii="Times New Roman" w:hAnsi="Times New Roman" w:cs="Times New Roman"/>
          <w:sz w:val="24"/>
          <w:szCs w:val="24"/>
        </w:rPr>
        <w:t xml:space="preserve"> Omiš</w:t>
      </w:r>
      <w:r>
        <w:rPr>
          <w:rFonts w:ascii="Times New Roman" w:eastAsia="Times New Roman" w:hAnsi="Times New Roman" w:cs="Times New Roman"/>
          <w:sz w:val="24"/>
          <w:szCs w:val="24"/>
          <w:lang w:val="hr-HR" w:eastAsia="hr-HR"/>
        </w:rPr>
        <w:t>;</w:t>
      </w:r>
    </w:p>
    <w:p w14:paraId="19126EF3" w14:textId="77777777"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D06510">
        <w:rPr>
          <w:rFonts w:ascii="Times New Roman" w:eastAsia="Times New Roman" w:hAnsi="Times New Roman" w:cs="Times New Roman"/>
          <w:sz w:val="24"/>
          <w:szCs w:val="24"/>
          <w:lang w:val="hr-HR" w:eastAsia="hr-HR"/>
        </w:rPr>
        <w:t>Zemljišnoknjižni izvadci i Posjedovni listovi iz</w:t>
      </w:r>
      <w:r w:rsidRPr="00D06510">
        <w:rPr>
          <w:rFonts w:ascii="Times New Roman" w:hAnsi="Times New Roman" w:cs="Times New Roman"/>
          <w:sz w:val="24"/>
          <w:szCs w:val="24"/>
        </w:rPr>
        <w:t xml:space="preserve"> e-baze Preglednika katastarskih podataka DGU i ZIS aplikacije zemljišno knjižnog sustava Ministarstva pravosuđa;</w:t>
      </w:r>
    </w:p>
    <w:p w14:paraId="73371E2A" w14:textId="77777777"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D06510">
        <w:rPr>
          <w:rFonts w:ascii="Times New Roman" w:eastAsia="Times New Roman" w:hAnsi="Times New Roman" w:cs="Times New Roman"/>
          <w:sz w:val="24"/>
          <w:szCs w:val="24"/>
          <w:lang w:val="hr-HR" w:eastAsia="hr-HR"/>
        </w:rPr>
        <w:t>Uvjerenja Splitsko-dalmatinske županije, Upravnog odjela za graditeljstvo i prostorno uređenje, Ispostava Omiš, da se predmetne katastraske čestice, prema važećem prostornom planu uređenja, nalaze izvan granica građevinskog područja;</w:t>
      </w:r>
    </w:p>
    <w:p w14:paraId="248D32D0" w14:textId="77777777"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D2460B">
        <w:rPr>
          <w:rFonts w:ascii="Times New Roman" w:eastAsia="Times New Roman" w:hAnsi="Times New Roman" w:cs="Times New Roman"/>
          <w:sz w:val="24"/>
          <w:szCs w:val="24"/>
          <w:lang w:val="hr-HR" w:eastAsia="hr-HR"/>
        </w:rPr>
        <w:t xml:space="preserve"> Očitovanje Ureda državne uprave u</w:t>
      </w:r>
      <w:r>
        <w:rPr>
          <w:rFonts w:ascii="Times New Roman" w:eastAsia="Times New Roman" w:hAnsi="Times New Roman" w:cs="Times New Roman"/>
          <w:sz w:val="24"/>
          <w:szCs w:val="24"/>
          <w:lang w:val="hr-HR" w:eastAsia="hr-HR"/>
        </w:rPr>
        <w:t xml:space="preserve"> Splitsko-dalmatinskoj</w:t>
      </w:r>
      <w:r w:rsidRPr="00D2460B">
        <w:rPr>
          <w:rFonts w:ascii="Times New Roman" w:eastAsia="Times New Roman" w:hAnsi="Times New Roman" w:cs="Times New Roman"/>
          <w:sz w:val="24"/>
          <w:szCs w:val="24"/>
          <w:lang w:val="hr-HR" w:eastAsia="hr-HR"/>
        </w:rPr>
        <w:t xml:space="preserve"> županiji</w:t>
      </w:r>
      <w:r>
        <w:rPr>
          <w:rFonts w:ascii="Times New Roman" w:eastAsia="Times New Roman" w:hAnsi="Times New Roman" w:cs="Times New Roman"/>
          <w:sz w:val="24"/>
          <w:szCs w:val="24"/>
          <w:lang w:val="hr-HR" w:eastAsia="hr-HR"/>
        </w:rPr>
        <w:t>, Ispostava Omiš, Služba za imovinsko-pravne poslove,</w:t>
      </w:r>
      <w:r w:rsidRPr="00D2460B">
        <w:rPr>
          <w:rFonts w:ascii="Times New Roman" w:eastAsia="Times New Roman" w:hAnsi="Times New Roman" w:cs="Times New Roman"/>
          <w:sz w:val="24"/>
          <w:szCs w:val="24"/>
          <w:lang w:val="hr-HR" w:eastAsia="hr-HR"/>
        </w:rPr>
        <w:t xml:space="preserve"> o podnesenim zahtjevima za povrat oduzete imovine</w:t>
      </w:r>
      <w:r>
        <w:rPr>
          <w:rFonts w:ascii="Times New Roman" w:eastAsia="Times New Roman" w:hAnsi="Times New Roman" w:cs="Times New Roman"/>
          <w:sz w:val="24"/>
          <w:szCs w:val="24"/>
          <w:lang w:val="hr-HR" w:eastAsia="hr-HR"/>
        </w:rPr>
        <w:t>;</w:t>
      </w:r>
    </w:p>
    <w:p w14:paraId="57E30B49" w14:textId="77777777"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BE5212">
        <w:rPr>
          <w:rFonts w:ascii="Times New Roman" w:eastAsia="Times New Roman" w:hAnsi="Times New Roman" w:cs="Times New Roman"/>
          <w:sz w:val="24"/>
          <w:szCs w:val="24"/>
          <w:lang w:val="hr-HR" w:eastAsia="hr-HR"/>
        </w:rPr>
        <w:t>Uvjerenje Hrvatskih šuma d.o.o.,</w:t>
      </w:r>
      <w:r>
        <w:rPr>
          <w:rFonts w:ascii="Times New Roman" w:eastAsia="Times New Roman" w:hAnsi="Times New Roman" w:cs="Times New Roman"/>
          <w:sz w:val="24"/>
          <w:szCs w:val="24"/>
          <w:lang w:val="hr-HR" w:eastAsia="hr-HR"/>
        </w:rPr>
        <w:t xml:space="preserve"> </w:t>
      </w:r>
      <w:r w:rsidRPr="00455AB9">
        <w:rPr>
          <w:rFonts w:ascii="Times New Roman" w:hAnsi="Times New Roman" w:cs="Times New Roman"/>
          <w:sz w:val="24"/>
          <w:szCs w:val="24"/>
        </w:rPr>
        <w:t xml:space="preserve">da predmetne </w:t>
      </w:r>
      <w:r>
        <w:rPr>
          <w:rFonts w:ascii="Times New Roman" w:eastAsia="Times New Roman" w:hAnsi="Times New Roman" w:cs="Times New Roman"/>
          <w:sz w:val="24"/>
          <w:szCs w:val="24"/>
          <w:lang w:val="hr-HR" w:eastAsia="hr-HR"/>
        </w:rPr>
        <w:t>katastraske</w:t>
      </w:r>
      <w:r w:rsidRPr="00455AB9">
        <w:rPr>
          <w:rFonts w:ascii="Times New Roman" w:hAnsi="Times New Roman" w:cs="Times New Roman"/>
          <w:sz w:val="24"/>
          <w:szCs w:val="24"/>
        </w:rPr>
        <w:t xml:space="preserve"> čestice nisu obuhvaćene šumskogospodarskom osnovom, planovima za šume i šumska zemljišta u vlasništvu Republike Hrvatske</w:t>
      </w:r>
      <w:r>
        <w:rPr>
          <w:rFonts w:ascii="Times New Roman" w:hAnsi="Times New Roman" w:cs="Times New Roman"/>
          <w:sz w:val="24"/>
          <w:szCs w:val="24"/>
        </w:rPr>
        <w:t>;</w:t>
      </w:r>
    </w:p>
    <w:p w14:paraId="3C34D26D" w14:textId="77777777"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455AB9">
        <w:rPr>
          <w:rFonts w:ascii="Times New Roman" w:eastAsia="Times New Roman" w:hAnsi="Times New Roman" w:cs="Times New Roman"/>
          <w:sz w:val="24"/>
          <w:szCs w:val="24"/>
          <w:lang w:val="hr-HR" w:eastAsia="hr-HR"/>
        </w:rPr>
        <w:t>Očitovanje Hrvatskih voda,</w:t>
      </w:r>
      <w:r w:rsidRPr="00455AB9">
        <w:rPr>
          <w:rFonts w:ascii="Times New Roman" w:hAnsi="Times New Roman" w:cs="Times New Roman"/>
          <w:sz w:val="24"/>
          <w:szCs w:val="24"/>
        </w:rPr>
        <w:t xml:space="preserve"> o pripadnosti predmetnih</w:t>
      </w:r>
      <w:r w:rsidRPr="00F4246D">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katastraskih</w:t>
      </w:r>
      <w:r w:rsidRPr="00455AB9">
        <w:rPr>
          <w:rFonts w:ascii="Times New Roman" w:hAnsi="Times New Roman" w:cs="Times New Roman"/>
          <w:sz w:val="24"/>
          <w:szCs w:val="24"/>
        </w:rPr>
        <w:t xml:space="preserve"> čestica vodnom dobru</w:t>
      </w:r>
      <w:r>
        <w:rPr>
          <w:rFonts w:ascii="Times New Roman" w:hAnsi="Times New Roman" w:cs="Times New Roman"/>
          <w:sz w:val="24"/>
          <w:szCs w:val="24"/>
        </w:rPr>
        <w:t>;</w:t>
      </w:r>
    </w:p>
    <w:p w14:paraId="51797072" w14:textId="425D2660" w:rsidR="00E60C12" w:rsidRPr="0067311B"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BE5212">
        <w:rPr>
          <w:rFonts w:ascii="Times New Roman" w:eastAsia="Times New Roman" w:hAnsi="Times New Roman" w:cs="Times New Roman"/>
          <w:sz w:val="24"/>
          <w:szCs w:val="24"/>
          <w:lang w:val="hr-HR" w:eastAsia="hr-HR"/>
        </w:rPr>
        <w:t xml:space="preserve">Uvjerenje </w:t>
      </w:r>
      <w:r>
        <w:rPr>
          <w:rFonts w:ascii="Times New Roman" w:eastAsia="Times New Roman" w:hAnsi="Times New Roman" w:cs="Times New Roman"/>
          <w:sz w:val="24"/>
          <w:szCs w:val="24"/>
          <w:lang w:val="hr-HR" w:eastAsia="hr-HR"/>
        </w:rPr>
        <w:t>Splitsko-dalmatinske</w:t>
      </w:r>
      <w:r w:rsidRPr="00D2460B">
        <w:rPr>
          <w:rFonts w:ascii="Times New Roman" w:eastAsia="Times New Roman" w:hAnsi="Times New Roman" w:cs="Times New Roman"/>
          <w:sz w:val="24"/>
          <w:szCs w:val="24"/>
          <w:lang w:val="hr-HR" w:eastAsia="hr-HR"/>
        </w:rPr>
        <w:t xml:space="preserve"> županije, </w:t>
      </w:r>
      <w:r>
        <w:rPr>
          <w:rFonts w:ascii="Times New Roman" w:eastAsia="Times New Roman" w:hAnsi="Times New Roman" w:cs="Times New Roman"/>
          <w:sz w:val="24"/>
          <w:szCs w:val="24"/>
          <w:lang w:val="hr-HR" w:eastAsia="hr-HR"/>
        </w:rPr>
        <w:t>Upravnog odjela za graditeljstvo i prostorno uređenje,</w:t>
      </w:r>
      <w:r w:rsidRPr="00BE5212">
        <w:rPr>
          <w:rFonts w:ascii="Times New Roman" w:eastAsia="Times New Roman" w:hAnsi="Times New Roman" w:cs="Times New Roman"/>
          <w:sz w:val="24"/>
          <w:szCs w:val="24"/>
          <w:lang w:val="hr-HR" w:eastAsia="hr-HR"/>
        </w:rPr>
        <w:t xml:space="preserve"> jesu li predmetne</w:t>
      </w:r>
      <w:r w:rsidRPr="009150F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katastraske</w:t>
      </w:r>
      <w:r w:rsidRPr="00BE5212">
        <w:rPr>
          <w:rFonts w:ascii="Times New Roman" w:eastAsia="Times New Roman" w:hAnsi="Times New Roman" w:cs="Times New Roman"/>
          <w:sz w:val="24"/>
          <w:szCs w:val="24"/>
          <w:lang w:val="hr-HR" w:eastAsia="hr-HR"/>
        </w:rPr>
        <w:t xml:space="preserve"> čestice u obuhvatu postojećeg i/ili planiranog sustava javnog navodnjavanja</w:t>
      </w:r>
      <w:r>
        <w:rPr>
          <w:rFonts w:ascii="Times New Roman" w:eastAsia="Times New Roman" w:hAnsi="Times New Roman" w:cs="Times New Roman"/>
          <w:sz w:val="24"/>
          <w:szCs w:val="24"/>
          <w:lang w:val="hr-HR" w:eastAsia="hr-HR"/>
        </w:rPr>
        <w:t>;</w:t>
      </w:r>
    </w:p>
    <w:p w14:paraId="3ADB9EE1" w14:textId="77777777" w:rsidR="00E60C12" w:rsidRDefault="00E60C12" w:rsidP="00E60C12">
      <w:pPr>
        <w:numPr>
          <w:ilvl w:val="0"/>
          <w:numId w:val="2"/>
        </w:numPr>
        <w:spacing w:after="0" w:line="240" w:lineRule="auto"/>
        <w:ind w:left="851" w:hanging="284"/>
        <w:jc w:val="both"/>
        <w:rPr>
          <w:rFonts w:ascii="Times New Roman" w:eastAsia="Times New Roman" w:hAnsi="Times New Roman" w:cs="Times New Roman"/>
          <w:sz w:val="24"/>
          <w:szCs w:val="24"/>
          <w:lang w:val="hr-HR" w:eastAsia="hr-HR"/>
        </w:rPr>
      </w:pPr>
      <w:r w:rsidRPr="00D2460B">
        <w:rPr>
          <w:rFonts w:ascii="Times New Roman" w:eastAsia="Times New Roman" w:hAnsi="Times New Roman" w:cs="Times New Roman"/>
          <w:sz w:val="24"/>
          <w:szCs w:val="24"/>
          <w:lang w:val="hr-HR" w:eastAsia="hr-HR"/>
        </w:rPr>
        <w:t>Očitovanje Hrvatskog centra za razminiranje</w:t>
      </w:r>
      <w:r>
        <w:rPr>
          <w:rFonts w:ascii="Times New Roman" w:eastAsia="Times New Roman" w:hAnsi="Times New Roman" w:cs="Times New Roman"/>
          <w:sz w:val="24"/>
          <w:szCs w:val="24"/>
          <w:lang w:val="hr-HR" w:eastAsia="hr-HR"/>
        </w:rPr>
        <w:t xml:space="preserve"> o </w:t>
      </w:r>
      <w:r w:rsidRPr="00D2460B">
        <w:rPr>
          <w:rFonts w:ascii="Times New Roman" w:hAnsi="Times New Roman" w:cs="Times New Roman"/>
          <w:sz w:val="24"/>
          <w:szCs w:val="24"/>
        </w:rPr>
        <w:t xml:space="preserve">stanju miniranosti </w:t>
      </w:r>
      <w:r>
        <w:rPr>
          <w:rFonts w:ascii="Times New Roman" w:hAnsi="Times New Roman" w:cs="Times New Roman"/>
          <w:sz w:val="24"/>
          <w:szCs w:val="24"/>
        </w:rPr>
        <w:t xml:space="preserve">predmetnih </w:t>
      </w:r>
      <w:r w:rsidRPr="00D2460B">
        <w:rPr>
          <w:rFonts w:ascii="Times New Roman" w:hAnsi="Times New Roman" w:cs="Times New Roman"/>
          <w:sz w:val="24"/>
          <w:szCs w:val="24"/>
        </w:rPr>
        <w:t>katastarskih čestica</w:t>
      </w:r>
      <w:r>
        <w:rPr>
          <w:rFonts w:ascii="Times New Roman" w:eastAsia="Times New Roman" w:hAnsi="Times New Roman" w:cs="Times New Roman"/>
          <w:sz w:val="24"/>
          <w:szCs w:val="24"/>
          <w:lang w:val="hr-HR" w:eastAsia="hr-HR"/>
        </w:rPr>
        <w:t>.</w:t>
      </w:r>
    </w:p>
    <w:p w14:paraId="166AF2EF" w14:textId="77777777" w:rsidR="00E60C12" w:rsidRDefault="00E60C12" w:rsidP="00E60C12">
      <w:pPr>
        <w:spacing w:after="0" w:line="240" w:lineRule="auto"/>
        <w:ind w:left="851"/>
        <w:jc w:val="both"/>
        <w:rPr>
          <w:rFonts w:ascii="Times New Roman" w:eastAsia="Times New Roman" w:hAnsi="Times New Roman" w:cs="Times New Roman"/>
          <w:sz w:val="24"/>
          <w:szCs w:val="24"/>
          <w:lang w:val="hr-HR" w:eastAsia="hr-HR"/>
        </w:rPr>
      </w:pPr>
    </w:p>
    <w:p w14:paraId="1FF68275" w14:textId="77777777" w:rsidR="002F4E75" w:rsidRDefault="00C670E0" w:rsidP="00E60C12">
      <w:pPr>
        <w:rPr>
          <w:rFonts w:ascii="Times New Roman" w:hAnsi="Times New Roman" w:cs="Times New Roman"/>
          <w:sz w:val="24"/>
          <w:szCs w:val="24"/>
        </w:rPr>
      </w:pPr>
      <w:r>
        <w:rPr>
          <w:rFonts w:ascii="Times New Roman" w:eastAsia="Times New Roman" w:hAnsi="Times New Roman" w:cs="Times New Roman"/>
          <w:sz w:val="24"/>
          <w:szCs w:val="24"/>
          <w:lang w:val="hr-HR" w:eastAsia="hr-HR"/>
        </w:rPr>
        <w:tab/>
      </w:r>
      <w:r w:rsidR="00E60C12" w:rsidRPr="00F00F95">
        <w:rPr>
          <w:rFonts w:ascii="Times New Roman" w:hAnsi="Times New Roman" w:cs="Times New Roman"/>
          <w:sz w:val="24"/>
          <w:szCs w:val="24"/>
        </w:rPr>
        <w:t xml:space="preserve">Dokumentacija iz prethodnog stavka neće se objaviti u </w:t>
      </w:r>
      <w:r w:rsidR="001B7C94">
        <w:rPr>
          <w:rFonts w:ascii="Times New Roman" w:hAnsi="Times New Roman" w:cs="Times New Roman"/>
          <w:sz w:val="24"/>
          <w:szCs w:val="24"/>
        </w:rPr>
        <w:t>“</w:t>
      </w:r>
      <w:r w:rsidR="00E60C12" w:rsidRPr="00F00F95">
        <w:rPr>
          <w:rFonts w:ascii="Times New Roman" w:hAnsi="Times New Roman" w:cs="Times New Roman"/>
          <w:sz w:val="24"/>
          <w:szCs w:val="24"/>
        </w:rPr>
        <w:t>Službenom glasniku Grada Omiša</w:t>
      </w:r>
      <w:r w:rsidR="001B7C94">
        <w:rPr>
          <w:rFonts w:ascii="Times New Roman" w:hAnsi="Times New Roman" w:cs="Times New Roman"/>
          <w:sz w:val="24"/>
          <w:szCs w:val="24"/>
        </w:rPr>
        <w:t>”</w:t>
      </w:r>
      <w:r w:rsidR="00E60C12">
        <w:rPr>
          <w:rFonts w:ascii="Times New Roman" w:hAnsi="Times New Roman" w:cs="Times New Roman"/>
          <w:sz w:val="24"/>
          <w:szCs w:val="24"/>
        </w:rPr>
        <w:t>.</w:t>
      </w:r>
    </w:p>
    <w:p w14:paraId="4EF78EDB" w14:textId="77777777" w:rsidR="00C670E0" w:rsidRPr="0098075D" w:rsidRDefault="001B7C94" w:rsidP="0098075D">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A4E6C" w:rsidRPr="00750EFA">
        <w:rPr>
          <w:rFonts w:ascii="Times New Roman" w:hAnsi="Times New Roman" w:cs="Times New Roman"/>
          <w:sz w:val="24"/>
          <w:szCs w:val="24"/>
        </w:rPr>
        <w:t>Ovaj</w:t>
      </w:r>
      <w:r w:rsidR="00CB53D0" w:rsidRPr="00750EFA">
        <w:rPr>
          <w:rFonts w:ascii="Times New Roman" w:hAnsi="Times New Roman" w:cs="Times New Roman"/>
          <w:sz w:val="24"/>
          <w:szCs w:val="24"/>
        </w:rPr>
        <w:t xml:space="preserve"> Program stupa na </w:t>
      </w:r>
      <w:r w:rsidR="009D2791">
        <w:rPr>
          <w:rFonts w:ascii="Times New Roman" w:hAnsi="Times New Roman" w:cs="Times New Roman"/>
          <w:sz w:val="24"/>
          <w:szCs w:val="24"/>
        </w:rPr>
        <w:t xml:space="preserve">snagu danom dobivanja </w:t>
      </w:r>
      <w:r w:rsidR="00CB53D0" w:rsidRPr="00750EFA">
        <w:rPr>
          <w:rFonts w:ascii="Times New Roman" w:hAnsi="Times New Roman" w:cs="Times New Roman"/>
          <w:sz w:val="24"/>
          <w:szCs w:val="24"/>
        </w:rPr>
        <w:t xml:space="preserve">suglasnosti od Ministarstva poljoprivrede i biti će objavljen u </w:t>
      </w:r>
      <w:r>
        <w:rPr>
          <w:rFonts w:ascii="Times New Roman" w:hAnsi="Times New Roman" w:cs="Times New Roman"/>
          <w:sz w:val="24"/>
          <w:szCs w:val="24"/>
        </w:rPr>
        <w:t>“</w:t>
      </w:r>
      <w:r w:rsidR="00CB53D0" w:rsidRPr="00750EFA">
        <w:rPr>
          <w:rFonts w:ascii="Times New Roman" w:eastAsia="Times New Roman" w:hAnsi="Times New Roman" w:cs="Times New Roman"/>
          <w:iCs/>
          <w:sz w:val="24"/>
          <w:szCs w:val="24"/>
          <w:lang w:val="hr-HR" w:eastAsia="hr-HR"/>
        </w:rPr>
        <w:t>Službenom glasniku Grada Omiša</w:t>
      </w:r>
      <w:r>
        <w:rPr>
          <w:rFonts w:ascii="Times New Roman" w:eastAsia="Times New Roman" w:hAnsi="Times New Roman" w:cs="Times New Roman"/>
          <w:iCs/>
          <w:sz w:val="24"/>
          <w:szCs w:val="24"/>
          <w:lang w:val="hr-HR" w:eastAsia="hr-HR"/>
        </w:rPr>
        <w:t>“</w:t>
      </w:r>
      <w:r w:rsidR="00CB53D0" w:rsidRPr="00750EFA">
        <w:rPr>
          <w:rFonts w:ascii="Times New Roman" w:hAnsi="Times New Roman" w:cs="Times New Roman"/>
          <w:sz w:val="24"/>
          <w:szCs w:val="24"/>
        </w:rPr>
        <w:t>.</w:t>
      </w:r>
    </w:p>
    <w:sectPr w:rsidR="00C670E0" w:rsidRPr="0098075D" w:rsidSect="006069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975BD" w14:textId="77777777" w:rsidR="00C670E0" w:rsidRDefault="00C670E0" w:rsidP="00C670E0">
      <w:pPr>
        <w:spacing w:after="0" w:line="240" w:lineRule="auto"/>
      </w:pPr>
      <w:r>
        <w:separator/>
      </w:r>
    </w:p>
  </w:endnote>
  <w:endnote w:type="continuationSeparator" w:id="0">
    <w:p w14:paraId="3918355E" w14:textId="77777777" w:rsidR="00C670E0" w:rsidRDefault="00C670E0" w:rsidP="00C6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7468"/>
      <w:docPartObj>
        <w:docPartGallery w:val="Page Numbers (Bottom of Page)"/>
        <w:docPartUnique/>
      </w:docPartObj>
    </w:sdtPr>
    <w:sdtEndPr/>
    <w:sdtContent>
      <w:p w14:paraId="2E2E52E6" w14:textId="77777777" w:rsidR="00C670E0" w:rsidRDefault="009A65AC">
        <w:pPr>
          <w:pStyle w:val="Podnoje"/>
          <w:jc w:val="right"/>
        </w:pPr>
        <w:r>
          <w:fldChar w:fldCharType="begin"/>
        </w:r>
        <w:r w:rsidR="00503BE6">
          <w:instrText xml:space="preserve"> PAGE   \* MERGEFORMAT </w:instrText>
        </w:r>
        <w:r>
          <w:fldChar w:fldCharType="separate"/>
        </w:r>
        <w:r w:rsidR="00CA66B2">
          <w:rPr>
            <w:noProof/>
          </w:rPr>
          <w:t>2</w:t>
        </w:r>
        <w:r>
          <w:rPr>
            <w:noProof/>
          </w:rPr>
          <w:fldChar w:fldCharType="end"/>
        </w:r>
      </w:p>
    </w:sdtContent>
  </w:sdt>
  <w:p w14:paraId="422F0DE8" w14:textId="77777777" w:rsidR="00C670E0" w:rsidRDefault="00C670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14765" w14:textId="77777777" w:rsidR="00C670E0" w:rsidRDefault="00C670E0" w:rsidP="00C670E0">
      <w:pPr>
        <w:spacing w:after="0" w:line="240" w:lineRule="auto"/>
      </w:pPr>
      <w:r>
        <w:separator/>
      </w:r>
    </w:p>
  </w:footnote>
  <w:footnote w:type="continuationSeparator" w:id="0">
    <w:p w14:paraId="28BFFC5C" w14:textId="77777777" w:rsidR="00C670E0" w:rsidRDefault="00C670E0" w:rsidP="00C67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E55"/>
    <w:multiLevelType w:val="hybridMultilevel"/>
    <w:tmpl w:val="40B60486"/>
    <w:lvl w:ilvl="0" w:tplc="6A2A6F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181DED"/>
    <w:multiLevelType w:val="hybridMultilevel"/>
    <w:tmpl w:val="806E60F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23A35DAE"/>
    <w:multiLevelType w:val="hybridMultilevel"/>
    <w:tmpl w:val="3156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157D5"/>
    <w:multiLevelType w:val="hybridMultilevel"/>
    <w:tmpl w:val="EEC491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853A78"/>
    <w:multiLevelType w:val="hybridMultilevel"/>
    <w:tmpl w:val="BE204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C12"/>
    <w:rsid w:val="0017534A"/>
    <w:rsid w:val="001B7C94"/>
    <w:rsid w:val="002C1C34"/>
    <w:rsid w:val="002D1504"/>
    <w:rsid w:val="002F4E75"/>
    <w:rsid w:val="0043072E"/>
    <w:rsid w:val="00470B6F"/>
    <w:rsid w:val="00503BE6"/>
    <w:rsid w:val="005633ED"/>
    <w:rsid w:val="0058099E"/>
    <w:rsid w:val="00580CEC"/>
    <w:rsid w:val="005B10CF"/>
    <w:rsid w:val="005F26B0"/>
    <w:rsid w:val="00606901"/>
    <w:rsid w:val="0067311B"/>
    <w:rsid w:val="00750EFA"/>
    <w:rsid w:val="00792D12"/>
    <w:rsid w:val="007A07D1"/>
    <w:rsid w:val="00844EF0"/>
    <w:rsid w:val="008A4E6C"/>
    <w:rsid w:val="0098075D"/>
    <w:rsid w:val="009A4559"/>
    <w:rsid w:val="009A65AC"/>
    <w:rsid w:val="009D2791"/>
    <w:rsid w:val="00A100FD"/>
    <w:rsid w:val="00A22BD2"/>
    <w:rsid w:val="00A77909"/>
    <w:rsid w:val="00A81E50"/>
    <w:rsid w:val="00AA5FFE"/>
    <w:rsid w:val="00AE7E65"/>
    <w:rsid w:val="00B61F6A"/>
    <w:rsid w:val="00C2182E"/>
    <w:rsid w:val="00C34EBF"/>
    <w:rsid w:val="00C612ED"/>
    <w:rsid w:val="00C670E0"/>
    <w:rsid w:val="00CA66B2"/>
    <w:rsid w:val="00CB53D0"/>
    <w:rsid w:val="00CB6C78"/>
    <w:rsid w:val="00D27AF1"/>
    <w:rsid w:val="00D425DC"/>
    <w:rsid w:val="00D70E79"/>
    <w:rsid w:val="00D760C2"/>
    <w:rsid w:val="00DD1E3F"/>
    <w:rsid w:val="00DF47AE"/>
    <w:rsid w:val="00E60C12"/>
    <w:rsid w:val="00F15AC4"/>
    <w:rsid w:val="00F1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E0BD"/>
  <w15:docId w15:val="{2901F694-6A38-4464-AC2F-EA8F0CE2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92D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2D12"/>
    <w:rPr>
      <w:rFonts w:ascii="Tahoma" w:hAnsi="Tahoma" w:cs="Tahoma"/>
      <w:sz w:val="16"/>
      <w:szCs w:val="16"/>
    </w:rPr>
  </w:style>
  <w:style w:type="paragraph" w:styleId="Zaglavlje">
    <w:name w:val="header"/>
    <w:basedOn w:val="Normal"/>
    <w:link w:val="ZaglavljeChar"/>
    <w:uiPriority w:val="99"/>
    <w:semiHidden/>
    <w:unhideWhenUsed/>
    <w:rsid w:val="00C670E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670E0"/>
  </w:style>
  <w:style w:type="paragraph" w:styleId="Podnoje">
    <w:name w:val="footer"/>
    <w:basedOn w:val="Normal"/>
    <w:link w:val="PodnojeChar"/>
    <w:uiPriority w:val="99"/>
    <w:unhideWhenUsed/>
    <w:rsid w:val="00C670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70E0"/>
  </w:style>
  <w:style w:type="paragraph" w:styleId="Odlomakpopisa">
    <w:name w:val="List Paragraph"/>
    <w:basedOn w:val="Normal"/>
    <w:uiPriority w:val="34"/>
    <w:qFormat/>
    <w:rsid w:val="00CB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1471</Words>
  <Characters>8388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cp:lastPrinted>2020-11-12T17:13:00Z</cp:lastPrinted>
  <dcterms:created xsi:type="dcterms:W3CDTF">2020-11-06T09:43:00Z</dcterms:created>
  <dcterms:modified xsi:type="dcterms:W3CDTF">2020-11-17T11:34:00Z</dcterms:modified>
</cp:coreProperties>
</file>