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DAFB" w14:textId="77777777" w:rsidR="00DE22B0" w:rsidRDefault="00DE22B0" w:rsidP="00DE22B0">
      <w:pPr>
        <w:ind w:left="0" w:firstLine="0"/>
        <w:rPr>
          <w:rFonts w:eastAsia="Times New Roman"/>
          <w:snapToGrid/>
          <w:szCs w:val="24"/>
          <w:lang w:eastAsia="hr-HR"/>
        </w:rPr>
      </w:pPr>
      <w:r w:rsidRPr="00DE22B0">
        <w:rPr>
          <w:rFonts w:eastAsia="Times New Roman"/>
          <w:noProof/>
          <w:snapToGrid/>
          <w:lang w:eastAsia="hr-HR"/>
        </w:rPr>
        <mc:AlternateContent>
          <mc:Choice Requires="wps">
            <w:drawing>
              <wp:anchor distT="0" distB="0" distL="114300" distR="114300" simplePos="0" relativeHeight="251659264" behindDoc="0" locked="0" layoutInCell="1" allowOverlap="1" wp14:anchorId="7821F13F" wp14:editId="4930FC4A">
                <wp:simplePos x="0" y="0"/>
                <wp:positionH relativeFrom="column">
                  <wp:posOffset>-97155</wp:posOffset>
                </wp:positionH>
                <wp:positionV relativeFrom="paragraph">
                  <wp:posOffset>-481330</wp:posOffset>
                </wp:positionV>
                <wp:extent cx="2846070" cy="16383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638300"/>
                        </a:xfrm>
                        <a:prstGeom prst="rect">
                          <a:avLst/>
                        </a:prstGeom>
                        <a:solidFill>
                          <a:srgbClr val="FFFFFF"/>
                        </a:solidFill>
                        <a:ln w="9525">
                          <a:solidFill>
                            <a:srgbClr val="FFFFFF"/>
                          </a:solidFill>
                          <a:miter lim="800000"/>
                          <a:headEnd/>
                          <a:tailEnd/>
                        </a:ln>
                      </wps:spPr>
                      <wps:txbx>
                        <w:txbxContent>
                          <w:p w14:paraId="7489783B" w14:textId="77777777" w:rsidR="002044B5" w:rsidRDefault="002044B5" w:rsidP="00DE22B0">
                            <w:pPr>
                              <w:jc w:val="center"/>
                            </w:pPr>
                            <w:r>
                              <w:rPr>
                                <w:noProof/>
                                <w:lang w:eastAsia="hr-HR"/>
                              </w:rPr>
                              <w:drawing>
                                <wp:inline distT="0" distB="0" distL="0" distR="0" wp14:anchorId="62557B8A" wp14:editId="04714A88">
                                  <wp:extent cx="42164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56895"/>
                                          </a:xfrm>
                                          <a:prstGeom prst="rect">
                                            <a:avLst/>
                                          </a:prstGeom>
                                          <a:noFill/>
                                          <a:ln>
                                            <a:noFill/>
                                          </a:ln>
                                        </pic:spPr>
                                      </pic:pic>
                                    </a:graphicData>
                                  </a:graphic>
                                </wp:inline>
                              </w:drawing>
                            </w:r>
                          </w:p>
                          <w:p w14:paraId="58D65F73" w14:textId="77777777" w:rsidR="002044B5" w:rsidRPr="00763E2A" w:rsidRDefault="002044B5" w:rsidP="00DE22B0">
                            <w:pPr>
                              <w:jc w:val="center"/>
                              <w:rPr>
                                <w:sz w:val="10"/>
                                <w:szCs w:val="10"/>
                              </w:rPr>
                            </w:pPr>
                          </w:p>
                          <w:p w14:paraId="3318ADE6" w14:textId="77777777" w:rsidR="002044B5" w:rsidRPr="00763E2A" w:rsidRDefault="002044B5" w:rsidP="00DE22B0">
                            <w:pPr>
                              <w:jc w:val="center"/>
                              <w:rPr>
                                <w:szCs w:val="24"/>
                              </w:rPr>
                            </w:pPr>
                            <w:r w:rsidRPr="00763E2A">
                              <w:rPr>
                                <w:szCs w:val="24"/>
                              </w:rPr>
                              <w:t>REPUBLIKA HRVATSKA</w:t>
                            </w:r>
                          </w:p>
                          <w:p w14:paraId="54D41257" w14:textId="77777777" w:rsidR="002044B5" w:rsidRPr="00763E2A" w:rsidRDefault="002044B5" w:rsidP="00DE22B0">
                            <w:pPr>
                              <w:jc w:val="center"/>
                              <w:rPr>
                                <w:szCs w:val="24"/>
                              </w:rPr>
                            </w:pPr>
                            <w:r w:rsidRPr="00763E2A">
                              <w:rPr>
                                <w:szCs w:val="24"/>
                              </w:rPr>
                              <w:t>SPLITSKO-DALMATINSKA ŽUPANIJA</w:t>
                            </w:r>
                          </w:p>
                          <w:p w14:paraId="66D07FE0" w14:textId="77777777" w:rsidR="002044B5" w:rsidRPr="00763E2A" w:rsidRDefault="002044B5" w:rsidP="00DE22B0">
                            <w:pPr>
                              <w:jc w:val="center"/>
                              <w:rPr>
                                <w:szCs w:val="24"/>
                              </w:rPr>
                            </w:pPr>
                            <w:r w:rsidRPr="00763E2A">
                              <w:rPr>
                                <w:szCs w:val="24"/>
                              </w:rPr>
                              <w:t>GRAD OMIŠ</w:t>
                            </w:r>
                          </w:p>
                          <w:p w14:paraId="67C6A045" w14:textId="470AF832" w:rsidR="002044B5" w:rsidRPr="00763E2A" w:rsidRDefault="00743B36" w:rsidP="004F7EBC">
                            <w:pPr>
                              <w:ind w:left="0" w:firstLine="0"/>
                              <w:jc w:val="center"/>
                              <w:rPr>
                                <w:sz w:val="20"/>
                              </w:rPr>
                            </w:pPr>
                            <w:r>
                              <w:rPr>
                                <w:b/>
                                <w:szCs w:val="24"/>
                              </w:rPr>
                              <w:t>Gradsko vijeće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1F13F" id="_x0000_t202" coordsize="21600,21600" o:spt="202" path="m,l,21600r21600,l21600,xe">
                <v:stroke joinstyle="miter"/>
                <v:path gradientshapeok="t" o:connecttype="rect"/>
              </v:shapetype>
              <v:shape id="Text Box 2" o:spid="_x0000_s1026" type="#_x0000_t202" style="position:absolute;margin-left:-7.65pt;margin-top:-37.9pt;width:224.1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" strokecolor="white">
                <v:textbox>
                  <w:txbxContent>
                    <w:p w14:paraId="7489783B" w14:textId="77777777" w:rsidR="002044B5" w:rsidRDefault="002044B5" w:rsidP="00DE22B0">
                      <w:pPr>
                        <w:jc w:val="center"/>
                      </w:pPr>
                      <w:r>
                        <w:rPr>
                          <w:noProof/>
                          <w:lang w:eastAsia="hr-HR"/>
                        </w:rPr>
                        <w:drawing>
                          <wp:inline distT="0" distB="0" distL="0" distR="0" wp14:anchorId="62557B8A" wp14:editId="04714A88">
                            <wp:extent cx="42164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56895"/>
                                    </a:xfrm>
                                    <a:prstGeom prst="rect">
                                      <a:avLst/>
                                    </a:prstGeom>
                                    <a:noFill/>
                                    <a:ln>
                                      <a:noFill/>
                                    </a:ln>
                                  </pic:spPr>
                                </pic:pic>
                              </a:graphicData>
                            </a:graphic>
                          </wp:inline>
                        </w:drawing>
                      </w:r>
                    </w:p>
                    <w:p w14:paraId="58D65F73" w14:textId="77777777" w:rsidR="002044B5" w:rsidRPr="00763E2A" w:rsidRDefault="002044B5" w:rsidP="00DE22B0">
                      <w:pPr>
                        <w:jc w:val="center"/>
                        <w:rPr>
                          <w:sz w:val="10"/>
                          <w:szCs w:val="10"/>
                        </w:rPr>
                      </w:pPr>
                    </w:p>
                    <w:p w14:paraId="3318ADE6" w14:textId="77777777" w:rsidR="002044B5" w:rsidRPr="00763E2A" w:rsidRDefault="002044B5" w:rsidP="00DE22B0">
                      <w:pPr>
                        <w:jc w:val="center"/>
                        <w:rPr>
                          <w:szCs w:val="24"/>
                        </w:rPr>
                      </w:pPr>
                      <w:r w:rsidRPr="00763E2A">
                        <w:rPr>
                          <w:szCs w:val="24"/>
                        </w:rPr>
                        <w:t>REPUBLIKA HRVATSKA</w:t>
                      </w:r>
                    </w:p>
                    <w:p w14:paraId="54D41257" w14:textId="77777777" w:rsidR="002044B5" w:rsidRPr="00763E2A" w:rsidRDefault="002044B5" w:rsidP="00DE22B0">
                      <w:pPr>
                        <w:jc w:val="center"/>
                        <w:rPr>
                          <w:szCs w:val="24"/>
                        </w:rPr>
                      </w:pPr>
                      <w:r w:rsidRPr="00763E2A">
                        <w:rPr>
                          <w:szCs w:val="24"/>
                        </w:rPr>
                        <w:t>SPLITSKO-DALMATINSKA ŽUPANIJA</w:t>
                      </w:r>
                    </w:p>
                    <w:p w14:paraId="66D07FE0" w14:textId="77777777" w:rsidR="002044B5" w:rsidRPr="00763E2A" w:rsidRDefault="002044B5" w:rsidP="00DE22B0">
                      <w:pPr>
                        <w:jc w:val="center"/>
                        <w:rPr>
                          <w:szCs w:val="24"/>
                        </w:rPr>
                      </w:pPr>
                      <w:r w:rsidRPr="00763E2A">
                        <w:rPr>
                          <w:szCs w:val="24"/>
                        </w:rPr>
                        <w:t>GRAD OMIŠ</w:t>
                      </w:r>
                    </w:p>
                    <w:p w14:paraId="67C6A045" w14:textId="470AF832" w:rsidR="002044B5" w:rsidRPr="00763E2A" w:rsidRDefault="00743B36" w:rsidP="004F7EBC">
                      <w:pPr>
                        <w:ind w:left="0" w:firstLine="0"/>
                        <w:jc w:val="center"/>
                        <w:rPr>
                          <w:sz w:val="20"/>
                        </w:rPr>
                      </w:pPr>
                      <w:r>
                        <w:rPr>
                          <w:b/>
                          <w:szCs w:val="24"/>
                        </w:rPr>
                        <w:t>Gradsko vijeće</w:t>
                      </w:r>
                    </w:p>
                  </w:txbxContent>
                </v:textbox>
              </v:shape>
            </w:pict>
          </mc:Fallback>
        </mc:AlternateContent>
      </w:r>
    </w:p>
    <w:p w14:paraId="7E6F9550" w14:textId="77777777" w:rsidR="00DE22B0" w:rsidRDefault="00DE22B0" w:rsidP="00DE22B0">
      <w:pPr>
        <w:ind w:left="0" w:firstLine="0"/>
        <w:rPr>
          <w:rFonts w:eastAsia="Times New Roman"/>
          <w:snapToGrid/>
          <w:szCs w:val="24"/>
          <w:lang w:eastAsia="hr-HR"/>
        </w:rPr>
      </w:pPr>
    </w:p>
    <w:p w14:paraId="19C01EDE" w14:textId="77777777" w:rsidR="00DE22B0" w:rsidRDefault="00DE22B0" w:rsidP="00DE22B0">
      <w:pPr>
        <w:ind w:left="0" w:firstLine="0"/>
        <w:rPr>
          <w:rFonts w:eastAsia="Times New Roman"/>
          <w:snapToGrid/>
          <w:szCs w:val="24"/>
          <w:lang w:eastAsia="hr-HR"/>
        </w:rPr>
      </w:pPr>
    </w:p>
    <w:p w14:paraId="7A6CE769" w14:textId="77777777" w:rsidR="00DE22B0" w:rsidRDefault="00DE22B0" w:rsidP="00DE22B0">
      <w:pPr>
        <w:ind w:left="0" w:firstLine="0"/>
        <w:rPr>
          <w:rFonts w:eastAsia="Times New Roman"/>
          <w:snapToGrid/>
          <w:szCs w:val="24"/>
          <w:lang w:eastAsia="hr-HR"/>
        </w:rPr>
      </w:pPr>
    </w:p>
    <w:p w14:paraId="3EF6B343" w14:textId="77777777" w:rsidR="00DE22B0" w:rsidRDefault="00DE22B0" w:rsidP="00DE22B0">
      <w:pPr>
        <w:ind w:left="0" w:firstLine="0"/>
        <w:rPr>
          <w:rFonts w:eastAsia="Times New Roman"/>
          <w:snapToGrid/>
          <w:szCs w:val="24"/>
          <w:lang w:eastAsia="hr-HR"/>
        </w:rPr>
      </w:pPr>
    </w:p>
    <w:p w14:paraId="1947DE98" w14:textId="77777777" w:rsidR="00DE22B0" w:rsidRDefault="00DE22B0" w:rsidP="00DE22B0">
      <w:pPr>
        <w:ind w:left="0" w:firstLine="0"/>
        <w:rPr>
          <w:rFonts w:eastAsia="Times New Roman"/>
          <w:snapToGrid/>
          <w:szCs w:val="24"/>
          <w:lang w:eastAsia="hr-HR"/>
        </w:rPr>
      </w:pPr>
    </w:p>
    <w:p w14:paraId="75332B1B" w14:textId="77777777" w:rsidR="004F7EBC" w:rsidRDefault="004F7EBC" w:rsidP="00DE22B0">
      <w:pPr>
        <w:ind w:left="0" w:firstLine="0"/>
        <w:rPr>
          <w:rFonts w:eastAsia="Times New Roman"/>
          <w:snapToGrid/>
          <w:szCs w:val="24"/>
          <w:lang w:eastAsia="hr-HR"/>
        </w:rPr>
      </w:pPr>
    </w:p>
    <w:p w14:paraId="4709AC5C" w14:textId="4514F18A" w:rsidR="00BD3164" w:rsidRDefault="00DE22B0" w:rsidP="00DE22B0">
      <w:pPr>
        <w:ind w:left="0" w:firstLine="0"/>
        <w:rPr>
          <w:rFonts w:eastAsia="Times New Roman"/>
          <w:snapToGrid/>
          <w:szCs w:val="24"/>
          <w:lang w:eastAsia="hr-HR"/>
        </w:rPr>
      </w:pPr>
      <w:r w:rsidRPr="00DE22B0">
        <w:rPr>
          <w:rFonts w:eastAsia="Times New Roman"/>
          <w:snapToGrid/>
          <w:szCs w:val="24"/>
          <w:lang w:eastAsia="hr-HR"/>
        </w:rPr>
        <w:t xml:space="preserve">KLASA: </w:t>
      </w:r>
      <w:r w:rsidR="009142BA">
        <w:rPr>
          <w:rFonts w:eastAsia="Times New Roman"/>
          <w:snapToGrid/>
          <w:szCs w:val="24"/>
          <w:lang w:eastAsia="hr-HR"/>
        </w:rPr>
        <w:t>550-01/</w:t>
      </w:r>
      <w:r w:rsidR="0015757F">
        <w:rPr>
          <w:rFonts w:eastAsia="Times New Roman"/>
          <w:snapToGrid/>
          <w:szCs w:val="24"/>
          <w:lang w:eastAsia="hr-HR"/>
        </w:rPr>
        <w:t>2</w:t>
      </w:r>
      <w:r w:rsidR="00743B36">
        <w:rPr>
          <w:rFonts w:eastAsia="Times New Roman"/>
          <w:snapToGrid/>
          <w:szCs w:val="24"/>
          <w:lang w:eastAsia="hr-HR"/>
        </w:rPr>
        <w:t>2</w:t>
      </w:r>
      <w:r w:rsidR="009142BA">
        <w:rPr>
          <w:rFonts w:eastAsia="Times New Roman"/>
          <w:snapToGrid/>
          <w:szCs w:val="24"/>
          <w:lang w:eastAsia="hr-HR"/>
        </w:rPr>
        <w:t>-01/</w:t>
      </w:r>
      <w:r w:rsidR="00743B36">
        <w:rPr>
          <w:rFonts w:eastAsia="Times New Roman"/>
          <w:snapToGrid/>
          <w:szCs w:val="24"/>
          <w:lang w:eastAsia="hr-HR"/>
        </w:rPr>
        <w:t>01</w:t>
      </w:r>
      <w:r w:rsidRPr="00DE22B0">
        <w:rPr>
          <w:rFonts w:eastAsia="Times New Roman"/>
          <w:snapToGrid/>
          <w:szCs w:val="24"/>
          <w:lang w:eastAsia="hr-HR"/>
        </w:rPr>
        <w:t xml:space="preserve">                                   </w:t>
      </w:r>
      <w:r w:rsidRPr="00DE22B0">
        <w:rPr>
          <w:rFonts w:eastAsia="Times New Roman"/>
          <w:snapToGrid/>
          <w:szCs w:val="24"/>
          <w:lang w:eastAsia="hr-HR"/>
        </w:rPr>
        <w:tab/>
      </w:r>
      <w:r w:rsidRPr="00DE22B0">
        <w:rPr>
          <w:rFonts w:eastAsia="Times New Roman"/>
          <w:snapToGrid/>
          <w:szCs w:val="24"/>
          <w:lang w:eastAsia="hr-HR"/>
        </w:rPr>
        <w:tab/>
      </w:r>
      <w:r w:rsidRPr="00DE22B0">
        <w:rPr>
          <w:rFonts w:eastAsia="Times New Roman"/>
          <w:snapToGrid/>
          <w:szCs w:val="24"/>
          <w:lang w:eastAsia="hr-HR"/>
        </w:rPr>
        <w:tab/>
      </w:r>
      <w:r w:rsidRPr="00DE22B0">
        <w:rPr>
          <w:rFonts w:eastAsia="Times New Roman"/>
          <w:snapToGrid/>
          <w:szCs w:val="24"/>
          <w:lang w:eastAsia="hr-HR"/>
        </w:rPr>
        <w:tab/>
      </w:r>
    </w:p>
    <w:p w14:paraId="59262182" w14:textId="7A51EBD7" w:rsidR="00DE22B0" w:rsidRPr="00743B36" w:rsidRDefault="009142BA" w:rsidP="00DE22B0">
      <w:pPr>
        <w:ind w:left="0" w:firstLine="0"/>
        <w:rPr>
          <w:rFonts w:eastAsia="Times New Roman"/>
          <w:b/>
          <w:bCs/>
          <w:snapToGrid/>
          <w:sz w:val="28"/>
          <w:szCs w:val="28"/>
          <w:lang w:eastAsia="hr-HR"/>
        </w:rPr>
      </w:pPr>
      <w:r w:rsidRPr="00743B36">
        <w:rPr>
          <w:rFonts w:eastAsia="Times New Roman"/>
          <w:snapToGrid/>
          <w:szCs w:val="24"/>
          <w:lang w:eastAsia="hr-HR"/>
        </w:rPr>
        <w:t xml:space="preserve">URBROJ: </w:t>
      </w:r>
      <w:r w:rsidR="00743B36" w:rsidRPr="00743B36">
        <w:rPr>
          <w:rFonts w:eastAsia="Times New Roman"/>
          <w:snapToGrid/>
          <w:szCs w:val="24"/>
          <w:lang w:eastAsia="hr-HR"/>
        </w:rPr>
        <w:t>2181-7</w:t>
      </w:r>
      <w:r w:rsidRPr="00743B36">
        <w:rPr>
          <w:rFonts w:eastAsia="Times New Roman"/>
          <w:snapToGrid/>
          <w:szCs w:val="24"/>
          <w:lang w:eastAsia="hr-HR"/>
        </w:rPr>
        <w:t>-0</w:t>
      </w:r>
      <w:r w:rsidR="00743B36" w:rsidRPr="00743B36">
        <w:rPr>
          <w:rFonts w:eastAsia="Times New Roman"/>
          <w:snapToGrid/>
          <w:szCs w:val="24"/>
          <w:lang w:eastAsia="hr-HR"/>
        </w:rPr>
        <w:t>1</w:t>
      </w:r>
      <w:r w:rsidR="004F7EBC" w:rsidRPr="00743B36">
        <w:rPr>
          <w:rFonts w:eastAsia="Times New Roman"/>
          <w:snapToGrid/>
          <w:szCs w:val="24"/>
          <w:lang w:eastAsia="hr-HR"/>
        </w:rPr>
        <w:t>-</w:t>
      </w:r>
      <w:r w:rsidR="0015757F" w:rsidRPr="00743B36">
        <w:rPr>
          <w:rFonts w:eastAsia="Times New Roman"/>
          <w:snapToGrid/>
          <w:szCs w:val="24"/>
          <w:lang w:eastAsia="hr-HR"/>
        </w:rPr>
        <w:t>2</w:t>
      </w:r>
      <w:r w:rsidR="00743B36" w:rsidRPr="00743B36">
        <w:rPr>
          <w:rFonts w:eastAsia="Times New Roman"/>
          <w:snapToGrid/>
          <w:szCs w:val="24"/>
          <w:lang w:eastAsia="hr-HR"/>
        </w:rPr>
        <w:t>2</w:t>
      </w:r>
      <w:r w:rsidR="004F7EBC" w:rsidRPr="00743B36">
        <w:rPr>
          <w:rFonts w:eastAsia="Times New Roman"/>
          <w:snapToGrid/>
          <w:szCs w:val="24"/>
          <w:lang w:eastAsia="hr-HR"/>
        </w:rPr>
        <w:t>-0</w:t>
      </w:r>
      <w:r w:rsidR="00743B36" w:rsidRPr="00743B36">
        <w:rPr>
          <w:rFonts w:eastAsia="Times New Roman"/>
          <w:snapToGrid/>
          <w:szCs w:val="24"/>
          <w:lang w:eastAsia="hr-HR"/>
        </w:rPr>
        <w:t>1</w:t>
      </w:r>
      <w:r w:rsidR="00DE22B0" w:rsidRPr="00743B36">
        <w:rPr>
          <w:rFonts w:eastAsia="Times New Roman"/>
          <w:snapToGrid/>
          <w:szCs w:val="24"/>
          <w:lang w:eastAsia="hr-HR"/>
        </w:rPr>
        <w:t xml:space="preserve">                                                  </w:t>
      </w:r>
      <w:r w:rsidR="00743B36">
        <w:rPr>
          <w:rFonts w:eastAsia="Times New Roman"/>
          <w:snapToGrid/>
          <w:szCs w:val="24"/>
          <w:lang w:eastAsia="hr-HR"/>
        </w:rPr>
        <w:tab/>
      </w:r>
      <w:r w:rsidR="00743B36">
        <w:rPr>
          <w:rFonts w:eastAsia="Times New Roman"/>
          <w:snapToGrid/>
          <w:szCs w:val="24"/>
          <w:lang w:eastAsia="hr-HR"/>
        </w:rPr>
        <w:tab/>
      </w:r>
      <w:r w:rsidR="00DE22B0" w:rsidRPr="00743B36">
        <w:rPr>
          <w:rFonts w:eastAsia="Times New Roman"/>
          <w:snapToGrid/>
          <w:szCs w:val="24"/>
          <w:lang w:eastAsia="hr-HR"/>
        </w:rPr>
        <w:t xml:space="preserve">      </w:t>
      </w:r>
      <w:r w:rsidR="00743B36" w:rsidRPr="00743B36">
        <w:rPr>
          <w:rFonts w:eastAsia="Times New Roman"/>
          <w:b/>
          <w:bCs/>
          <w:snapToGrid/>
          <w:sz w:val="28"/>
          <w:szCs w:val="28"/>
          <w:lang w:eastAsia="hr-HR"/>
        </w:rPr>
        <w:t xml:space="preserve">- N A C R T - </w:t>
      </w:r>
    </w:p>
    <w:p w14:paraId="26E05B22" w14:textId="4B079B65" w:rsidR="00DE22B0" w:rsidRPr="00DE22B0" w:rsidRDefault="004F7EBC" w:rsidP="00DE22B0">
      <w:pPr>
        <w:ind w:left="0" w:firstLine="0"/>
        <w:rPr>
          <w:rFonts w:eastAsia="Times New Roman"/>
          <w:snapToGrid/>
          <w:lang w:val="en-US" w:eastAsia="hr-HR"/>
        </w:rPr>
      </w:pPr>
      <w:r w:rsidRPr="00743B36">
        <w:rPr>
          <w:rFonts w:eastAsia="Times New Roman"/>
          <w:snapToGrid/>
          <w:szCs w:val="24"/>
          <w:lang w:eastAsia="hr-HR"/>
        </w:rPr>
        <w:t xml:space="preserve">Omiš, </w:t>
      </w:r>
      <w:r w:rsidR="00743B36" w:rsidRPr="00743B36">
        <w:rPr>
          <w:rFonts w:eastAsia="Times New Roman"/>
          <w:snapToGrid/>
          <w:szCs w:val="24"/>
          <w:lang w:eastAsia="hr-HR"/>
        </w:rPr>
        <w:t>XXXXXX</w:t>
      </w:r>
      <w:r w:rsidR="00BD3164" w:rsidRPr="00743B36">
        <w:rPr>
          <w:rFonts w:eastAsia="Times New Roman"/>
          <w:snapToGrid/>
          <w:szCs w:val="24"/>
          <w:lang w:eastAsia="hr-HR"/>
        </w:rPr>
        <w:t xml:space="preserve"> </w:t>
      </w:r>
      <w:r w:rsidRPr="00743B36">
        <w:rPr>
          <w:rFonts w:eastAsia="Times New Roman"/>
          <w:snapToGrid/>
          <w:szCs w:val="24"/>
          <w:lang w:eastAsia="hr-HR"/>
        </w:rPr>
        <w:t>20</w:t>
      </w:r>
      <w:r w:rsidR="0015757F" w:rsidRPr="00743B36">
        <w:rPr>
          <w:rFonts w:eastAsia="Times New Roman"/>
          <w:snapToGrid/>
          <w:szCs w:val="24"/>
          <w:lang w:eastAsia="hr-HR"/>
        </w:rPr>
        <w:t>2</w:t>
      </w:r>
      <w:r w:rsidR="00743B36" w:rsidRPr="00743B36">
        <w:rPr>
          <w:rFonts w:eastAsia="Times New Roman"/>
          <w:snapToGrid/>
          <w:szCs w:val="24"/>
          <w:lang w:eastAsia="hr-HR"/>
        </w:rPr>
        <w:t>2</w:t>
      </w:r>
      <w:r w:rsidR="00DE22B0" w:rsidRPr="00743B36">
        <w:rPr>
          <w:rFonts w:eastAsia="Times New Roman"/>
          <w:snapToGrid/>
          <w:szCs w:val="24"/>
          <w:lang w:eastAsia="hr-HR"/>
        </w:rPr>
        <w:t>. g</w:t>
      </w:r>
    </w:p>
    <w:p w14:paraId="0814F834" w14:textId="77777777" w:rsidR="00DE22B0" w:rsidRPr="00DE22B0" w:rsidRDefault="00DE22B0" w:rsidP="00DE22B0">
      <w:pPr>
        <w:ind w:left="0" w:firstLine="0"/>
        <w:rPr>
          <w:rFonts w:eastAsia="Times New Roman"/>
          <w:snapToGrid/>
          <w:lang w:val="en-US" w:eastAsia="hr-HR"/>
        </w:rPr>
      </w:pPr>
    </w:p>
    <w:p w14:paraId="278295FE" w14:textId="77777777" w:rsidR="00DE22B0" w:rsidRPr="00DE22B0" w:rsidRDefault="00DE22B0" w:rsidP="00DE22B0">
      <w:pPr>
        <w:ind w:left="0" w:firstLine="0"/>
        <w:rPr>
          <w:rFonts w:eastAsia="Times New Roman"/>
          <w:snapToGrid/>
          <w:lang w:val="en-US" w:eastAsia="hr-HR"/>
        </w:rPr>
      </w:pPr>
    </w:p>
    <w:p w14:paraId="5CFE96B5" w14:textId="45390951" w:rsidR="00743B36" w:rsidRPr="00FF1146" w:rsidRDefault="00743B36" w:rsidP="00743B36">
      <w:pPr>
        <w:ind w:left="0" w:firstLine="0"/>
        <w:jc w:val="both"/>
        <w:rPr>
          <w:rFonts w:eastAsia="Times New Roman"/>
          <w:bCs/>
          <w:snapToGrid/>
          <w:szCs w:val="24"/>
          <w:lang w:eastAsia="hr-HR"/>
        </w:rPr>
      </w:pPr>
      <w:r w:rsidRPr="00FF1146">
        <w:rPr>
          <w:rFonts w:eastAsia="Times New Roman"/>
          <w:snapToGrid/>
          <w:szCs w:val="24"/>
          <w:lang w:eastAsia="hr-HR"/>
        </w:rPr>
        <w:t xml:space="preserve">Na temelju čl.6. i čl.117. Zakona o socijalnoj skrbi (Narodne novine br. 157/13, 152/14, 99/15, 52/16, 16/17, 130/17, 98/19, 64/20 i 138/20) i čl. 30. Statuta Grada Omiša </w:t>
      </w:r>
      <w:r w:rsidRPr="009F4618">
        <w:rPr>
          <w:rFonts w:eastAsia="Times New Roman"/>
          <w:snapToGrid/>
          <w:szCs w:val="24"/>
          <w:lang w:eastAsia="hr-HR"/>
        </w:rPr>
        <w:t>(Službeni glasnik Grada Omiša br. 4/09, 9/10, 2/13, 10/13, 1/18</w:t>
      </w:r>
      <w:r>
        <w:rPr>
          <w:rFonts w:eastAsia="Times New Roman"/>
          <w:snapToGrid/>
          <w:szCs w:val="24"/>
          <w:lang w:eastAsia="hr-HR"/>
        </w:rPr>
        <w:t xml:space="preserve">, </w:t>
      </w:r>
      <w:r w:rsidRPr="009F4618">
        <w:rPr>
          <w:rFonts w:eastAsia="Times New Roman"/>
          <w:snapToGrid/>
          <w:szCs w:val="24"/>
          <w:lang w:eastAsia="hr-HR"/>
        </w:rPr>
        <w:t>8/18</w:t>
      </w:r>
      <w:r>
        <w:rPr>
          <w:rFonts w:eastAsia="Times New Roman"/>
          <w:snapToGrid/>
          <w:szCs w:val="24"/>
          <w:lang w:eastAsia="hr-HR"/>
        </w:rPr>
        <w:t xml:space="preserve"> i 2/21</w:t>
      </w:r>
      <w:r w:rsidRPr="009F4618">
        <w:rPr>
          <w:rFonts w:eastAsia="Times New Roman"/>
          <w:snapToGrid/>
          <w:szCs w:val="24"/>
          <w:lang w:eastAsia="hr-HR"/>
        </w:rPr>
        <w:t>),</w:t>
      </w:r>
      <w:r w:rsidRPr="00FF1146">
        <w:rPr>
          <w:rFonts w:eastAsia="Times New Roman"/>
          <w:snapToGrid/>
          <w:szCs w:val="24"/>
          <w:lang w:eastAsia="hr-HR"/>
        </w:rPr>
        <w:t xml:space="preserve"> </w:t>
      </w:r>
      <w:r w:rsidRPr="00FF1146">
        <w:rPr>
          <w:rFonts w:eastAsia="Times New Roman"/>
          <w:iCs/>
          <w:snapToGrid/>
          <w:szCs w:val="24"/>
        </w:rPr>
        <w:t xml:space="preserve">Gradsko vijeće Grada Omiša na </w:t>
      </w:r>
      <w:r>
        <w:rPr>
          <w:rFonts w:eastAsia="Times New Roman"/>
          <w:iCs/>
          <w:snapToGrid/>
          <w:szCs w:val="24"/>
        </w:rPr>
        <w:t>XXXXX</w:t>
      </w:r>
      <w:r w:rsidRPr="00FF1146">
        <w:rPr>
          <w:rFonts w:eastAsia="Times New Roman"/>
          <w:iCs/>
          <w:snapToGrid/>
          <w:szCs w:val="24"/>
        </w:rPr>
        <w:t xml:space="preserve">. sjednici, dana </w:t>
      </w:r>
      <w:r>
        <w:rPr>
          <w:rFonts w:eastAsia="Times New Roman"/>
          <w:iCs/>
          <w:snapToGrid/>
          <w:szCs w:val="24"/>
        </w:rPr>
        <w:t>XXXXXX</w:t>
      </w:r>
      <w:r w:rsidRPr="00FF1146">
        <w:rPr>
          <w:rFonts w:eastAsia="Times New Roman"/>
          <w:iCs/>
          <w:snapToGrid/>
          <w:szCs w:val="24"/>
        </w:rPr>
        <w:t xml:space="preserve"> 202</w:t>
      </w:r>
      <w:r>
        <w:rPr>
          <w:rFonts w:eastAsia="Times New Roman"/>
          <w:iCs/>
          <w:snapToGrid/>
          <w:szCs w:val="24"/>
        </w:rPr>
        <w:t>2</w:t>
      </w:r>
      <w:r w:rsidRPr="00FF1146">
        <w:rPr>
          <w:rFonts w:eastAsia="Times New Roman"/>
          <w:iCs/>
          <w:snapToGrid/>
          <w:szCs w:val="24"/>
        </w:rPr>
        <w:t>. godine donosi</w:t>
      </w:r>
    </w:p>
    <w:p w14:paraId="2321F13A" w14:textId="77777777" w:rsidR="00E10FCE" w:rsidRDefault="00E10FCE" w:rsidP="00E10FCE">
      <w:pPr>
        <w:ind w:left="0" w:firstLine="708"/>
        <w:jc w:val="both"/>
        <w:rPr>
          <w:rFonts w:eastAsia="Times New Roman"/>
          <w:iCs/>
          <w:snapToGrid/>
          <w:szCs w:val="24"/>
        </w:rPr>
      </w:pPr>
    </w:p>
    <w:p w14:paraId="160CAE99" w14:textId="77777777" w:rsidR="00EA0D09" w:rsidRPr="00EA0D09" w:rsidRDefault="00EA0D09" w:rsidP="00EA0D09">
      <w:pPr>
        <w:ind w:left="0" w:firstLine="0"/>
        <w:jc w:val="center"/>
        <w:rPr>
          <w:rFonts w:eastAsia="Times New Roman"/>
          <w:b/>
          <w:snapToGrid/>
          <w:szCs w:val="24"/>
          <w:lang w:val="en-US" w:eastAsia="hr-HR"/>
        </w:rPr>
      </w:pPr>
    </w:p>
    <w:p w14:paraId="7F92E37E" w14:textId="5FE0C76D" w:rsidR="00DE22B0" w:rsidRPr="008F20FB" w:rsidRDefault="003A603A" w:rsidP="003A603A">
      <w:pPr>
        <w:ind w:left="0" w:firstLine="0"/>
        <w:jc w:val="center"/>
        <w:rPr>
          <w:rFonts w:eastAsia="Times New Roman"/>
          <w:b/>
          <w:snapToGrid/>
          <w:szCs w:val="24"/>
          <w:lang w:eastAsia="hr-HR"/>
        </w:rPr>
      </w:pPr>
      <w:r w:rsidRPr="008F20FB">
        <w:rPr>
          <w:rFonts w:eastAsia="Times New Roman"/>
          <w:b/>
          <w:snapToGrid/>
          <w:szCs w:val="24"/>
          <w:lang w:eastAsia="hr-HR"/>
        </w:rPr>
        <w:t>ODLUK</w:t>
      </w:r>
      <w:r w:rsidR="00743B36" w:rsidRPr="008F20FB">
        <w:rPr>
          <w:rFonts w:eastAsia="Times New Roman"/>
          <w:b/>
          <w:snapToGrid/>
          <w:szCs w:val="24"/>
          <w:lang w:eastAsia="hr-HR"/>
        </w:rPr>
        <w:t>U</w:t>
      </w:r>
    </w:p>
    <w:p w14:paraId="412E56A7" w14:textId="77777777" w:rsidR="003A603A" w:rsidRPr="008F20FB" w:rsidRDefault="003A603A" w:rsidP="003A603A">
      <w:pPr>
        <w:ind w:left="0" w:firstLine="0"/>
        <w:jc w:val="center"/>
        <w:rPr>
          <w:rFonts w:eastAsia="Times New Roman"/>
          <w:b/>
          <w:snapToGrid/>
          <w:szCs w:val="24"/>
          <w:lang w:eastAsia="hr-HR"/>
        </w:rPr>
      </w:pPr>
      <w:r w:rsidRPr="008F20FB">
        <w:rPr>
          <w:rFonts w:eastAsia="Times New Roman"/>
          <w:b/>
          <w:snapToGrid/>
          <w:szCs w:val="24"/>
          <w:lang w:eastAsia="hr-HR"/>
        </w:rPr>
        <w:t>o socijalnoj skrbi Grada Omiša</w:t>
      </w:r>
    </w:p>
    <w:p w14:paraId="29BF2481" w14:textId="77777777" w:rsidR="00DE22B0" w:rsidRPr="008F20FB" w:rsidRDefault="00DE22B0" w:rsidP="00DE22B0">
      <w:pPr>
        <w:ind w:left="0" w:firstLine="0"/>
        <w:rPr>
          <w:rFonts w:eastAsia="Times New Roman"/>
          <w:snapToGrid/>
          <w:szCs w:val="24"/>
          <w:lang w:eastAsia="hr-HR"/>
        </w:rPr>
      </w:pPr>
    </w:p>
    <w:p w14:paraId="24E8288E" w14:textId="77777777" w:rsidR="00DE22B0" w:rsidRPr="008F20FB" w:rsidRDefault="00DE22B0" w:rsidP="000D5A98">
      <w:pPr>
        <w:ind w:left="0" w:firstLine="0"/>
        <w:jc w:val="center"/>
        <w:rPr>
          <w:rFonts w:eastAsia="Times New Roman"/>
          <w:b/>
          <w:snapToGrid/>
          <w:szCs w:val="24"/>
          <w:lang w:eastAsia="hr-HR"/>
        </w:rPr>
      </w:pPr>
      <w:r w:rsidRPr="008F20FB">
        <w:rPr>
          <w:rFonts w:eastAsia="Times New Roman"/>
          <w:b/>
          <w:snapToGrid/>
          <w:szCs w:val="24"/>
          <w:lang w:eastAsia="hr-HR"/>
        </w:rPr>
        <w:t>I. OPĆE ODREDBE</w:t>
      </w:r>
    </w:p>
    <w:p w14:paraId="79689232" w14:textId="77777777" w:rsidR="0079120A" w:rsidRPr="008F20FB" w:rsidRDefault="0079120A" w:rsidP="000D5A98">
      <w:pPr>
        <w:ind w:left="0" w:firstLine="0"/>
        <w:jc w:val="center"/>
        <w:rPr>
          <w:rFonts w:eastAsia="Times New Roman"/>
          <w:b/>
          <w:snapToGrid/>
          <w:szCs w:val="24"/>
          <w:lang w:eastAsia="hr-HR"/>
        </w:rPr>
      </w:pPr>
    </w:p>
    <w:p w14:paraId="3BBD745C" w14:textId="77777777" w:rsidR="0079120A" w:rsidRPr="008F20FB" w:rsidRDefault="0079120A" w:rsidP="0079120A">
      <w:pPr>
        <w:ind w:left="0" w:firstLine="0"/>
        <w:jc w:val="center"/>
        <w:rPr>
          <w:rFonts w:eastAsia="Times New Roman"/>
          <w:b/>
          <w:snapToGrid/>
          <w:szCs w:val="24"/>
          <w:lang w:eastAsia="hr-HR"/>
        </w:rPr>
      </w:pPr>
      <w:r w:rsidRPr="008F20FB">
        <w:rPr>
          <w:rFonts w:eastAsia="Times New Roman"/>
          <w:b/>
          <w:snapToGrid/>
          <w:szCs w:val="24"/>
          <w:lang w:eastAsia="hr-HR"/>
        </w:rPr>
        <w:t>Članak 1.</w:t>
      </w:r>
    </w:p>
    <w:p w14:paraId="6E25D259" w14:textId="77777777" w:rsidR="004C6576" w:rsidRPr="008F20FB" w:rsidRDefault="004C6576" w:rsidP="0079120A">
      <w:pPr>
        <w:ind w:left="0" w:firstLine="0"/>
        <w:jc w:val="center"/>
        <w:rPr>
          <w:rFonts w:eastAsia="Times New Roman"/>
          <w:b/>
          <w:snapToGrid/>
          <w:szCs w:val="24"/>
          <w:lang w:eastAsia="hr-HR"/>
        </w:rPr>
      </w:pPr>
    </w:p>
    <w:p w14:paraId="3C0393DF" w14:textId="77777777" w:rsidR="0079120A" w:rsidRPr="008F20FB" w:rsidRDefault="0079120A" w:rsidP="0079120A">
      <w:pPr>
        <w:widowControl w:val="0"/>
        <w:kinsoku w:val="0"/>
        <w:overflowPunct w:val="0"/>
        <w:ind w:left="0" w:firstLine="708"/>
        <w:jc w:val="both"/>
        <w:textAlignment w:val="baseline"/>
        <w:rPr>
          <w:rFonts w:eastAsiaTheme="minorEastAsia"/>
          <w:snapToGrid/>
          <w:spacing w:val="4"/>
          <w:szCs w:val="24"/>
          <w:lang w:eastAsia="hr-HR"/>
        </w:rPr>
      </w:pPr>
      <w:r w:rsidRPr="008F20FB">
        <w:rPr>
          <w:rFonts w:eastAsia="Times New Roman"/>
          <w:snapToGrid/>
          <w:szCs w:val="24"/>
          <w:lang w:eastAsia="hr-HR"/>
        </w:rPr>
        <w:t xml:space="preserve">Sukladno Zakonu o socijalnoj skrbi </w:t>
      </w:r>
      <w:r w:rsidRPr="008F20FB">
        <w:rPr>
          <w:szCs w:val="24"/>
        </w:rPr>
        <w:t>(u daljnjem tekstu: Zakon)</w:t>
      </w:r>
      <w:r w:rsidRPr="008F20FB">
        <w:rPr>
          <w:rFonts w:eastAsiaTheme="minorEastAsia"/>
          <w:snapToGrid/>
          <w:spacing w:val="4"/>
          <w:sz w:val="22"/>
          <w:szCs w:val="22"/>
          <w:lang w:eastAsia="hr-HR"/>
        </w:rPr>
        <w:t xml:space="preserve"> </w:t>
      </w:r>
      <w:r w:rsidRPr="008F20FB">
        <w:rPr>
          <w:rFonts w:eastAsiaTheme="minorEastAsia"/>
          <w:snapToGrid/>
          <w:spacing w:val="4"/>
          <w:szCs w:val="24"/>
          <w:lang w:eastAsia="hr-HR"/>
        </w:rPr>
        <w:t>socijalna skrb je organiziran</w:t>
      </w:r>
      <w:r w:rsidR="004B086F" w:rsidRPr="008F20FB">
        <w:rPr>
          <w:rFonts w:eastAsiaTheme="minorEastAsia"/>
          <w:snapToGrid/>
          <w:spacing w:val="4"/>
          <w:szCs w:val="24"/>
          <w:lang w:eastAsia="hr-HR"/>
        </w:rPr>
        <w:t xml:space="preserve">a djelatnost od javnog interesa </w:t>
      </w:r>
      <w:r w:rsidRPr="008F20FB">
        <w:rPr>
          <w:rFonts w:eastAsiaTheme="minorEastAsia"/>
          <w:snapToGrid/>
          <w:spacing w:val="4"/>
          <w:szCs w:val="24"/>
          <w:lang w:eastAsia="hr-HR"/>
        </w:rPr>
        <w:t>čiji je cilj pružanje pomoći socijalno ugroženim osobama, kao i osobama u nepovoljnim osobnim ili obiteljskim okolnostima, koja uključuje prevenciju, promicanje promjena, pomoć u zadovoljavanju osnovnih životnih potreba i podršku pojedincu, obitelji i skupinama, u svrhu unapređenja kvalitete života i osnaživanja korisnika u samostalnom zadovoljavanju osnovnih životnih potreba te njihovog aktivnog uključivanja u društvo.</w:t>
      </w:r>
    </w:p>
    <w:p w14:paraId="704CAF72" w14:textId="77777777" w:rsidR="001A7CD6" w:rsidRPr="008F20FB" w:rsidRDefault="001A7CD6" w:rsidP="0079120A">
      <w:pPr>
        <w:widowControl w:val="0"/>
        <w:kinsoku w:val="0"/>
        <w:overflowPunct w:val="0"/>
        <w:ind w:left="0" w:firstLine="708"/>
        <w:jc w:val="both"/>
        <w:textAlignment w:val="baseline"/>
        <w:rPr>
          <w:rFonts w:eastAsiaTheme="minorEastAsia"/>
          <w:snapToGrid/>
          <w:spacing w:val="4"/>
          <w:szCs w:val="24"/>
          <w:lang w:eastAsia="hr-HR"/>
        </w:rPr>
      </w:pPr>
    </w:p>
    <w:p w14:paraId="48F395A9" w14:textId="77777777" w:rsidR="00DE22B0" w:rsidRPr="008F20FB" w:rsidRDefault="00DE22B0" w:rsidP="000D5A98">
      <w:pPr>
        <w:ind w:left="0" w:firstLine="0"/>
        <w:jc w:val="center"/>
        <w:rPr>
          <w:rFonts w:eastAsia="Times New Roman"/>
          <w:b/>
          <w:snapToGrid/>
          <w:szCs w:val="24"/>
          <w:lang w:eastAsia="hr-HR"/>
        </w:rPr>
      </w:pPr>
      <w:r w:rsidRPr="008F20FB">
        <w:rPr>
          <w:rFonts w:eastAsia="Times New Roman"/>
          <w:b/>
          <w:snapToGrid/>
          <w:szCs w:val="24"/>
          <w:lang w:eastAsia="hr-HR"/>
        </w:rPr>
        <w:t xml:space="preserve">Članak </w:t>
      </w:r>
      <w:r w:rsidR="00CB03E2" w:rsidRPr="008F20FB">
        <w:rPr>
          <w:rFonts w:eastAsia="Times New Roman"/>
          <w:b/>
          <w:snapToGrid/>
          <w:szCs w:val="24"/>
          <w:lang w:eastAsia="hr-HR"/>
        </w:rPr>
        <w:t>2</w:t>
      </w:r>
      <w:r w:rsidRPr="008F20FB">
        <w:rPr>
          <w:rFonts w:eastAsia="Times New Roman"/>
          <w:b/>
          <w:snapToGrid/>
          <w:szCs w:val="24"/>
          <w:lang w:eastAsia="hr-HR"/>
        </w:rPr>
        <w:t>.</w:t>
      </w:r>
    </w:p>
    <w:p w14:paraId="43C147F1" w14:textId="77777777" w:rsidR="004C6576" w:rsidRPr="008F20FB" w:rsidRDefault="004C6576" w:rsidP="000D5A98">
      <w:pPr>
        <w:ind w:left="0" w:firstLine="0"/>
        <w:jc w:val="center"/>
        <w:rPr>
          <w:rFonts w:eastAsia="Times New Roman"/>
          <w:b/>
          <w:snapToGrid/>
          <w:szCs w:val="24"/>
          <w:lang w:eastAsia="hr-HR"/>
        </w:rPr>
      </w:pPr>
    </w:p>
    <w:p w14:paraId="68F1B054" w14:textId="31C3A833" w:rsidR="000D5A98" w:rsidRPr="008F20FB" w:rsidRDefault="000D5A98" w:rsidP="00C546F7">
      <w:pPr>
        <w:ind w:left="0" w:right="-46" w:firstLine="708"/>
        <w:jc w:val="both"/>
        <w:rPr>
          <w:szCs w:val="24"/>
        </w:rPr>
      </w:pPr>
      <w:r w:rsidRPr="008F20FB">
        <w:rPr>
          <w:szCs w:val="24"/>
        </w:rPr>
        <w:t>Ovom Odluko</w:t>
      </w:r>
      <w:r w:rsidR="007B5E95" w:rsidRPr="008F20FB">
        <w:rPr>
          <w:szCs w:val="24"/>
        </w:rPr>
        <w:t xml:space="preserve">m </w:t>
      </w:r>
      <w:r w:rsidR="002D7225" w:rsidRPr="008F20FB">
        <w:rPr>
          <w:szCs w:val="24"/>
        </w:rPr>
        <w:t xml:space="preserve">o socijalnoj skrbi Grada Omiša (u daljnjem tekstu: Odluka) </w:t>
      </w:r>
      <w:r w:rsidR="007B5E95" w:rsidRPr="008F20FB">
        <w:rPr>
          <w:szCs w:val="24"/>
        </w:rPr>
        <w:t xml:space="preserve">utvrđuju se prava iz </w:t>
      </w:r>
      <w:r w:rsidRPr="008F20FB">
        <w:rPr>
          <w:szCs w:val="24"/>
        </w:rPr>
        <w:t xml:space="preserve">socijalne skrbi </w:t>
      </w:r>
      <w:r w:rsidR="000D5D1C" w:rsidRPr="008F20FB">
        <w:rPr>
          <w:szCs w:val="24"/>
        </w:rPr>
        <w:t>koja</w:t>
      </w:r>
      <w:r w:rsidR="00CF4493" w:rsidRPr="008F20FB">
        <w:rPr>
          <w:szCs w:val="24"/>
        </w:rPr>
        <w:t xml:space="preserve"> osigurava Grad Omiš </w:t>
      </w:r>
      <w:r w:rsidRPr="008F20FB">
        <w:rPr>
          <w:szCs w:val="24"/>
        </w:rPr>
        <w:t xml:space="preserve">propisana Zakonom </w:t>
      </w:r>
      <w:r w:rsidR="007B5E95" w:rsidRPr="008F20FB">
        <w:rPr>
          <w:szCs w:val="24"/>
        </w:rPr>
        <w:t xml:space="preserve">i </w:t>
      </w:r>
      <w:r w:rsidRPr="008F20FB">
        <w:rPr>
          <w:szCs w:val="24"/>
        </w:rPr>
        <w:t>prava iznad standarda propisanih Za</w:t>
      </w:r>
      <w:r w:rsidR="007B5E95" w:rsidRPr="008F20FB">
        <w:rPr>
          <w:szCs w:val="24"/>
        </w:rPr>
        <w:t xml:space="preserve">konom, te korisnici, </w:t>
      </w:r>
      <w:r w:rsidRPr="008F20FB">
        <w:rPr>
          <w:szCs w:val="24"/>
        </w:rPr>
        <w:t>uvjeti</w:t>
      </w:r>
      <w:r w:rsidR="007B5E95" w:rsidRPr="008F20FB">
        <w:rPr>
          <w:szCs w:val="24"/>
        </w:rPr>
        <w:t xml:space="preserve">, </w:t>
      </w:r>
      <w:r w:rsidRPr="008F20FB">
        <w:rPr>
          <w:szCs w:val="24"/>
        </w:rPr>
        <w:t>način</w:t>
      </w:r>
      <w:r w:rsidR="004B086F" w:rsidRPr="008F20FB">
        <w:rPr>
          <w:szCs w:val="24"/>
        </w:rPr>
        <w:t>, opseg</w:t>
      </w:r>
      <w:r w:rsidRPr="008F20FB">
        <w:rPr>
          <w:szCs w:val="24"/>
        </w:rPr>
        <w:t xml:space="preserve"> </w:t>
      </w:r>
      <w:r w:rsidR="00161FD7" w:rsidRPr="008F20FB">
        <w:rPr>
          <w:szCs w:val="24"/>
        </w:rPr>
        <w:t xml:space="preserve">i postupak za </w:t>
      </w:r>
      <w:r w:rsidRPr="008F20FB">
        <w:rPr>
          <w:szCs w:val="24"/>
        </w:rPr>
        <w:t>ostvarivanja</w:t>
      </w:r>
      <w:r w:rsidR="007B5E95" w:rsidRPr="008F20FB">
        <w:rPr>
          <w:szCs w:val="24"/>
        </w:rPr>
        <w:t xml:space="preserve"> </w:t>
      </w:r>
      <w:r w:rsidR="00161FD7" w:rsidRPr="008F20FB">
        <w:rPr>
          <w:szCs w:val="24"/>
        </w:rPr>
        <w:t xml:space="preserve">tih </w:t>
      </w:r>
      <w:r w:rsidRPr="008F20FB">
        <w:rPr>
          <w:szCs w:val="24"/>
        </w:rPr>
        <w:t>prava</w:t>
      </w:r>
      <w:r w:rsidR="007B5E95" w:rsidRPr="008F20FB">
        <w:rPr>
          <w:szCs w:val="24"/>
        </w:rPr>
        <w:t>, kao</w:t>
      </w:r>
      <w:r w:rsidRPr="008F20FB">
        <w:rPr>
          <w:szCs w:val="24"/>
        </w:rPr>
        <w:t xml:space="preserve"> </w:t>
      </w:r>
      <w:r w:rsidR="00161FD7" w:rsidRPr="008F20FB">
        <w:rPr>
          <w:szCs w:val="24"/>
        </w:rPr>
        <w:t xml:space="preserve">i </w:t>
      </w:r>
      <w:r w:rsidRPr="008F20FB">
        <w:rPr>
          <w:szCs w:val="24"/>
        </w:rPr>
        <w:t>druga pitanja značajna za djelatnost socijalne skrbi.</w:t>
      </w:r>
    </w:p>
    <w:p w14:paraId="1B06872C" w14:textId="77777777" w:rsidR="00C546F7" w:rsidRPr="008F20FB" w:rsidRDefault="00C546F7" w:rsidP="00C546F7">
      <w:pPr>
        <w:ind w:left="0" w:right="-46" w:firstLine="708"/>
        <w:jc w:val="both"/>
      </w:pPr>
      <w:r w:rsidRPr="008F20FB">
        <w:t>Odredbe ove Odluke koje se odnose na bračnu zajednicu primjenjuju se i na izvanbračnu zajednicu.</w:t>
      </w:r>
    </w:p>
    <w:p w14:paraId="647C51BD" w14:textId="77777777" w:rsidR="000D5A98" w:rsidRPr="008F20FB" w:rsidRDefault="000D5A98" w:rsidP="00C546F7">
      <w:pPr>
        <w:ind w:left="0" w:right="-46" w:firstLine="708"/>
        <w:jc w:val="both"/>
      </w:pPr>
      <w:r w:rsidRPr="008F20FB">
        <w:t>Izrazi koji se koriste u ovoj Odluci, a koji imaju rodno značenje odnose se jednako na muški i ženski rod.</w:t>
      </w:r>
    </w:p>
    <w:p w14:paraId="1058A6B1" w14:textId="77777777" w:rsidR="001A7CD6" w:rsidRPr="008F20FB" w:rsidRDefault="001A7CD6" w:rsidP="00C546F7">
      <w:pPr>
        <w:ind w:left="0" w:right="-46" w:firstLine="708"/>
        <w:jc w:val="both"/>
      </w:pPr>
    </w:p>
    <w:p w14:paraId="33FF7E69" w14:textId="77777777" w:rsidR="00DE22B0" w:rsidRPr="008F20FB" w:rsidRDefault="00DE22B0" w:rsidP="00CB03E2">
      <w:pPr>
        <w:ind w:left="0" w:firstLine="0"/>
        <w:jc w:val="center"/>
        <w:rPr>
          <w:rFonts w:eastAsia="Times New Roman"/>
          <w:snapToGrid/>
          <w:szCs w:val="24"/>
          <w:lang w:eastAsia="hr-HR"/>
        </w:rPr>
      </w:pPr>
      <w:r w:rsidRPr="008F20FB">
        <w:rPr>
          <w:rFonts w:eastAsia="Times New Roman"/>
          <w:b/>
          <w:snapToGrid/>
          <w:szCs w:val="24"/>
          <w:lang w:eastAsia="hr-HR"/>
        </w:rPr>
        <w:t xml:space="preserve">Članak </w:t>
      </w:r>
      <w:r w:rsidR="00CB03E2" w:rsidRPr="008F20FB">
        <w:rPr>
          <w:rFonts w:eastAsia="Times New Roman"/>
          <w:b/>
          <w:snapToGrid/>
          <w:szCs w:val="24"/>
          <w:lang w:eastAsia="hr-HR"/>
        </w:rPr>
        <w:t>3</w:t>
      </w:r>
      <w:r w:rsidRPr="008F20FB">
        <w:rPr>
          <w:rFonts w:eastAsia="Times New Roman"/>
          <w:snapToGrid/>
          <w:szCs w:val="24"/>
          <w:lang w:eastAsia="hr-HR"/>
        </w:rPr>
        <w:t>.</w:t>
      </w:r>
    </w:p>
    <w:p w14:paraId="6BA15F21" w14:textId="77777777" w:rsidR="004C6576" w:rsidRPr="008F20FB" w:rsidRDefault="004C6576" w:rsidP="00CB03E2">
      <w:pPr>
        <w:ind w:left="0" w:firstLine="0"/>
        <w:jc w:val="center"/>
        <w:rPr>
          <w:rFonts w:eastAsia="Times New Roman"/>
          <w:snapToGrid/>
          <w:szCs w:val="24"/>
          <w:lang w:eastAsia="hr-HR"/>
        </w:rPr>
      </w:pPr>
    </w:p>
    <w:p w14:paraId="28CB5ECA" w14:textId="77777777" w:rsidR="00DE22B0" w:rsidRPr="008F20FB" w:rsidRDefault="00DE22B0" w:rsidP="00CB03E2">
      <w:pPr>
        <w:ind w:left="0" w:firstLine="708"/>
        <w:jc w:val="both"/>
        <w:rPr>
          <w:rFonts w:eastAsia="Times New Roman"/>
          <w:snapToGrid/>
          <w:szCs w:val="24"/>
          <w:lang w:eastAsia="hr-HR"/>
        </w:rPr>
      </w:pPr>
      <w:r w:rsidRPr="008F20FB">
        <w:rPr>
          <w:rFonts w:eastAsia="Times New Roman"/>
          <w:snapToGrid/>
          <w:szCs w:val="24"/>
          <w:lang w:eastAsia="hr-HR"/>
        </w:rPr>
        <w:t>Poslove u svezi ostvarivanja prava iz socijalne skrbi, utvrđenih ov</w:t>
      </w:r>
      <w:r w:rsidR="00CB03E2" w:rsidRPr="008F20FB">
        <w:rPr>
          <w:rFonts w:eastAsia="Times New Roman"/>
          <w:snapToGrid/>
          <w:szCs w:val="24"/>
          <w:lang w:eastAsia="hr-HR"/>
        </w:rPr>
        <w:t>o</w:t>
      </w:r>
      <w:r w:rsidRPr="008F20FB">
        <w:rPr>
          <w:rFonts w:eastAsia="Times New Roman"/>
          <w:snapToGrid/>
          <w:szCs w:val="24"/>
          <w:lang w:eastAsia="hr-HR"/>
        </w:rPr>
        <w:t xml:space="preserve">m </w:t>
      </w:r>
      <w:r w:rsidR="00CB03E2" w:rsidRPr="008F20FB">
        <w:rPr>
          <w:rFonts w:eastAsia="Times New Roman"/>
          <w:snapToGrid/>
          <w:szCs w:val="24"/>
          <w:lang w:eastAsia="hr-HR"/>
        </w:rPr>
        <w:t>Odlukom</w:t>
      </w:r>
      <w:r w:rsidRPr="008F20FB">
        <w:rPr>
          <w:rFonts w:eastAsia="Times New Roman"/>
          <w:snapToGrid/>
          <w:szCs w:val="24"/>
          <w:lang w:eastAsia="hr-HR"/>
        </w:rPr>
        <w:t xml:space="preserve"> obavlja Upravni odjel za gospodarstvo i društvene djelatnosti Grada </w:t>
      </w:r>
      <w:r w:rsidR="00CF4493" w:rsidRPr="008F20FB">
        <w:rPr>
          <w:rFonts w:eastAsia="Times New Roman"/>
          <w:snapToGrid/>
          <w:szCs w:val="24"/>
          <w:lang w:eastAsia="hr-HR"/>
        </w:rPr>
        <w:t xml:space="preserve">Omiša </w:t>
      </w:r>
      <w:r w:rsidRPr="008F20FB">
        <w:rPr>
          <w:rFonts w:eastAsia="Times New Roman"/>
          <w:snapToGrid/>
          <w:szCs w:val="24"/>
          <w:lang w:eastAsia="hr-HR"/>
        </w:rPr>
        <w:t xml:space="preserve">(u daljnjem tekstu: Upravni </w:t>
      </w:r>
      <w:r w:rsidR="00CB03E2" w:rsidRPr="008F20FB">
        <w:rPr>
          <w:rFonts w:eastAsia="Times New Roman"/>
          <w:snapToGrid/>
          <w:szCs w:val="24"/>
          <w:lang w:eastAsia="hr-HR"/>
        </w:rPr>
        <w:t>o</w:t>
      </w:r>
      <w:r w:rsidRPr="008F20FB">
        <w:rPr>
          <w:rFonts w:eastAsia="Times New Roman"/>
          <w:snapToGrid/>
          <w:szCs w:val="24"/>
          <w:lang w:eastAsia="hr-HR"/>
        </w:rPr>
        <w:t>djel)</w:t>
      </w:r>
      <w:r w:rsidR="00CB03E2" w:rsidRPr="008F20FB">
        <w:rPr>
          <w:rFonts w:eastAsia="Times New Roman"/>
          <w:snapToGrid/>
          <w:szCs w:val="24"/>
          <w:lang w:eastAsia="hr-HR"/>
        </w:rPr>
        <w:t>.</w:t>
      </w:r>
    </w:p>
    <w:p w14:paraId="1D003125" w14:textId="77777777" w:rsidR="00CB03E2" w:rsidRPr="008F20FB" w:rsidRDefault="00CB03E2" w:rsidP="00CB03E2">
      <w:pPr>
        <w:ind w:left="0" w:right="-46" w:firstLine="708"/>
        <w:jc w:val="both"/>
        <w:rPr>
          <w:szCs w:val="24"/>
        </w:rPr>
      </w:pPr>
      <w:r w:rsidRPr="008F20FB">
        <w:rPr>
          <w:szCs w:val="24"/>
        </w:rPr>
        <w:t>U obavljanju poslova iz stavka 1. Upravni odjel surađuje s ostalim upravnim tijelima Grada</w:t>
      </w:r>
      <w:r w:rsidR="00CF4493" w:rsidRPr="008F20FB">
        <w:rPr>
          <w:szCs w:val="24"/>
        </w:rPr>
        <w:t xml:space="preserve"> Omiša</w:t>
      </w:r>
      <w:r w:rsidR="004B086F" w:rsidRPr="008F20FB">
        <w:rPr>
          <w:szCs w:val="24"/>
        </w:rPr>
        <w:t xml:space="preserve"> i Splitsko-dalmatinske županije</w:t>
      </w:r>
      <w:r w:rsidRPr="008F20FB">
        <w:rPr>
          <w:szCs w:val="24"/>
        </w:rPr>
        <w:t>,</w:t>
      </w:r>
      <w:r w:rsidR="00CF4493" w:rsidRPr="008F20FB">
        <w:rPr>
          <w:szCs w:val="24"/>
        </w:rPr>
        <w:t xml:space="preserve"> </w:t>
      </w:r>
      <w:r w:rsidRPr="008F20FB">
        <w:rPr>
          <w:szCs w:val="24"/>
        </w:rPr>
        <w:t xml:space="preserve">mjesnim odborima, vjerskim zajednicama, trgovačkim društvima, ustanovama, organizacijama civilnog društva, te domaćim i stranim pravnim i fizičkim </w:t>
      </w:r>
      <w:r w:rsidRPr="008F20FB">
        <w:rPr>
          <w:szCs w:val="24"/>
        </w:rPr>
        <w:lastRenderedPageBreak/>
        <w:t>osobama čiji je cilj skrb o socijalno osjetljivim skupinama po</w:t>
      </w:r>
      <w:r w:rsidR="0079120A" w:rsidRPr="008F20FB">
        <w:rPr>
          <w:szCs w:val="24"/>
        </w:rPr>
        <w:t>d uvjetima i na način propisan z</w:t>
      </w:r>
      <w:r w:rsidRPr="008F20FB">
        <w:rPr>
          <w:szCs w:val="24"/>
        </w:rPr>
        <w:t>akonom, posebnim zakonima i provedbenim propisima.</w:t>
      </w:r>
    </w:p>
    <w:p w14:paraId="785BEDED" w14:textId="77777777" w:rsidR="007E46AC" w:rsidRPr="00A56924" w:rsidRDefault="007E46AC" w:rsidP="007E46AC">
      <w:pPr>
        <w:ind w:left="0" w:right="-46" w:firstLine="708"/>
        <w:jc w:val="both"/>
      </w:pPr>
      <w:r w:rsidRPr="00A56924">
        <w:t>Savjetodavno tijelo gradonačelnika Grada Omiša je Socijalno vijeće Grada Omiša kojeg čine</w:t>
      </w:r>
      <w:r w:rsidRPr="00A56924">
        <w:rPr>
          <w:rFonts w:eastAsia="Times New Roman"/>
          <w:snapToGrid/>
          <w:szCs w:val="24"/>
          <w:lang w:eastAsia="hr-HR"/>
        </w:rPr>
        <w:t xml:space="preserve"> </w:t>
      </w:r>
      <w:r w:rsidRPr="00A56924">
        <w:t xml:space="preserve">3 člana i to: </w:t>
      </w:r>
      <w:r w:rsidRPr="00A56924">
        <w:rPr>
          <w:rFonts w:eastAsia="Times New Roman"/>
          <w:snapToGrid/>
          <w:szCs w:val="24"/>
          <w:lang w:eastAsia="hr-HR"/>
        </w:rPr>
        <w:t>predst</w:t>
      </w:r>
      <w:r w:rsidRPr="00A56924">
        <w:t xml:space="preserve">avnik zdravstvenih djelatnika, predstavnik organizacije civilnog društva iz područja humanitarno-socijalne skrbi te </w:t>
      </w:r>
      <w:r w:rsidRPr="00A56924">
        <w:rPr>
          <w:rFonts w:eastAsia="Times New Roman"/>
          <w:snapToGrid/>
          <w:szCs w:val="24"/>
          <w:lang w:eastAsia="hr-HR"/>
        </w:rPr>
        <w:t xml:space="preserve">predstavnik </w:t>
      </w:r>
      <w:r w:rsidRPr="00A56924">
        <w:t xml:space="preserve">organizacije civilnog društva proistekle </w:t>
      </w:r>
      <w:r w:rsidRPr="00A56924">
        <w:rPr>
          <w:rFonts w:eastAsia="Times New Roman"/>
          <w:snapToGrid/>
          <w:szCs w:val="24"/>
          <w:lang w:eastAsia="hr-HR"/>
        </w:rPr>
        <w:t>iz Domovinskog rat</w:t>
      </w:r>
      <w:r w:rsidRPr="00A56924">
        <w:t>a.</w:t>
      </w:r>
    </w:p>
    <w:p w14:paraId="560222B2" w14:textId="0EB1D428" w:rsidR="002D7225" w:rsidRPr="005D3468" w:rsidRDefault="002D7225" w:rsidP="00A826BE">
      <w:pPr>
        <w:ind w:left="0" w:right="-46" w:firstLine="708"/>
        <w:jc w:val="both"/>
        <w:rPr>
          <w:color w:val="000000" w:themeColor="text1"/>
        </w:rPr>
      </w:pPr>
      <w:r w:rsidRPr="00A56924">
        <w:t xml:space="preserve">Upravni odjel u obavljanju poslova iz stavka 1 ovog članka koristi </w:t>
      </w:r>
      <w:r w:rsidR="005D3468" w:rsidRPr="00A56924">
        <w:t xml:space="preserve">upute </w:t>
      </w:r>
      <w:r w:rsidR="007E46AC" w:rsidRPr="00A56924">
        <w:t>Socijalno</w:t>
      </w:r>
      <w:r w:rsidR="005D3468" w:rsidRPr="00A56924">
        <w:t>g</w:t>
      </w:r>
      <w:r w:rsidR="007E46AC" w:rsidRPr="00A56924">
        <w:t xml:space="preserve"> vijeć</w:t>
      </w:r>
      <w:r w:rsidR="005D3468" w:rsidRPr="00A56924">
        <w:t>a</w:t>
      </w:r>
      <w:r w:rsidRPr="00A56924">
        <w:t xml:space="preserve"> kada razmatra </w:t>
      </w:r>
      <w:r w:rsidRPr="00A56924">
        <w:rPr>
          <w:rFonts w:eastAsia="Times New Roman"/>
          <w:snapToGrid/>
          <w:szCs w:val="24"/>
          <w:lang w:eastAsia="hr-HR"/>
        </w:rPr>
        <w:t xml:space="preserve">podnesene zahtjeve </w:t>
      </w:r>
      <w:r w:rsidRPr="00A56924">
        <w:t>korisnika</w:t>
      </w:r>
      <w:r w:rsidRPr="00A56924">
        <w:rPr>
          <w:rFonts w:eastAsia="Times New Roman"/>
          <w:snapToGrid/>
          <w:szCs w:val="24"/>
          <w:lang w:eastAsia="hr-HR"/>
        </w:rPr>
        <w:t xml:space="preserve"> za ostvarivanjem prava n</w:t>
      </w:r>
      <w:r w:rsidRPr="00A56924">
        <w:t>a jednokratnu novčanu potporu</w:t>
      </w:r>
      <w:r w:rsidR="00147563" w:rsidRPr="00A56924">
        <w:t xml:space="preserve">. </w:t>
      </w:r>
      <w:r w:rsidR="005D3468" w:rsidRPr="00A56924">
        <w:t>Socijalno vijeće</w:t>
      </w:r>
      <w:r w:rsidR="00147563" w:rsidRPr="00A56924">
        <w:t xml:space="preserve"> predlaže Upravnom odjelu visinu novčan</w:t>
      </w:r>
      <w:r w:rsidR="005D3468" w:rsidRPr="00A56924">
        <w:t>ih</w:t>
      </w:r>
      <w:r w:rsidR="00147563" w:rsidRPr="00A56924">
        <w:t xml:space="preserve"> </w:t>
      </w:r>
      <w:r w:rsidR="00147563" w:rsidRPr="00A56924">
        <w:rPr>
          <w:color w:val="000000" w:themeColor="text1"/>
        </w:rPr>
        <w:t>naknad</w:t>
      </w:r>
      <w:r w:rsidR="005D3468" w:rsidRPr="00A56924">
        <w:rPr>
          <w:color w:val="000000" w:themeColor="text1"/>
        </w:rPr>
        <w:t>a</w:t>
      </w:r>
      <w:r w:rsidR="007E46AC" w:rsidRPr="00A56924">
        <w:rPr>
          <w:color w:val="000000" w:themeColor="text1"/>
        </w:rPr>
        <w:t>.</w:t>
      </w:r>
      <w:r w:rsidR="00147563" w:rsidRPr="005D3468">
        <w:rPr>
          <w:color w:val="000000" w:themeColor="text1"/>
        </w:rPr>
        <w:t xml:space="preserve"> </w:t>
      </w:r>
    </w:p>
    <w:p w14:paraId="370AB40B" w14:textId="77777777" w:rsidR="00147563" w:rsidRPr="008F20FB" w:rsidRDefault="00147563" w:rsidP="00147563">
      <w:pPr>
        <w:ind w:left="0" w:right="-46" w:firstLine="708"/>
        <w:jc w:val="both"/>
        <w:rPr>
          <w:rFonts w:eastAsia="Times New Roman"/>
          <w:snapToGrid/>
          <w:szCs w:val="24"/>
          <w:lang w:eastAsia="hr-HR"/>
        </w:rPr>
      </w:pPr>
    </w:p>
    <w:p w14:paraId="635A275F" w14:textId="77777777" w:rsidR="00DE22B0" w:rsidRPr="008F20FB" w:rsidRDefault="00DE22B0" w:rsidP="00CB03E2">
      <w:pPr>
        <w:ind w:left="0" w:firstLine="0"/>
        <w:jc w:val="center"/>
        <w:rPr>
          <w:rFonts w:eastAsia="Times New Roman"/>
          <w:b/>
          <w:snapToGrid/>
          <w:szCs w:val="24"/>
          <w:lang w:eastAsia="hr-HR"/>
        </w:rPr>
      </w:pPr>
      <w:r w:rsidRPr="008F20FB">
        <w:rPr>
          <w:rFonts w:eastAsia="Times New Roman"/>
          <w:b/>
          <w:snapToGrid/>
          <w:szCs w:val="24"/>
          <w:lang w:eastAsia="hr-HR"/>
        </w:rPr>
        <w:t xml:space="preserve">Članak </w:t>
      </w:r>
      <w:r w:rsidR="00CB03E2" w:rsidRPr="008F20FB">
        <w:rPr>
          <w:rFonts w:eastAsia="Times New Roman"/>
          <w:b/>
          <w:snapToGrid/>
          <w:szCs w:val="24"/>
          <w:lang w:eastAsia="hr-HR"/>
        </w:rPr>
        <w:t>4</w:t>
      </w:r>
      <w:r w:rsidRPr="008F20FB">
        <w:rPr>
          <w:rFonts w:eastAsia="Times New Roman"/>
          <w:b/>
          <w:snapToGrid/>
          <w:szCs w:val="24"/>
          <w:lang w:eastAsia="hr-HR"/>
        </w:rPr>
        <w:t>.</w:t>
      </w:r>
    </w:p>
    <w:p w14:paraId="14A54A58" w14:textId="77777777" w:rsidR="004C6576" w:rsidRPr="008F20FB" w:rsidRDefault="004C6576" w:rsidP="00CB03E2">
      <w:pPr>
        <w:ind w:left="0" w:firstLine="0"/>
        <w:jc w:val="center"/>
        <w:rPr>
          <w:rFonts w:eastAsia="Times New Roman"/>
          <w:b/>
          <w:snapToGrid/>
          <w:szCs w:val="24"/>
          <w:lang w:eastAsia="hr-HR"/>
        </w:rPr>
      </w:pPr>
    </w:p>
    <w:p w14:paraId="2421DBDA" w14:textId="103A406A" w:rsidR="00DE22B0" w:rsidRPr="008F20FB" w:rsidRDefault="00CB03E2" w:rsidP="00CF4493">
      <w:pPr>
        <w:ind w:left="0" w:firstLine="708"/>
        <w:jc w:val="both"/>
        <w:rPr>
          <w:rFonts w:eastAsia="Times New Roman"/>
          <w:snapToGrid/>
          <w:szCs w:val="24"/>
          <w:lang w:eastAsia="hr-HR"/>
        </w:rPr>
      </w:pPr>
      <w:r w:rsidRPr="008F20FB">
        <w:rPr>
          <w:rFonts w:eastAsia="Times New Roman"/>
          <w:snapToGrid/>
          <w:szCs w:val="24"/>
          <w:lang w:eastAsia="hr-HR"/>
        </w:rPr>
        <w:t>Prava utvrđena ovo</w:t>
      </w:r>
      <w:r w:rsidR="00DE22B0" w:rsidRPr="008F20FB">
        <w:rPr>
          <w:rFonts w:eastAsia="Times New Roman"/>
          <w:snapToGrid/>
          <w:szCs w:val="24"/>
          <w:lang w:eastAsia="hr-HR"/>
        </w:rPr>
        <w:t xml:space="preserve">m </w:t>
      </w:r>
      <w:r w:rsidRPr="008F20FB">
        <w:rPr>
          <w:rFonts w:eastAsia="Times New Roman"/>
          <w:snapToGrid/>
          <w:szCs w:val="24"/>
          <w:lang w:eastAsia="hr-HR"/>
        </w:rPr>
        <w:t>Odlukom</w:t>
      </w:r>
      <w:r w:rsidR="008F20FB" w:rsidRPr="008F20FB">
        <w:rPr>
          <w:rFonts w:eastAsia="Times New Roman"/>
          <w:snapToGrid/>
          <w:szCs w:val="24"/>
          <w:lang w:eastAsia="hr-HR"/>
        </w:rPr>
        <w:t xml:space="preserve">, osim prava za dodjelu jednokratne novčane naknade, </w:t>
      </w:r>
      <w:r w:rsidR="00DE22B0" w:rsidRPr="008F20FB">
        <w:rPr>
          <w:rFonts w:eastAsia="Times New Roman"/>
          <w:snapToGrid/>
          <w:szCs w:val="24"/>
          <w:lang w:eastAsia="hr-HR"/>
        </w:rPr>
        <w:t>ne mogu se os</w:t>
      </w:r>
      <w:r w:rsidR="0079120A" w:rsidRPr="008F20FB">
        <w:rPr>
          <w:rFonts w:eastAsia="Times New Roman"/>
          <w:snapToGrid/>
          <w:szCs w:val="24"/>
          <w:lang w:eastAsia="hr-HR"/>
        </w:rPr>
        <w:t>t</w:t>
      </w:r>
      <w:r w:rsidR="00DE22B0" w:rsidRPr="008F20FB">
        <w:rPr>
          <w:rFonts w:eastAsia="Times New Roman"/>
          <w:snapToGrid/>
          <w:szCs w:val="24"/>
          <w:lang w:eastAsia="hr-HR"/>
        </w:rPr>
        <w:t>varivati na teret Grada</w:t>
      </w:r>
      <w:r w:rsidR="00CF4493" w:rsidRPr="008F20FB">
        <w:rPr>
          <w:rFonts w:eastAsia="Times New Roman"/>
          <w:snapToGrid/>
          <w:szCs w:val="24"/>
          <w:lang w:eastAsia="hr-HR"/>
        </w:rPr>
        <w:t xml:space="preserve"> Omiša</w:t>
      </w:r>
      <w:r w:rsidR="00DE22B0" w:rsidRPr="008F20FB">
        <w:rPr>
          <w:rFonts w:eastAsia="Times New Roman"/>
          <w:snapToGrid/>
          <w:szCs w:val="24"/>
          <w:lang w:eastAsia="hr-HR"/>
        </w:rPr>
        <w:t xml:space="preserve"> </w:t>
      </w:r>
      <w:r w:rsidR="004B086F" w:rsidRPr="008F20FB">
        <w:rPr>
          <w:rFonts w:eastAsia="Times New Roman"/>
          <w:snapToGrid/>
          <w:szCs w:val="24"/>
          <w:lang w:eastAsia="hr-HR"/>
        </w:rPr>
        <w:t>ako</w:t>
      </w:r>
      <w:r w:rsidR="00DE22B0" w:rsidRPr="008F20FB">
        <w:rPr>
          <w:rFonts w:eastAsia="Times New Roman"/>
          <w:snapToGrid/>
          <w:szCs w:val="24"/>
          <w:lang w:eastAsia="hr-HR"/>
        </w:rPr>
        <w:t xml:space="preserve"> je zakonom ili drugim propisom određeno da se ta prava os</w:t>
      </w:r>
      <w:r w:rsidR="0079120A" w:rsidRPr="008F20FB">
        <w:rPr>
          <w:rFonts w:eastAsia="Times New Roman"/>
          <w:snapToGrid/>
          <w:szCs w:val="24"/>
          <w:lang w:eastAsia="hr-HR"/>
        </w:rPr>
        <w:t>t</w:t>
      </w:r>
      <w:r w:rsidR="00DE22B0" w:rsidRPr="008F20FB">
        <w:rPr>
          <w:rFonts w:eastAsia="Times New Roman"/>
          <w:snapToGrid/>
          <w:szCs w:val="24"/>
          <w:lang w:eastAsia="hr-HR"/>
        </w:rPr>
        <w:t xml:space="preserve">varuju </w:t>
      </w:r>
      <w:r w:rsidR="00A0024D" w:rsidRPr="008F20FB">
        <w:rPr>
          <w:rFonts w:eastAsia="Times New Roman"/>
          <w:snapToGrid/>
          <w:szCs w:val="24"/>
          <w:lang w:eastAsia="hr-HR"/>
        </w:rPr>
        <w:t xml:space="preserve">na teret Republike Hrvatske ili na teret </w:t>
      </w:r>
      <w:r w:rsidR="00DE22B0" w:rsidRPr="008F20FB">
        <w:rPr>
          <w:rFonts w:eastAsia="Times New Roman"/>
          <w:snapToGrid/>
          <w:szCs w:val="24"/>
          <w:lang w:eastAsia="hr-HR"/>
        </w:rPr>
        <w:t>drugih pravnih i</w:t>
      </w:r>
      <w:r w:rsidR="00A0024D" w:rsidRPr="008F20FB">
        <w:rPr>
          <w:rFonts w:eastAsia="Times New Roman"/>
          <w:snapToGrid/>
          <w:szCs w:val="24"/>
          <w:lang w:eastAsia="hr-HR"/>
        </w:rPr>
        <w:t>li</w:t>
      </w:r>
      <w:r w:rsidR="00DE22B0" w:rsidRPr="008F20FB">
        <w:rPr>
          <w:rFonts w:eastAsia="Times New Roman"/>
          <w:snapToGrid/>
          <w:szCs w:val="24"/>
          <w:lang w:eastAsia="hr-HR"/>
        </w:rPr>
        <w:t xml:space="preserve"> fizičkih osoba</w:t>
      </w:r>
      <w:r w:rsidR="008F20FB" w:rsidRPr="008F20FB">
        <w:rPr>
          <w:rFonts w:eastAsia="Times New Roman"/>
          <w:snapToGrid/>
          <w:szCs w:val="24"/>
          <w:lang w:eastAsia="hr-HR"/>
        </w:rPr>
        <w:t>,.</w:t>
      </w:r>
    </w:p>
    <w:p w14:paraId="41FBF16B" w14:textId="77777777" w:rsidR="001A7CD6" w:rsidRPr="008F20FB" w:rsidRDefault="001A7CD6" w:rsidP="00CF4493">
      <w:pPr>
        <w:ind w:left="0" w:firstLine="708"/>
        <w:jc w:val="both"/>
        <w:rPr>
          <w:rFonts w:eastAsia="Times New Roman"/>
          <w:snapToGrid/>
          <w:szCs w:val="24"/>
          <w:lang w:eastAsia="hr-HR"/>
        </w:rPr>
      </w:pPr>
    </w:p>
    <w:p w14:paraId="79696AB0" w14:textId="77777777" w:rsidR="00DE22B0" w:rsidRPr="008F20FB" w:rsidRDefault="00A0024D" w:rsidP="00A0024D">
      <w:pPr>
        <w:ind w:left="0" w:firstLine="0"/>
        <w:jc w:val="center"/>
        <w:rPr>
          <w:rFonts w:eastAsia="Times New Roman"/>
          <w:b/>
          <w:snapToGrid/>
          <w:szCs w:val="24"/>
          <w:lang w:eastAsia="hr-HR"/>
        </w:rPr>
      </w:pPr>
      <w:r w:rsidRPr="008F20FB">
        <w:rPr>
          <w:rFonts w:eastAsia="Times New Roman"/>
          <w:b/>
          <w:snapToGrid/>
          <w:szCs w:val="24"/>
          <w:lang w:eastAsia="hr-HR"/>
        </w:rPr>
        <w:t>Članak 5</w:t>
      </w:r>
      <w:r w:rsidR="00DE22B0" w:rsidRPr="008F20FB">
        <w:rPr>
          <w:rFonts w:eastAsia="Times New Roman"/>
          <w:b/>
          <w:snapToGrid/>
          <w:szCs w:val="24"/>
          <w:lang w:eastAsia="hr-HR"/>
        </w:rPr>
        <w:t>.</w:t>
      </w:r>
    </w:p>
    <w:p w14:paraId="5C2ED374" w14:textId="77777777" w:rsidR="004C6576" w:rsidRPr="008F20FB" w:rsidRDefault="004C6576" w:rsidP="00A0024D">
      <w:pPr>
        <w:ind w:left="0" w:firstLine="0"/>
        <w:jc w:val="center"/>
        <w:rPr>
          <w:rFonts w:eastAsia="Times New Roman"/>
          <w:b/>
          <w:snapToGrid/>
          <w:szCs w:val="24"/>
          <w:lang w:eastAsia="hr-HR"/>
        </w:rPr>
      </w:pPr>
    </w:p>
    <w:p w14:paraId="0B72EA2D" w14:textId="4B4295E8" w:rsidR="00DE22B0" w:rsidRPr="008F20FB" w:rsidRDefault="009E7C7D" w:rsidP="004B086F">
      <w:pPr>
        <w:ind w:left="0" w:right="72" w:firstLine="708"/>
        <w:jc w:val="both"/>
        <w:rPr>
          <w:rFonts w:eastAsiaTheme="minorEastAsia"/>
          <w:snapToGrid/>
          <w:spacing w:val="3"/>
          <w:szCs w:val="24"/>
          <w:lang w:eastAsia="hr-HR"/>
        </w:rPr>
      </w:pPr>
      <w:r w:rsidRPr="008F20FB">
        <w:rPr>
          <w:rFonts w:eastAsia="Times New Roman"/>
          <w:snapToGrid/>
          <w:szCs w:val="24"/>
          <w:lang w:eastAsia="hr-HR"/>
        </w:rPr>
        <w:t>Financijska s</w:t>
      </w:r>
      <w:r w:rsidR="00DE22B0" w:rsidRPr="008F20FB">
        <w:rPr>
          <w:rFonts w:eastAsia="Times New Roman"/>
          <w:snapToGrid/>
          <w:szCs w:val="24"/>
          <w:lang w:eastAsia="hr-HR"/>
        </w:rPr>
        <w:t>redstva za ostvarivanje prava</w:t>
      </w:r>
      <w:r w:rsidR="00CF4493" w:rsidRPr="008F20FB">
        <w:rPr>
          <w:rFonts w:eastAsia="Times New Roman"/>
          <w:snapToGrid/>
          <w:szCs w:val="24"/>
          <w:lang w:eastAsia="hr-HR"/>
        </w:rPr>
        <w:t xml:space="preserve"> iz socijalne skrbi utvrđena </w:t>
      </w:r>
      <w:r w:rsidRPr="008F20FB">
        <w:rPr>
          <w:rFonts w:eastAsia="Times New Roman"/>
          <w:snapToGrid/>
          <w:szCs w:val="24"/>
          <w:lang w:eastAsia="hr-HR"/>
        </w:rPr>
        <w:t xml:space="preserve">Zakonom i </w:t>
      </w:r>
      <w:r w:rsidR="00CF4493" w:rsidRPr="008F20FB">
        <w:rPr>
          <w:rFonts w:eastAsia="Times New Roman"/>
          <w:snapToGrid/>
          <w:szCs w:val="24"/>
          <w:lang w:eastAsia="hr-HR"/>
        </w:rPr>
        <w:t>ovo</w:t>
      </w:r>
      <w:r w:rsidR="00DE22B0" w:rsidRPr="008F20FB">
        <w:rPr>
          <w:rFonts w:eastAsia="Times New Roman"/>
          <w:snapToGrid/>
          <w:szCs w:val="24"/>
          <w:lang w:eastAsia="hr-HR"/>
        </w:rPr>
        <w:t xml:space="preserve">m </w:t>
      </w:r>
      <w:r w:rsidR="00CF4493" w:rsidRPr="008F20FB">
        <w:rPr>
          <w:rFonts w:eastAsia="Times New Roman"/>
          <w:snapToGrid/>
          <w:szCs w:val="24"/>
          <w:lang w:eastAsia="hr-HR"/>
        </w:rPr>
        <w:t>Odlukom</w:t>
      </w:r>
      <w:r w:rsidRPr="008F20FB">
        <w:rPr>
          <w:rFonts w:eastAsia="Times New Roman"/>
          <w:snapToGrid/>
          <w:szCs w:val="24"/>
          <w:lang w:eastAsia="hr-HR"/>
        </w:rPr>
        <w:t xml:space="preserve"> osiguravaju se u p</w:t>
      </w:r>
      <w:r w:rsidR="00DE22B0" w:rsidRPr="008F20FB">
        <w:rPr>
          <w:rFonts w:eastAsia="Times New Roman"/>
          <w:snapToGrid/>
          <w:szCs w:val="24"/>
          <w:lang w:eastAsia="hr-HR"/>
        </w:rPr>
        <w:t>roračunu Gr</w:t>
      </w:r>
      <w:r w:rsidRPr="008F20FB">
        <w:rPr>
          <w:rFonts w:eastAsia="Times New Roman"/>
          <w:snapToGrid/>
          <w:szCs w:val="24"/>
          <w:lang w:eastAsia="hr-HR"/>
        </w:rPr>
        <w:t>ada Omiša za svaku proračunsku godinu u okviru Programa javnih potreba u području socijalne skrbi Grada Omiša kojeg donosi Gradsko vijeće Grada Omiša.</w:t>
      </w:r>
      <w:r w:rsidR="004B086F" w:rsidRPr="008F20FB">
        <w:rPr>
          <w:rFonts w:eastAsiaTheme="minorEastAsia"/>
          <w:snapToGrid/>
          <w:spacing w:val="3"/>
          <w:szCs w:val="24"/>
          <w:lang w:eastAsia="hr-HR"/>
        </w:rPr>
        <w:t xml:space="preserve"> Ukoliko zbog smanjenog ostvarivanja proračunskih prihoda nema dovoljno sredstava za isplatu naknada odnosno socijalne usluge i/ili pomoći utvrđenih ovom Odlukom gradonačelnik Grada Omiša će privremeno obustaviti isplatu istih ili odobriti isplatu u umanjenom iznosu,</w:t>
      </w:r>
      <w:r w:rsidR="004B086F" w:rsidRPr="008F20FB">
        <w:rPr>
          <w:rFonts w:eastAsiaTheme="minorEastAsia"/>
          <w:noProof/>
          <w:snapToGrid/>
          <w:szCs w:val="24"/>
          <w:lang w:eastAsia="hr-HR"/>
        </w:rPr>
        <w:t xml:space="preserve"> </w:t>
      </w:r>
      <w:r w:rsidR="004B086F" w:rsidRPr="008F20FB">
        <w:rPr>
          <w:rFonts w:eastAsiaTheme="minorEastAsia"/>
          <w:snapToGrid/>
          <w:spacing w:val="2"/>
          <w:szCs w:val="24"/>
          <w:lang w:eastAsia="hr-HR"/>
        </w:rPr>
        <w:t>razmjerno postotku ostvarivanja proračunskih prihoda, osim za ona prava propisana Zakonom i posebnim ugovorima</w:t>
      </w:r>
      <w:r w:rsidR="008F20FB">
        <w:rPr>
          <w:rFonts w:eastAsiaTheme="minorEastAsia"/>
          <w:snapToGrid/>
          <w:spacing w:val="2"/>
          <w:szCs w:val="24"/>
          <w:lang w:eastAsia="hr-HR"/>
        </w:rPr>
        <w:t xml:space="preserve"> te stečenih prava.</w:t>
      </w:r>
    </w:p>
    <w:p w14:paraId="528E7C70" w14:textId="5200F482" w:rsidR="00CF4493" w:rsidRPr="008F20FB" w:rsidRDefault="00CF4493" w:rsidP="00CF4493">
      <w:pPr>
        <w:ind w:left="0" w:right="-46" w:firstLine="708"/>
        <w:jc w:val="both"/>
      </w:pPr>
      <w:r w:rsidRPr="008F20FB">
        <w:t>Poslove ili dio poslova u ostvarivanju prava utvrđenih ovom Odlukom</w:t>
      </w:r>
      <w:r w:rsidR="00EE777B" w:rsidRPr="008F20FB">
        <w:t>,</w:t>
      </w:r>
      <w:r w:rsidRPr="008F20FB">
        <w:t xml:space="preserve"> </w:t>
      </w:r>
      <w:r w:rsidR="008F20FB">
        <w:t xml:space="preserve">gradonačelnik </w:t>
      </w:r>
      <w:r w:rsidRPr="008F20FB">
        <w:t>Grad</w:t>
      </w:r>
      <w:r w:rsidR="008F20FB">
        <w:t>a</w:t>
      </w:r>
      <w:r w:rsidR="00EE777B" w:rsidRPr="008F20FB">
        <w:t xml:space="preserve"> Omiš</w:t>
      </w:r>
      <w:r w:rsidR="008F20FB">
        <w:t>a</w:t>
      </w:r>
      <w:r w:rsidRPr="008F20FB">
        <w:t xml:space="preserve"> može povjeriti pravnoj ili fizičkoj osobi ovlaštenoj za obavljanje tih poslova odnosno usluga i to na temelju ugovora kojeg sklapa s tom pravnom ili fizičkom osobom. Ugovorom se uređuju međusobna prava, obveze i odgovornosti.</w:t>
      </w:r>
      <w:r w:rsidR="00EE777B" w:rsidRPr="008F20FB">
        <w:t xml:space="preserve"> Za obavljanje povjerenih poslova sredstva osigurava Grad Omiš.</w:t>
      </w:r>
    </w:p>
    <w:p w14:paraId="3F48C874" w14:textId="77777777" w:rsidR="00CF4493" w:rsidRPr="008F20FB" w:rsidRDefault="00CF4493" w:rsidP="00CF4493">
      <w:pPr>
        <w:ind w:left="0" w:firstLine="708"/>
        <w:jc w:val="both"/>
        <w:rPr>
          <w:rFonts w:eastAsia="Times New Roman"/>
          <w:snapToGrid/>
          <w:szCs w:val="24"/>
          <w:lang w:eastAsia="hr-HR"/>
        </w:rPr>
      </w:pPr>
    </w:p>
    <w:p w14:paraId="663ED5F7" w14:textId="77777777" w:rsidR="00EE777B" w:rsidRPr="008F20FB" w:rsidRDefault="00EE777B" w:rsidP="00EE777B">
      <w:pPr>
        <w:ind w:left="0" w:firstLine="0"/>
        <w:jc w:val="center"/>
        <w:rPr>
          <w:rFonts w:eastAsia="Times New Roman"/>
          <w:b/>
          <w:snapToGrid/>
          <w:szCs w:val="24"/>
          <w:lang w:eastAsia="hr-HR"/>
        </w:rPr>
      </w:pPr>
      <w:r w:rsidRPr="008F20FB">
        <w:rPr>
          <w:rFonts w:eastAsia="Times New Roman"/>
          <w:b/>
          <w:snapToGrid/>
          <w:szCs w:val="24"/>
          <w:lang w:eastAsia="hr-HR"/>
        </w:rPr>
        <w:t xml:space="preserve">Članak 6. </w:t>
      </w:r>
    </w:p>
    <w:p w14:paraId="13A35E0B" w14:textId="77777777" w:rsidR="004B086F" w:rsidRPr="008F20FB" w:rsidRDefault="004B086F" w:rsidP="004B086F">
      <w:pPr>
        <w:ind w:left="0" w:right="-46" w:firstLine="0"/>
        <w:jc w:val="both"/>
        <w:rPr>
          <w:rFonts w:eastAsia="Times New Roman"/>
          <w:b/>
          <w:snapToGrid/>
          <w:szCs w:val="24"/>
          <w:lang w:eastAsia="hr-HR"/>
        </w:rPr>
      </w:pPr>
    </w:p>
    <w:p w14:paraId="7D5B8264" w14:textId="77777777" w:rsidR="004B086F" w:rsidRPr="008F20FB" w:rsidRDefault="00706D83" w:rsidP="004B086F">
      <w:pPr>
        <w:ind w:left="0" w:right="-46" w:firstLine="708"/>
        <w:jc w:val="both"/>
        <w:rPr>
          <w:rFonts w:eastAsia="Times New Roman"/>
          <w:snapToGrid/>
          <w:szCs w:val="24"/>
          <w:lang w:eastAsia="hr-HR"/>
        </w:rPr>
      </w:pPr>
      <w:r w:rsidRPr="008F20FB">
        <w:rPr>
          <w:rFonts w:eastAsia="Times New Roman"/>
          <w:snapToGrid/>
          <w:szCs w:val="24"/>
          <w:lang w:eastAsia="hr-HR"/>
        </w:rPr>
        <w:t>I</w:t>
      </w:r>
      <w:r w:rsidR="00EE777B" w:rsidRPr="008F20FB">
        <w:rPr>
          <w:rFonts w:eastAsia="Times New Roman"/>
          <w:snapToGrid/>
          <w:szCs w:val="24"/>
          <w:lang w:eastAsia="hr-HR"/>
        </w:rPr>
        <w:t>zraz</w:t>
      </w:r>
      <w:r w:rsidR="004B086F" w:rsidRPr="008F20FB">
        <w:rPr>
          <w:rFonts w:eastAsia="Times New Roman"/>
          <w:snapToGrid/>
          <w:szCs w:val="24"/>
          <w:lang w:eastAsia="hr-HR"/>
        </w:rPr>
        <w:t>i</w:t>
      </w:r>
      <w:r w:rsidR="00EE777B" w:rsidRPr="008F20FB">
        <w:rPr>
          <w:rFonts w:eastAsia="Times New Roman"/>
          <w:snapToGrid/>
          <w:szCs w:val="24"/>
          <w:lang w:eastAsia="hr-HR"/>
        </w:rPr>
        <w:t xml:space="preserve"> u </w:t>
      </w:r>
      <w:r w:rsidR="004B086F" w:rsidRPr="008F20FB">
        <w:rPr>
          <w:rFonts w:eastAsia="Times New Roman"/>
          <w:snapToGrid/>
          <w:szCs w:val="24"/>
          <w:lang w:eastAsia="hr-HR"/>
        </w:rPr>
        <w:t>ovoj</w:t>
      </w:r>
      <w:r w:rsidR="00EE777B" w:rsidRPr="008F20FB">
        <w:rPr>
          <w:rFonts w:eastAsia="Times New Roman"/>
          <w:snapToGrid/>
          <w:szCs w:val="24"/>
          <w:lang w:eastAsia="hr-HR"/>
        </w:rPr>
        <w:t xml:space="preserve"> Odlu</w:t>
      </w:r>
      <w:r w:rsidR="004B086F" w:rsidRPr="008F20FB">
        <w:rPr>
          <w:rFonts w:eastAsia="Times New Roman"/>
          <w:snapToGrid/>
          <w:szCs w:val="24"/>
          <w:lang w:eastAsia="hr-HR"/>
        </w:rPr>
        <w:t>ci</w:t>
      </w:r>
      <w:r w:rsidRPr="008F20FB">
        <w:rPr>
          <w:rFonts w:eastAsia="Times New Roman"/>
          <w:snapToGrid/>
          <w:szCs w:val="24"/>
          <w:lang w:eastAsia="hr-HR"/>
        </w:rPr>
        <w:t xml:space="preserve">, kao što su: samac, kućanstvo, obitelj, samohrani roditelj, </w:t>
      </w:r>
      <w:r w:rsidR="00EE777B" w:rsidRPr="008F20FB">
        <w:rPr>
          <w:rFonts w:eastAsia="Times New Roman"/>
          <w:snapToGrid/>
          <w:szCs w:val="24"/>
          <w:lang w:eastAsia="hr-HR"/>
        </w:rPr>
        <w:t xml:space="preserve"> </w:t>
      </w:r>
      <w:proofErr w:type="spellStart"/>
      <w:r w:rsidRPr="008F20FB">
        <w:rPr>
          <w:rFonts w:eastAsia="Times New Roman"/>
          <w:snapToGrid/>
          <w:szCs w:val="24"/>
          <w:lang w:eastAsia="hr-HR"/>
        </w:rPr>
        <w:t>jednoroditeljska</w:t>
      </w:r>
      <w:proofErr w:type="spellEnd"/>
      <w:r w:rsidRPr="008F20FB">
        <w:rPr>
          <w:rFonts w:eastAsia="Times New Roman"/>
          <w:snapToGrid/>
          <w:szCs w:val="24"/>
          <w:lang w:eastAsia="hr-HR"/>
        </w:rPr>
        <w:t xml:space="preserve"> obitelj, dijete, izvanbračna zajednica, mlađa punoljetna osoba, osoba s invaliditetom, dijete s teškoćama u razvoju, starija osoba, osoba potpuno nesposobna za rad, beskućnik, </w:t>
      </w:r>
      <w:proofErr w:type="spellStart"/>
      <w:r w:rsidRPr="008F20FB">
        <w:rPr>
          <w:rFonts w:eastAsia="Times New Roman"/>
          <w:snapToGrid/>
          <w:szCs w:val="24"/>
          <w:lang w:eastAsia="hr-HR"/>
        </w:rPr>
        <w:t>udomiteljstvo</w:t>
      </w:r>
      <w:proofErr w:type="spellEnd"/>
      <w:r w:rsidRPr="008F20FB">
        <w:rPr>
          <w:rFonts w:eastAsia="Times New Roman"/>
          <w:snapToGrid/>
          <w:szCs w:val="24"/>
          <w:lang w:eastAsia="hr-HR"/>
        </w:rPr>
        <w:t xml:space="preserve">, osnovne životne potrebe, imovinsko stanje, prihod i imovina, </w:t>
      </w:r>
      <w:r w:rsidR="004B086F" w:rsidRPr="008F20FB">
        <w:rPr>
          <w:rFonts w:eastAsia="Times New Roman"/>
          <w:snapToGrid/>
          <w:szCs w:val="24"/>
          <w:lang w:eastAsia="hr-HR"/>
        </w:rPr>
        <w:t xml:space="preserve">koriste se u smislu </w:t>
      </w:r>
      <w:r w:rsidRPr="008F20FB">
        <w:rPr>
          <w:rFonts w:eastAsia="Times New Roman"/>
          <w:snapToGrid/>
          <w:szCs w:val="24"/>
          <w:lang w:eastAsia="hr-HR"/>
        </w:rPr>
        <w:t>utvrđenom</w:t>
      </w:r>
      <w:r w:rsidR="004B086F" w:rsidRPr="008F20FB">
        <w:rPr>
          <w:rFonts w:eastAsia="Times New Roman"/>
          <w:snapToGrid/>
          <w:szCs w:val="24"/>
          <w:lang w:eastAsia="hr-HR"/>
        </w:rPr>
        <w:t xml:space="preserve"> Zakonom.</w:t>
      </w:r>
    </w:p>
    <w:p w14:paraId="3AA63196" w14:textId="77777777" w:rsidR="00701297" w:rsidRPr="008F20FB" w:rsidRDefault="00701297" w:rsidP="00701297">
      <w:pPr>
        <w:pStyle w:val="ListParagraph"/>
        <w:ind w:left="426" w:right="-46"/>
        <w:jc w:val="both"/>
      </w:pPr>
    </w:p>
    <w:p w14:paraId="14C919B1" w14:textId="77777777" w:rsidR="00DE22B0" w:rsidRPr="008F20FB" w:rsidRDefault="00DE22B0" w:rsidP="00F41D73">
      <w:pPr>
        <w:ind w:left="0" w:firstLine="0"/>
        <w:jc w:val="center"/>
        <w:rPr>
          <w:rFonts w:eastAsia="Times New Roman"/>
          <w:b/>
          <w:snapToGrid/>
          <w:szCs w:val="24"/>
          <w:lang w:eastAsia="hr-HR"/>
        </w:rPr>
      </w:pPr>
      <w:r w:rsidRPr="008F20FB">
        <w:rPr>
          <w:rFonts w:eastAsia="Times New Roman"/>
          <w:b/>
          <w:snapToGrid/>
          <w:szCs w:val="24"/>
          <w:lang w:eastAsia="hr-HR"/>
        </w:rPr>
        <w:t>II. KORISNICI SOCIJALNE SKRBI</w:t>
      </w:r>
    </w:p>
    <w:p w14:paraId="01EB58BF" w14:textId="77777777" w:rsidR="00DE22B0" w:rsidRPr="008F20FB" w:rsidRDefault="00DE22B0" w:rsidP="00DE22B0">
      <w:pPr>
        <w:ind w:left="0" w:firstLine="0"/>
        <w:rPr>
          <w:rFonts w:eastAsia="Times New Roman"/>
          <w:snapToGrid/>
          <w:szCs w:val="24"/>
          <w:lang w:eastAsia="hr-HR"/>
        </w:rPr>
      </w:pPr>
    </w:p>
    <w:p w14:paraId="3CB848C4" w14:textId="77777777" w:rsidR="00DE22B0" w:rsidRPr="008F20FB" w:rsidRDefault="00DE22B0" w:rsidP="00F41D73">
      <w:pPr>
        <w:ind w:left="0" w:firstLine="0"/>
        <w:jc w:val="center"/>
        <w:rPr>
          <w:rFonts w:eastAsia="Times New Roman"/>
          <w:b/>
          <w:snapToGrid/>
          <w:szCs w:val="24"/>
          <w:lang w:eastAsia="hr-HR"/>
        </w:rPr>
      </w:pPr>
      <w:r w:rsidRPr="008F20FB">
        <w:rPr>
          <w:rFonts w:eastAsia="Times New Roman"/>
          <w:b/>
          <w:snapToGrid/>
          <w:szCs w:val="24"/>
          <w:lang w:eastAsia="hr-HR"/>
        </w:rPr>
        <w:t xml:space="preserve">Članak </w:t>
      </w:r>
      <w:r w:rsidR="00121542" w:rsidRPr="008F20FB">
        <w:rPr>
          <w:rFonts w:eastAsia="Times New Roman"/>
          <w:b/>
          <w:snapToGrid/>
          <w:szCs w:val="24"/>
          <w:lang w:eastAsia="hr-HR"/>
        </w:rPr>
        <w:t>7</w:t>
      </w:r>
      <w:r w:rsidRPr="008F20FB">
        <w:rPr>
          <w:rFonts w:eastAsia="Times New Roman"/>
          <w:b/>
          <w:snapToGrid/>
          <w:szCs w:val="24"/>
          <w:lang w:eastAsia="hr-HR"/>
        </w:rPr>
        <w:t>.</w:t>
      </w:r>
    </w:p>
    <w:p w14:paraId="04CC5596" w14:textId="77777777" w:rsidR="004C6576" w:rsidRPr="008F20FB" w:rsidRDefault="004C6576" w:rsidP="00F41D73">
      <w:pPr>
        <w:ind w:left="0" w:firstLine="0"/>
        <w:jc w:val="center"/>
        <w:rPr>
          <w:rFonts w:eastAsia="Times New Roman"/>
          <w:b/>
          <w:snapToGrid/>
          <w:szCs w:val="24"/>
          <w:lang w:eastAsia="hr-HR"/>
        </w:rPr>
      </w:pPr>
    </w:p>
    <w:p w14:paraId="2DFBFF76" w14:textId="77777777" w:rsidR="00505473" w:rsidRPr="008F20FB" w:rsidRDefault="00505473" w:rsidP="00505473">
      <w:pPr>
        <w:pStyle w:val="t-9-8-copy"/>
        <w:spacing w:before="0" w:beforeAutospacing="0" w:after="0" w:afterAutospacing="0"/>
        <w:ind w:right="-45"/>
      </w:pPr>
      <w:r w:rsidRPr="008F20FB">
        <w:t>Korisnik socijalne skrbi Grada Omiša može biti:</w:t>
      </w:r>
    </w:p>
    <w:p w14:paraId="37840C89" w14:textId="77777777" w:rsidR="00505473" w:rsidRPr="008F20FB" w:rsidRDefault="00505473" w:rsidP="00505473">
      <w:pPr>
        <w:pStyle w:val="t-9-8-copy"/>
        <w:spacing w:before="0" w:beforeAutospacing="0" w:after="0" w:afterAutospacing="0"/>
        <w:ind w:right="-45"/>
      </w:pPr>
    </w:p>
    <w:p w14:paraId="5FE1C639"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samac i kućanstvo koji nemaju dovoljno sredstava za podmirenje osnovnih životnih potreba, a nisu ih u mogućnosti ostvariti svojim radom, primitkom od imovine, od obveznika uzdržavanja ili na drugi način,</w:t>
      </w:r>
    </w:p>
    <w:p w14:paraId="737E6C78"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 xml:space="preserve">dijete bez roditelja ili bez odgovarajuće roditeljske skrbi, mlađa punoljetna osoba, dijete žrtva obiteljskog, vršnjačkog ili drugog nasilja, dijete žrtva trgovanja ljudima, dijete s teškoćama u </w:t>
      </w:r>
      <w:r w:rsidRPr="008F20FB">
        <w:lastRenderedPageBreak/>
        <w:t>razvoju, dijete i mlađa punoljetna osoba s problemima u ponašanju, dijete bez pratnje koje se zatekne izvan mjesta svog prebivališta bez nadzora roditelja ili druge odrasle osobe koja je odgovorna skrbiti o njemu,</w:t>
      </w:r>
      <w:r w:rsidR="008B5291" w:rsidRPr="008F20FB">
        <w:t xml:space="preserve"> </w:t>
      </w:r>
      <w:r w:rsidRPr="008F20FB">
        <w:t>te dijete strani državljanin koje se zatekne na području Grada Omiša bez nadzora roditelja ili druge odrasle osobe koja je odgovorna skrbiti o njemu</w:t>
      </w:r>
      <w:r w:rsidR="008B5291" w:rsidRPr="008F20FB">
        <w:t>,</w:t>
      </w:r>
    </w:p>
    <w:p w14:paraId="541429C9"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trudnica ili roditelj s djetetom do godine dana života bez obiteljske potpore i odgovarajućih uvjeta za život,</w:t>
      </w:r>
    </w:p>
    <w:p w14:paraId="2493D6F8"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obitelj kojoj je zbog poremećenih odnosa ili drugih nepovoljnih okolnosti potrebna stručna pomoć ili druga podrška,</w:t>
      </w:r>
    </w:p>
    <w:p w14:paraId="56AA9E7E"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odrasla osoba s invaliditetom koja nije u mogućnosti udovoljiti osnovnim životnim potrebama,</w:t>
      </w:r>
    </w:p>
    <w:p w14:paraId="6A8F1CAA"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odrasla osoba žrtva obiteljskog ili drugog nasilja, te žrtva trgovanja ljudima,</w:t>
      </w:r>
    </w:p>
    <w:p w14:paraId="0F4B9E3F"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osoba koja zbog starosti ili nemoći ne može samostalno skrbiti o svojim osnovnim životnim potrebama,</w:t>
      </w:r>
    </w:p>
    <w:p w14:paraId="63028D5C"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osoba ovisna o alkoholu, drogama, kockanju i drugim oblicima ovisnosti,</w:t>
      </w:r>
    </w:p>
    <w:p w14:paraId="73F5DE48" w14:textId="77777777" w:rsidR="00505473" w:rsidRPr="008F20FB" w:rsidRDefault="00505473" w:rsidP="00AD45CD">
      <w:pPr>
        <w:pStyle w:val="t-9-8-copy"/>
        <w:numPr>
          <w:ilvl w:val="0"/>
          <w:numId w:val="2"/>
        </w:numPr>
        <w:spacing w:before="0" w:beforeAutospacing="0" w:after="0" w:afterAutospacing="0"/>
        <w:ind w:left="426" w:right="-45"/>
        <w:jc w:val="both"/>
      </w:pPr>
      <w:r w:rsidRPr="008F20FB">
        <w:t>beskućnik</w:t>
      </w:r>
      <w:r w:rsidR="008B5291" w:rsidRPr="008F20FB">
        <w:t>,</w:t>
      </w:r>
    </w:p>
    <w:p w14:paraId="3A5D6485" w14:textId="77777777" w:rsidR="00505473" w:rsidRPr="008F20FB" w:rsidRDefault="00505473" w:rsidP="00AD45CD">
      <w:pPr>
        <w:pStyle w:val="t-9-8-copy"/>
        <w:numPr>
          <w:ilvl w:val="0"/>
          <w:numId w:val="2"/>
        </w:numPr>
        <w:spacing w:before="0" w:beforeAutospacing="0" w:after="0" w:afterAutospacing="0"/>
        <w:ind w:left="426" w:right="-45"/>
      </w:pPr>
      <w:r w:rsidRPr="008F20FB">
        <w:t>druge osobe koje ispunjavaju uvjete propisane ovom Odlukom.</w:t>
      </w:r>
    </w:p>
    <w:p w14:paraId="2BE61F9B" w14:textId="77777777" w:rsidR="00DE22B0" w:rsidRPr="008F20FB" w:rsidRDefault="00DE22B0" w:rsidP="00DE22B0">
      <w:pPr>
        <w:ind w:left="0" w:firstLine="0"/>
        <w:rPr>
          <w:rFonts w:eastAsia="Times New Roman"/>
          <w:snapToGrid/>
          <w:szCs w:val="24"/>
          <w:lang w:eastAsia="hr-HR"/>
        </w:rPr>
      </w:pPr>
    </w:p>
    <w:p w14:paraId="36573641" w14:textId="77777777" w:rsidR="00F41D73" w:rsidRPr="008F20FB" w:rsidRDefault="00FE34FB" w:rsidP="00FE34FB">
      <w:pPr>
        <w:ind w:left="0" w:firstLine="0"/>
        <w:jc w:val="center"/>
        <w:rPr>
          <w:rFonts w:eastAsia="Times New Roman"/>
          <w:b/>
          <w:snapToGrid/>
          <w:szCs w:val="24"/>
          <w:lang w:eastAsia="hr-HR"/>
        </w:rPr>
      </w:pPr>
      <w:r w:rsidRPr="008F20FB">
        <w:rPr>
          <w:rFonts w:eastAsia="Times New Roman"/>
          <w:b/>
          <w:snapToGrid/>
          <w:szCs w:val="24"/>
          <w:lang w:eastAsia="hr-HR"/>
        </w:rPr>
        <w:t>Članak 8</w:t>
      </w:r>
      <w:r w:rsidR="00F41D73" w:rsidRPr="008F20FB">
        <w:rPr>
          <w:rFonts w:eastAsia="Times New Roman"/>
          <w:b/>
          <w:snapToGrid/>
          <w:szCs w:val="24"/>
          <w:lang w:eastAsia="hr-HR"/>
        </w:rPr>
        <w:t>.</w:t>
      </w:r>
    </w:p>
    <w:p w14:paraId="4AC93740" w14:textId="77777777" w:rsidR="004C6576" w:rsidRPr="008F20FB" w:rsidRDefault="004C6576" w:rsidP="00FE34FB">
      <w:pPr>
        <w:ind w:left="0" w:firstLine="0"/>
        <w:jc w:val="center"/>
        <w:rPr>
          <w:rFonts w:eastAsia="Times New Roman"/>
          <w:b/>
          <w:snapToGrid/>
          <w:szCs w:val="24"/>
          <w:lang w:eastAsia="hr-HR"/>
        </w:rPr>
      </w:pPr>
    </w:p>
    <w:p w14:paraId="245971B6" w14:textId="77777777" w:rsidR="002D1B42" w:rsidRPr="008F20FB" w:rsidRDefault="00FE34FB" w:rsidP="006F5BB6">
      <w:pPr>
        <w:ind w:left="0" w:firstLine="0"/>
        <w:jc w:val="both"/>
        <w:rPr>
          <w:rFonts w:eastAsia="Times New Roman"/>
          <w:snapToGrid/>
          <w:szCs w:val="24"/>
          <w:lang w:eastAsia="hr-HR"/>
        </w:rPr>
      </w:pPr>
      <w:r w:rsidRPr="008F20FB">
        <w:rPr>
          <w:rFonts w:eastAsia="Times New Roman"/>
          <w:snapToGrid/>
          <w:szCs w:val="24"/>
          <w:lang w:eastAsia="hr-HR"/>
        </w:rPr>
        <w:t>Prav</w:t>
      </w:r>
      <w:r w:rsidR="00C65231" w:rsidRPr="008F20FB">
        <w:rPr>
          <w:rFonts w:eastAsia="Times New Roman"/>
          <w:snapToGrid/>
          <w:szCs w:val="24"/>
          <w:lang w:eastAsia="hr-HR"/>
        </w:rPr>
        <w:t>a</w:t>
      </w:r>
      <w:r w:rsidRPr="008F20FB">
        <w:rPr>
          <w:rFonts w:eastAsia="Times New Roman"/>
          <w:snapToGrid/>
          <w:szCs w:val="24"/>
          <w:lang w:eastAsia="hr-HR"/>
        </w:rPr>
        <w:t xml:space="preserve"> iz socijalne skrbi utvrđena Zakonom i ovom Odlukom</w:t>
      </w:r>
      <w:r w:rsidR="00FA19BA" w:rsidRPr="008F20FB">
        <w:rPr>
          <w:rFonts w:eastAsia="Times New Roman"/>
          <w:snapToGrid/>
          <w:szCs w:val="24"/>
          <w:lang w:eastAsia="hr-HR"/>
        </w:rPr>
        <w:t xml:space="preserve"> </w:t>
      </w:r>
      <w:r w:rsidR="002D1B42" w:rsidRPr="008F20FB">
        <w:rPr>
          <w:rFonts w:eastAsia="Times New Roman"/>
          <w:snapToGrid/>
          <w:szCs w:val="24"/>
          <w:lang w:eastAsia="hr-HR"/>
        </w:rPr>
        <w:t>ostvaruje:</w:t>
      </w:r>
    </w:p>
    <w:p w14:paraId="166C1655" w14:textId="77777777" w:rsidR="00FA19BA" w:rsidRPr="008F20FB" w:rsidRDefault="002D1B42" w:rsidP="00AD45CD">
      <w:pPr>
        <w:pStyle w:val="ListParagraph"/>
        <w:numPr>
          <w:ilvl w:val="0"/>
          <w:numId w:val="3"/>
        </w:numPr>
        <w:jc w:val="both"/>
      </w:pPr>
      <w:r w:rsidRPr="008F20FB">
        <w:t>hrvatski državljanin koji ima prebivalište na području Grada Omiša</w:t>
      </w:r>
      <w:r w:rsidR="00FE34FB" w:rsidRPr="008F20FB">
        <w:t xml:space="preserve"> </w:t>
      </w:r>
    </w:p>
    <w:p w14:paraId="4BA16BBB" w14:textId="77777777" w:rsidR="00FA19BA" w:rsidRPr="008F20FB" w:rsidRDefault="002D1B42" w:rsidP="00AD45CD">
      <w:pPr>
        <w:pStyle w:val="ListParagraph"/>
        <w:numPr>
          <w:ilvl w:val="0"/>
          <w:numId w:val="3"/>
        </w:numPr>
        <w:jc w:val="both"/>
      </w:pPr>
      <w:r w:rsidRPr="008F20FB">
        <w:t>stranac i osobe bez državljanstva sa stalnim boravkom na području Grada Omiša</w:t>
      </w:r>
    </w:p>
    <w:p w14:paraId="0AAECF43" w14:textId="77777777" w:rsidR="002D1B42" w:rsidRPr="008F20FB" w:rsidRDefault="002D1B42" w:rsidP="00AD45CD">
      <w:pPr>
        <w:pStyle w:val="ListParagraph"/>
        <w:numPr>
          <w:ilvl w:val="0"/>
          <w:numId w:val="3"/>
        </w:numPr>
        <w:jc w:val="both"/>
      </w:pPr>
      <w:r w:rsidRPr="008F20FB">
        <w:t xml:space="preserve">stranac pod supsidijarnom zaštitom, stranac s utvrđenim statusom žrtve trgovanja ljudima, azilant i član njegove obitelji koji zakonito boravi na području </w:t>
      </w:r>
      <w:r w:rsidR="00FA19BA" w:rsidRPr="008F20FB">
        <w:t xml:space="preserve">Grada Omiša, a koji ima prava u </w:t>
      </w:r>
      <w:r w:rsidRPr="008F20FB">
        <w:t>sustavu socijalne skrbi pod uvjetima propisanim Zakonom i posebnim propisom</w:t>
      </w:r>
    </w:p>
    <w:p w14:paraId="6F51E726" w14:textId="77777777" w:rsidR="00FE34FB" w:rsidRPr="008F20FB" w:rsidRDefault="00FE34FB" w:rsidP="005958F2">
      <w:pPr>
        <w:ind w:left="0" w:firstLine="0"/>
        <w:jc w:val="both"/>
        <w:rPr>
          <w:rFonts w:eastAsia="Times New Roman"/>
          <w:b/>
          <w:snapToGrid/>
          <w:szCs w:val="24"/>
          <w:lang w:eastAsia="hr-HR"/>
        </w:rPr>
      </w:pPr>
    </w:p>
    <w:p w14:paraId="341D8448" w14:textId="77777777" w:rsidR="00F41D73" w:rsidRPr="008F20FB" w:rsidRDefault="005958F2" w:rsidP="005958F2">
      <w:pPr>
        <w:ind w:left="0" w:firstLine="709"/>
        <w:jc w:val="both"/>
        <w:rPr>
          <w:rFonts w:eastAsia="Times New Roman"/>
          <w:snapToGrid/>
          <w:szCs w:val="24"/>
          <w:lang w:eastAsia="hr-HR"/>
        </w:rPr>
      </w:pPr>
      <w:r w:rsidRPr="008F20FB">
        <w:rPr>
          <w:rFonts w:eastAsia="Times New Roman"/>
          <w:snapToGrid/>
          <w:szCs w:val="24"/>
          <w:lang w:eastAsia="hr-HR"/>
        </w:rPr>
        <w:t>U slučaju kada pojedino pravo iz ove Odluke iznad zakonskog standarda ostvaruje kućanstvo, uvjet za ostvarivanje tog prava stječe se ukoliko svi članovi tog kućanstva imaju isto prebivalište na području Grada Omiša, osim ako u ovoj Odluci nije drugačije određeno.</w:t>
      </w:r>
    </w:p>
    <w:p w14:paraId="6B689226" w14:textId="77777777" w:rsidR="00DE22B0" w:rsidRPr="008F20FB" w:rsidRDefault="00DE22B0" w:rsidP="00DE22B0">
      <w:pPr>
        <w:ind w:left="0" w:firstLine="0"/>
        <w:rPr>
          <w:rFonts w:eastAsia="Times New Roman"/>
          <w:snapToGrid/>
          <w:szCs w:val="24"/>
          <w:lang w:eastAsia="hr-HR"/>
        </w:rPr>
      </w:pPr>
    </w:p>
    <w:p w14:paraId="25BBAD66" w14:textId="77777777" w:rsidR="00DE22B0" w:rsidRPr="008F20FB" w:rsidRDefault="00DE22B0" w:rsidP="006F5BB6">
      <w:pPr>
        <w:ind w:left="0" w:firstLine="0"/>
        <w:jc w:val="center"/>
        <w:rPr>
          <w:rFonts w:eastAsia="Times New Roman"/>
          <w:snapToGrid/>
          <w:szCs w:val="24"/>
          <w:lang w:eastAsia="hr-HR"/>
        </w:rPr>
      </w:pPr>
      <w:r w:rsidRPr="008F20FB">
        <w:rPr>
          <w:rFonts w:eastAsia="Times New Roman"/>
          <w:b/>
          <w:snapToGrid/>
          <w:szCs w:val="24"/>
          <w:lang w:eastAsia="hr-HR"/>
        </w:rPr>
        <w:t xml:space="preserve">Članak </w:t>
      </w:r>
      <w:r w:rsidR="006F5BB6" w:rsidRPr="008F20FB">
        <w:rPr>
          <w:rFonts w:eastAsia="Times New Roman"/>
          <w:b/>
          <w:snapToGrid/>
          <w:szCs w:val="24"/>
          <w:lang w:eastAsia="hr-HR"/>
        </w:rPr>
        <w:t>9</w:t>
      </w:r>
      <w:r w:rsidRPr="008F20FB">
        <w:rPr>
          <w:rFonts w:eastAsia="Times New Roman"/>
          <w:snapToGrid/>
          <w:szCs w:val="24"/>
          <w:lang w:eastAsia="hr-HR"/>
        </w:rPr>
        <w:t>.</w:t>
      </w:r>
    </w:p>
    <w:p w14:paraId="2BF7E39E" w14:textId="77777777" w:rsidR="004C6576" w:rsidRPr="008F20FB" w:rsidRDefault="004C6576" w:rsidP="006F5BB6">
      <w:pPr>
        <w:ind w:left="0" w:firstLine="0"/>
        <w:jc w:val="center"/>
        <w:rPr>
          <w:rFonts w:eastAsia="Times New Roman"/>
          <w:snapToGrid/>
          <w:szCs w:val="24"/>
          <w:lang w:eastAsia="hr-HR"/>
        </w:rPr>
      </w:pPr>
    </w:p>
    <w:p w14:paraId="5FE3FBC3" w14:textId="77777777" w:rsidR="006F5BB6" w:rsidRPr="008F20FB" w:rsidRDefault="006F5BB6" w:rsidP="006F5BB6">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Svaki stanovnik Grada Omiša dužan je brinuti se za zadovoljavanje svojih životnih potreba i potreba osoba koje je po zakonu ili po drugoj pravnoj osnovi dužan uzdržavati.</w:t>
      </w:r>
    </w:p>
    <w:p w14:paraId="483E6019" w14:textId="77777777" w:rsidR="006F5BB6" w:rsidRPr="008F20FB" w:rsidRDefault="006F5BB6" w:rsidP="006F5BB6">
      <w:pPr>
        <w:ind w:left="0" w:firstLine="708"/>
        <w:jc w:val="both"/>
        <w:rPr>
          <w:rFonts w:eastAsiaTheme="minorEastAsia"/>
          <w:snapToGrid/>
          <w:szCs w:val="24"/>
          <w:lang w:eastAsia="hr-HR"/>
        </w:rPr>
      </w:pPr>
      <w:r w:rsidRPr="008F20FB">
        <w:rPr>
          <w:rFonts w:eastAsiaTheme="minorEastAsia"/>
          <w:snapToGrid/>
          <w:szCs w:val="24"/>
          <w:lang w:eastAsia="hr-HR"/>
        </w:rPr>
        <w:t>Svaki stanovnik Grada Omiša svojim radom, prihodom i imovinom dužan je pridonositi sprječavanju, otklanjanju ili ublažavanju vlastite socijalne ugroženosti, kao i socijalne ugroženosti članova svoje obitelji, posebice djece i drugih članova obitelji koji se ne mogu brinuti o sebi.</w:t>
      </w:r>
    </w:p>
    <w:p w14:paraId="1BF98D61" w14:textId="77777777" w:rsidR="006F5BB6" w:rsidRPr="008F20FB" w:rsidRDefault="006F5BB6" w:rsidP="006F5BB6">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Smatra se da u smislu ove Odluke osoba može sama sebe uzdržavati ako sredstva za podmirenje osnovnih životnih potreba može ostvariti prodajom imovine ili davanjem imovine u zakup ili najam koja ne služi njoj niti članovima njezine obitelji za podmirenje osnovnih životnih potreba i u drugim Zakonom propisanim slučajevima.</w:t>
      </w:r>
    </w:p>
    <w:p w14:paraId="4FB1841A" w14:textId="77777777" w:rsidR="006F5BB6" w:rsidRPr="008F20FB" w:rsidRDefault="006F5BB6" w:rsidP="006F5BB6">
      <w:pPr>
        <w:widowControl w:val="0"/>
        <w:kinsoku w:val="0"/>
        <w:overflowPunct w:val="0"/>
        <w:spacing w:before="3" w:line="253" w:lineRule="exact"/>
        <w:jc w:val="both"/>
        <w:textAlignment w:val="baseline"/>
        <w:rPr>
          <w:rFonts w:eastAsiaTheme="minorEastAsia"/>
          <w:snapToGrid/>
          <w:szCs w:val="24"/>
          <w:lang w:eastAsia="hr-HR"/>
        </w:rPr>
      </w:pPr>
    </w:p>
    <w:p w14:paraId="6825A652" w14:textId="77777777" w:rsidR="00DE22B0" w:rsidRPr="008F20FB" w:rsidRDefault="00DE22B0" w:rsidP="00EA6C44">
      <w:pPr>
        <w:ind w:left="0" w:firstLine="0"/>
        <w:rPr>
          <w:rFonts w:eastAsia="Times New Roman"/>
          <w:snapToGrid/>
          <w:szCs w:val="24"/>
          <w:lang w:eastAsia="hr-HR"/>
        </w:rPr>
      </w:pPr>
      <w:r w:rsidRPr="008F20FB">
        <w:rPr>
          <w:rFonts w:eastAsia="Times New Roman"/>
          <w:snapToGrid/>
          <w:szCs w:val="24"/>
          <w:lang w:eastAsia="hr-HR"/>
        </w:rPr>
        <w:t xml:space="preserve">              </w:t>
      </w:r>
    </w:p>
    <w:p w14:paraId="076A7F92" w14:textId="77777777" w:rsidR="00DE22B0" w:rsidRPr="008F20FB" w:rsidRDefault="009E7C7D" w:rsidP="009E7C7D">
      <w:pPr>
        <w:ind w:left="0" w:firstLine="0"/>
        <w:jc w:val="center"/>
        <w:rPr>
          <w:rFonts w:eastAsia="Times New Roman"/>
          <w:b/>
          <w:snapToGrid/>
          <w:szCs w:val="24"/>
          <w:lang w:eastAsia="hr-HR"/>
        </w:rPr>
      </w:pPr>
      <w:r w:rsidRPr="008F20FB">
        <w:rPr>
          <w:rFonts w:eastAsia="Times New Roman"/>
          <w:b/>
          <w:snapToGrid/>
          <w:szCs w:val="24"/>
          <w:lang w:eastAsia="hr-HR"/>
        </w:rPr>
        <w:t>III</w:t>
      </w:r>
      <w:r w:rsidR="00DE22B0" w:rsidRPr="008F20FB">
        <w:rPr>
          <w:rFonts w:eastAsia="Times New Roman"/>
          <w:b/>
          <w:snapToGrid/>
          <w:szCs w:val="24"/>
          <w:lang w:eastAsia="hr-HR"/>
        </w:rPr>
        <w:t>. UVJETI ZA OSTVARIVANJE PRAVA IZ SOCIJALNE SKRBI</w:t>
      </w:r>
    </w:p>
    <w:p w14:paraId="1BACA71C" w14:textId="77777777" w:rsidR="00DE22B0" w:rsidRPr="008F20FB" w:rsidRDefault="00DE22B0" w:rsidP="00DE22B0">
      <w:pPr>
        <w:ind w:left="0" w:firstLine="0"/>
        <w:rPr>
          <w:rFonts w:eastAsia="Times New Roman"/>
          <w:snapToGrid/>
          <w:szCs w:val="24"/>
          <w:lang w:eastAsia="hr-HR"/>
        </w:rPr>
      </w:pPr>
    </w:p>
    <w:p w14:paraId="499390F2" w14:textId="77777777" w:rsidR="00087C2F" w:rsidRPr="008F20FB" w:rsidRDefault="009E7C7D" w:rsidP="00087C2F">
      <w:pPr>
        <w:ind w:left="0" w:firstLine="0"/>
        <w:jc w:val="center"/>
        <w:rPr>
          <w:rFonts w:eastAsia="Times New Roman"/>
          <w:b/>
          <w:snapToGrid/>
          <w:szCs w:val="24"/>
          <w:lang w:eastAsia="hr-HR"/>
        </w:rPr>
      </w:pPr>
      <w:r w:rsidRPr="008F20FB">
        <w:rPr>
          <w:rFonts w:eastAsia="Times New Roman"/>
          <w:b/>
          <w:snapToGrid/>
          <w:szCs w:val="24"/>
          <w:lang w:eastAsia="hr-HR"/>
        </w:rPr>
        <w:t>Članak 10</w:t>
      </w:r>
      <w:r w:rsidR="00DE22B0" w:rsidRPr="008F20FB">
        <w:rPr>
          <w:rFonts w:eastAsia="Times New Roman"/>
          <w:b/>
          <w:snapToGrid/>
          <w:szCs w:val="24"/>
          <w:lang w:eastAsia="hr-HR"/>
        </w:rPr>
        <w:t>.</w:t>
      </w:r>
    </w:p>
    <w:p w14:paraId="3D2C8176" w14:textId="77777777" w:rsidR="004C6576" w:rsidRPr="008F20FB" w:rsidRDefault="004C6576" w:rsidP="00087C2F">
      <w:pPr>
        <w:ind w:left="0" w:firstLine="0"/>
        <w:jc w:val="center"/>
        <w:rPr>
          <w:rFonts w:eastAsia="Times New Roman"/>
          <w:b/>
          <w:snapToGrid/>
          <w:szCs w:val="24"/>
          <w:lang w:eastAsia="hr-HR"/>
        </w:rPr>
      </w:pPr>
    </w:p>
    <w:p w14:paraId="6F6F54C5" w14:textId="77777777" w:rsidR="00DE22B0" w:rsidRPr="008F20FB" w:rsidRDefault="00DE22B0" w:rsidP="00087C2F">
      <w:pPr>
        <w:ind w:left="0" w:firstLine="708"/>
        <w:jc w:val="both"/>
        <w:rPr>
          <w:rFonts w:eastAsia="Times New Roman"/>
          <w:b/>
          <w:snapToGrid/>
          <w:szCs w:val="24"/>
          <w:lang w:eastAsia="hr-HR"/>
        </w:rPr>
      </w:pPr>
      <w:r w:rsidRPr="008F20FB">
        <w:rPr>
          <w:rFonts w:eastAsia="Calibri"/>
          <w:snapToGrid/>
          <w:kern w:val="3"/>
          <w:szCs w:val="24"/>
          <w:lang w:eastAsia="zh-CN"/>
        </w:rPr>
        <w:t>Prava</w:t>
      </w:r>
      <w:r w:rsidR="009E7C7D" w:rsidRPr="008F20FB">
        <w:rPr>
          <w:rFonts w:eastAsia="Calibri"/>
          <w:snapToGrid/>
          <w:kern w:val="3"/>
          <w:szCs w:val="24"/>
          <w:lang w:eastAsia="zh-CN"/>
        </w:rPr>
        <w:t xml:space="preserve"> iz socijalne skrbi utvrđena ovo</w:t>
      </w:r>
      <w:r w:rsidRPr="008F20FB">
        <w:rPr>
          <w:rFonts w:eastAsia="Calibri"/>
          <w:snapToGrid/>
          <w:kern w:val="3"/>
          <w:szCs w:val="24"/>
          <w:lang w:eastAsia="zh-CN"/>
        </w:rPr>
        <w:t xml:space="preserve">m </w:t>
      </w:r>
      <w:r w:rsidR="009E7C7D" w:rsidRPr="008F20FB">
        <w:rPr>
          <w:rFonts w:eastAsia="Calibri"/>
          <w:snapToGrid/>
          <w:kern w:val="3"/>
          <w:szCs w:val="24"/>
          <w:lang w:eastAsia="zh-CN"/>
        </w:rPr>
        <w:t>Odlukom</w:t>
      </w:r>
      <w:r w:rsidRPr="008F20FB">
        <w:rPr>
          <w:rFonts w:eastAsia="Calibri"/>
          <w:snapToGrid/>
          <w:kern w:val="3"/>
          <w:szCs w:val="24"/>
          <w:lang w:eastAsia="zh-CN"/>
        </w:rPr>
        <w:t xml:space="preserve"> može ostvariti Korisnik ako ispunjava jedan od sljedećih uvjeta:</w:t>
      </w:r>
    </w:p>
    <w:p w14:paraId="1D13FFA8" w14:textId="77777777" w:rsidR="00087C2F" w:rsidRPr="008F20FB" w:rsidRDefault="00087C2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socijalni uvjet</w:t>
      </w:r>
    </w:p>
    <w:p w14:paraId="23438DB3" w14:textId="77777777" w:rsidR="00087C2F" w:rsidRPr="008F20FB" w:rsidRDefault="00087C2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uvjet prihoda</w:t>
      </w:r>
    </w:p>
    <w:p w14:paraId="719FD24F" w14:textId="77777777" w:rsidR="00087C2F" w:rsidRPr="008F20FB" w:rsidRDefault="00DE22B0"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poseban uvjet</w:t>
      </w:r>
    </w:p>
    <w:p w14:paraId="1B540914" w14:textId="77777777" w:rsidR="00D22CFC" w:rsidRPr="008F20FB" w:rsidRDefault="00D22CFC" w:rsidP="00D22CFC">
      <w:pPr>
        <w:suppressAutoHyphens/>
        <w:autoSpaceDN w:val="0"/>
        <w:jc w:val="both"/>
        <w:textAlignment w:val="baseline"/>
        <w:rPr>
          <w:color w:val="000000"/>
          <w:kern w:val="3"/>
          <w:lang w:eastAsia="zh-CN"/>
        </w:rPr>
      </w:pPr>
    </w:p>
    <w:p w14:paraId="7B1143E2" w14:textId="77777777" w:rsidR="00DE22B0" w:rsidRPr="008F20FB" w:rsidRDefault="00DE22B0" w:rsidP="00DE22B0">
      <w:pPr>
        <w:suppressAutoHyphens/>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Članak 1</w:t>
      </w:r>
      <w:r w:rsidR="00087C2F" w:rsidRPr="008F20FB">
        <w:rPr>
          <w:rFonts w:eastAsia="Times New Roman"/>
          <w:b/>
          <w:snapToGrid/>
          <w:color w:val="000000"/>
          <w:kern w:val="3"/>
          <w:szCs w:val="24"/>
          <w:lang w:eastAsia="zh-CN"/>
        </w:rPr>
        <w:t>1</w:t>
      </w:r>
      <w:r w:rsidRPr="008F20FB">
        <w:rPr>
          <w:rFonts w:eastAsia="Times New Roman"/>
          <w:b/>
          <w:snapToGrid/>
          <w:color w:val="000000"/>
          <w:kern w:val="3"/>
          <w:szCs w:val="24"/>
          <w:lang w:eastAsia="zh-CN"/>
        </w:rPr>
        <w:t>.</w:t>
      </w:r>
    </w:p>
    <w:p w14:paraId="60662186" w14:textId="77777777" w:rsidR="004C6576" w:rsidRPr="008F20FB" w:rsidRDefault="004C6576" w:rsidP="00DE22B0">
      <w:pPr>
        <w:suppressAutoHyphens/>
        <w:autoSpaceDN w:val="0"/>
        <w:ind w:left="0" w:firstLine="0"/>
        <w:jc w:val="center"/>
        <w:textAlignment w:val="baseline"/>
        <w:rPr>
          <w:rFonts w:eastAsia="Times New Roman"/>
          <w:b/>
          <w:snapToGrid/>
          <w:color w:val="000000"/>
          <w:kern w:val="3"/>
          <w:szCs w:val="24"/>
          <w:lang w:eastAsia="zh-CN"/>
        </w:rPr>
      </w:pPr>
    </w:p>
    <w:p w14:paraId="4920FC27" w14:textId="77777777" w:rsidR="00DE22B0" w:rsidRPr="008F20FB" w:rsidRDefault="00DE22B0" w:rsidP="00DE22B0">
      <w:pPr>
        <w:suppressAutoHyphens/>
        <w:autoSpaceDN w:val="0"/>
        <w:ind w:left="0" w:firstLine="0"/>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Socijalni uvjet</w:t>
      </w:r>
    </w:p>
    <w:p w14:paraId="00D97D08" w14:textId="77777777" w:rsidR="00DE22B0" w:rsidRPr="008F20FB" w:rsidRDefault="00DE22B0" w:rsidP="00087C2F">
      <w:pPr>
        <w:suppressAutoHyphens/>
        <w:autoSpaceDN w:val="0"/>
        <w:ind w:left="0" w:firstLine="708"/>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Kor</w:t>
      </w:r>
      <w:r w:rsidR="00D22CFC" w:rsidRPr="008F20FB">
        <w:rPr>
          <w:rFonts w:eastAsia="Times New Roman"/>
          <w:snapToGrid/>
          <w:color w:val="000000"/>
          <w:kern w:val="3"/>
          <w:szCs w:val="24"/>
          <w:lang w:eastAsia="zh-CN"/>
        </w:rPr>
        <w:t xml:space="preserve">isnik ispunjava socijalni uvjet ako </w:t>
      </w:r>
      <w:r w:rsidRPr="008F20FB">
        <w:rPr>
          <w:rFonts w:eastAsia="Times New Roman"/>
          <w:snapToGrid/>
          <w:color w:val="000000"/>
          <w:kern w:val="3"/>
          <w:szCs w:val="24"/>
          <w:lang w:eastAsia="zh-CN"/>
        </w:rPr>
        <w:t>na tem</w:t>
      </w:r>
      <w:r w:rsidR="00087C2F" w:rsidRPr="008F20FB">
        <w:rPr>
          <w:rFonts w:eastAsia="Times New Roman"/>
          <w:snapToGrid/>
          <w:color w:val="000000"/>
          <w:kern w:val="3"/>
          <w:szCs w:val="24"/>
          <w:lang w:eastAsia="zh-CN"/>
        </w:rPr>
        <w:t xml:space="preserve">elju rješenja nadležnog Centra za socijalnu skrb </w:t>
      </w:r>
      <w:r w:rsidRPr="008F20FB">
        <w:rPr>
          <w:rFonts w:eastAsia="Times New Roman"/>
          <w:snapToGrid/>
          <w:color w:val="000000"/>
          <w:kern w:val="3"/>
          <w:szCs w:val="24"/>
          <w:lang w:eastAsia="zh-CN"/>
        </w:rPr>
        <w:t>ostvaruje jedno od sl</w:t>
      </w:r>
      <w:r w:rsidR="00CE138F" w:rsidRPr="008F20FB">
        <w:rPr>
          <w:rFonts w:eastAsia="Times New Roman"/>
          <w:snapToGrid/>
          <w:color w:val="000000"/>
          <w:kern w:val="3"/>
          <w:szCs w:val="24"/>
          <w:lang w:eastAsia="zh-CN"/>
        </w:rPr>
        <w:t>ijedećih prava utvrđenih Zakonom:</w:t>
      </w:r>
    </w:p>
    <w:p w14:paraId="329E4A37"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zajamčena minimalna naknada i na temelju iste naknada za troškove stanovanja te pravo na troškove ogrjeva</w:t>
      </w:r>
    </w:p>
    <w:p w14:paraId="7D91DD32"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naknada za osobne potrebe korisnika smještaja</w:t>
      </w:r>
    </w:p>
    <w:p w14:paraId="5FDFBBDD"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jednokratne naknade</w:t>
      </w:r>
    </w:p>
    <w:p w14:paraId="2536F6B6"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naknade u vezi s obrazovanjem</w:t>
      </w:r>
    </w:p>
    <w:p w14:paraId="48A36D66"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osobna invalidnina</w:t>
      </w:r>
    </w:p>
    <w:p w14:paraId="40A8AE42"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doplatak za pomoć i njegu</w:t>
      </w:r>
    </w:p>
    <w:p w14:paraId="2231E967"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status roditelja njegovatelja ili status njegovatelja</w:t>
      </w:r>
    </w:p>
    <w:p w14:paraId="6FD3DC92"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naknada do zaposlenja</w:t>
      </w:r>
    </w:p>
    <w:p w14:paraId="2DC1CA2C"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socijalne usluge</w:t>
      </w:r>
    </w:p>
    <w:p w14:paraId="7E75BAA5" w14:textId="77777777" w:rsidR="00CE138F" w:rsidRPr="008F20FB" w:rsidRDefault="00CE138F" w:rsidP="00AD45CD">
      <w:pPr>
        <w:pStyle w:val="ListParagraph"/>
        <w:numPr>
          <w:ilvl w:val="0"/>
          <w:numId w:val="3"/>
        </w:numPr>
        <w:suppressAutoHyphens/>
        <w:autoSpaceDN w:val="0"/>
        <w:ind w:left="993"/>
        <w:jc w:val="both"/>
        <w:textAlignment w:val="baseline"/>
        <w:rPr>
          <w:color w:val="000000"/>
          <w:kern w:val="3"/>
          <w:lang w:eastAsia="zh-CN"/>
        </w:rPr>
      </w:pPr>
      <w:r w:rsidRPr="008F20FB">
        <w:rPr>
          <w:color w:val="000000"/>
          <w:kern w:val="3"/>
          <w:lang w:eastAsia="zh-CN"/>
        </w:rPr>
        <w:t>naknada za ugroženog kupca energenata</w:t>
      </w:r>
    </w:p>
    <w:p w14:paraId="058642C8" w14:textId="77777777" w:rsidR="00DE22B0" w:rsidRPr="008F20FB" w:rsidRDefault="00DE22B0" w:rsidP="00DE22B0">
      <w:pPr>
        <w:suppressAutoHyphens/>
        <w:autoSpaceDN w:val="0"/>
        <w:ind w:left="0" w:firstLine="0"/>
        <w:jc w:val="both"/>
        <w:textAlignment w:val="baseline"/>
        <w:rPr>
          <w:rFonts w:eastAsia="Times New Roman"/>
          <w:snapToGrid/>
          <w:color w:val="000000"/>
          <w:kern w:val="3"/>
          <w:szCs w:val="24"/>
          <w:lang w:eastAsia="zh-CN"/>
        </w:rPr>
      </w:pPr>
    </w:p>
    <w:p w14:paraId="0ABCA96F" w14:textId="77777777" w:rsidR="00CE138F" w:rsidRPr="008F20FB" w:rsidRDefault="0019319E" w:rsidP="00A826BE">
      <w:pPr>
        <w:suppressAutoHyphens/>
        <w:autoSpaceDN w:val="0"/>
        <w:ind w:left="0" w:firstLine="633"/>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Socijalni uvjet se dokazuje rješenjem izdanim od strane nadležnog Centra za socijalnu skrb.</w:t>
      </w:r>
    </w:p>
    <w:p w14:paraId="02BCB256" w14:textId="77777777" w:rsidR="001A7CD6" w:rsidRPr="008F20FB" w:rsidRDefault="001A7CD6" w:rsidP="00A826BE">
      <w:pPr>
        <w:suppressAutoHyphens/>
        <w:autoSpaceDN w:val="0"/>
        <w:ind w:left="0" w:firstLine="633"/>
        <w:jc w:val="both"/>
        <w:textAlignment w:val="baseline"/>
        <w:rPr>
          <w:rFonts w:eastAsia="Times New Roman"/>
          <w:snapToGrid/>
          <w:color w:val="000000"/>
          <w:kern w:val="3"/>
          <w:szCs w:val="24"/>
          <w:lang w:eastAsia="zh-CN"/>
        </w:rPr>
      </w:pPr>
    </w:p>
    <w:p w14:paraId="1C124AC3" w14:textId="77777777" w:rsidR="00DE22B0" w:rsidRPr="008F20FB" w:rsidRDefault="00DE22B0" w:rsidP="00CE138F">
      <w:pPr>
        <w:suppressAutoHyphens/>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Članak 1</w:t>
      </w:r>
      <w:r w:rsidR="00CE138F" w:rsidRPr="008F20FB">
        <w:rPr>
          <w:rFonts w:eastAsia="Times New Roman"/>
          <w:b/>
          <w:snapToGrid/>
          <w:color w:val="000000"/>
          <w:kern w:val="3"/>
          <w:szCs w:val="24"/>
          <w:lang w:eastAsia="zh-CN"/>
        </w:rPr>
        <w:t>2</w:t>
      </w:r>
      <w:r w:rsidRPr="008F20FB">
        <w:rPr>
          <w:rFonts w:eastAsia="Times New Roman"/>
          <w:b/>
          <w:snapToGrid/>
          <w:color w:val="000000"/>
          <w:kern w:val="3"/>
          <w:szCs w:val="24"/>
          <w:lang w:eastAsia="zh-CN"/>
        </w:rPr>
        <w:t>.</w:t>
      </w:r>
    </w:p>
    <w:p w14:paraId="04CAD331" w14:textId="77777777" w:rsidR="004C6576" w:rsidRPr="008F20FB" w:rsidRDefault="004C6576" w:rsidP="00CE138F">
      <w:pPr>
        <w:suppressAutoHyphens/>
        <w:autoSpaceDN w:val="0"/>
        <w:ind w:left="0" w:firstLine="0"/>
        <w:jc w:val="center"/>
        <w:textAlignment w:val="baseline"/>
        <w:rPr>
          <w:rFonts w:eastAsia="Times New Roman"/>
          <w:b/>
          <w:snapToGrid/>
          <w:color w:val="000000"/>
          <w:kern w:val="3"/>
          <w:szCs w:val="24"/>
          <w:lang w:eastAsia="zh-CN"/>
        </w:rPr>
      </w:pPr>
    </w:p>
    <w:p w14:paraId="7414B9B1" w14:textId="77777777" w:rsidR="00DE22B0" w:rsidRPr="008F20FB" w:rsidRDefault="00DE22B0" w:rsidP="00DE22B0">
      <w:pPr>
        <w:suppressAutoHyphens/>
        <w:autoSpaceDN w:val="0"/>
        <w:ind w:left="0" w:firstLine="0"/>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Uvjet prihoda</w:t>
      </w:r>
    </w:p>
    <w:p w14:paraId="5A24B2A9" w14:textId="77777777" w:rsidR="00DE22B0" w:rsidRPr="008F20FB" w:rsidRDefault="00DE22B0" w:rsidP="00662FC7">
      <w:pPr>
        <w:suppressAutoHyphens/>
        <w:autoSpaceDN w:val="0"/>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Korisnik ispunjava uvjet prihoda ukoliko su prihodi u sljedećim iznosima:</w:t>
      </w:r>
    </w:p>
    <w:p w14:paraId="4CE6E4DF" w14:textId="77777777" w:rsidR="00EA0D09" w:rsidRPr="008F20FB" w:rsidRDefault="00DE22B0" w:rsidP="00EA0D09">
      <w:pPr>
        <w:pStyle w:val="ListParagraph"/>
        <w:numPr>
          <w:ilvl w:val="0"/>
          <w:numId w:val="3"/>
        </w:numPr>
        <w:suppressAutoHyphens/>
        <w:autoSpaceDN w:val="0"/>
        <w:ind w:left="993"/>
        <w:jc w:val="both"/>
        <w:textAlignment w:val="baseline"/>
        <w:rPr>
          <w:rFonts w:eastAsia="Calibri"/>
          <w:kern w:val="3"/>
          <w:lang w:eastAsia="zh-CN"/>
        </w:rPr>
      </w:pPr>
      <w:r w:rsidRPr="008F20FB">
        <w:rPr>
          <w:color w:val="000000"/>
          <w:kern w:val="3"/>
          <w:lang w:eastAsia="zh-CN"/>
        </w:rPr>
        <w:t>samac, čiji prihod n</w:t>
      </w:r>
      <w:r w:rsidR="0012361E" w:rsidRPr="008F20FB">
        <w:rPr>
          <w:color w:val="000000"/>
          <w:kern w:val="3"/>
          <w:lang w:eastAsia="zh-CN"/>
        </w:rPr>
        <w:t>e prelazi iznos granice siromaštva prema službenom statističkom podatku</w:t>
      </w:r>
    </w:p>
    <w:p w14:paraId="50E712EE" w14:textId="77777777" w:rsidR="00DE22B0" w:rsidRPr="008F20FB" w:rsidRDefault="00EA0D09" w:rsidP="00EA0D09">
      <w:pPr>
        <w:pStyle w:val="ListParagraph"/>
        <w:numPr>
          <w:ilvl w:val="0"/>
          <w:numId w:val="3"/>
        </w:numPr>
        <w:suppressAutoHyphens/>
        <w:autoSpaceDN w:val="0"/>
        <w:ind w:left="993"/>
        <w:jc w:val="both"/>
        <w:textAlignment w:val="baseline"/>
        <w:rPr>
          <w:rFonts w:eastAsia="Calibri"/>
          <w:kern w:val="3"/>
          <w:lang w:eastAsia="zh-CN"/>
        </w:rPr>
      </w:pPr>
      <w:r w:rsidRPr="008F20FB">
        <w:t>višečlano kućanstvo, čiji prihod ne prelazi iznos granice siromaštva prema službenom statističkom podatku po članu</w:t>
      </w:r>
    </w:p>
    <w:p w14:paraId="4BCE1F15" w14:textId="77777777" w:rsidR="00EA0D09" w:rsidRPr="008F20FB" w:rsidRDefault="00EA0D09" w:rsidP="00EA0D09">
      <w:pPr>
        <w:pStyle w:val="ListParagraph"/>
        <w:suppressAutoHyphens/>
        <w:autoSpaceDN w:val="0"/>
        <w:ind w:left="993"/>
        <w:jc w:val="both"/>
        <w:textAlignment w:val="baseline"/>
        <w:rPr>
          <w:rFonts w:eastAsia="Calibri"/>
          <w:kern w:val="3"/>
          <w:lang w:eastAsia="zh-CN"/>
        </w:rPr>
      </w:pPr>
    </w:p>
    <w:p w14:paraId="3D8B54AD" w14:textId="7DBC9757" w:rsidR="00B9371C" w:rsidRPr="008F20FB" w:rsidRDefault="00B9371C" w:rsidP="00B9371C">
      <w:pPr>
        <w:ind w:left="0" w:right="-46" w:firstLine="709"/>
        <w:jc w:val="both"/>
        <w:rPr>
          <w:rFonts w:eastAsia="Times New Roman"/>
          <w:snapToGrid/>
          <w:szCs w:val="24"/>
          <w:lang w:eastAsia="hr-HR"/>
        </w:rPr>
      </w:pPr>
      <w:r w:rsidRPr="008F20FB">
        <w:rPr>
          <w:rFonts w:eastAsia="Times New Roman"/>
          <w:snapToGrid/>
          <w:szCs w:val="24"/>
          <w:lang w:eastAsia="hr-HR"/>
        </w:rPr>
        <w:t>Prihodom u smislu stavka 1. ovog članka smatra se iznos prosječnog mjesečnog prihoda samca ili obitelji/kućanstva ostvarenog (isplaćenog) u tri mjeseca koja prethode mjesecu u kojem je podnesen zahtjev za ostvarivanje prava, a čine ga ukupni primitci, ukupni dohodak i sva materijalna sredstva koja samac ili obitelj, odnosno članovi kućanstva ostvare po osnovi rada, mirovine, prihoda od imovine, naknada ili primitaka prema drugim propisima, sredstvima obveznika uzdržavanja ili prihodima ostvarenim na neki drugi način.</w:t>
      </w:r>
      <w:r w:rsidR="007347D5">
        <w:rPr>
          <w:rFonts w:eastAsia="Times New Roman"/>
          <w:snapToGrid/>
          <w:szCs w:val="24"/>
          <w:lang w:eastAsia="hr-HR"/>
        </w:rPr>
        <w:t xml:space="preserve"> U slučaju nedostatka podatka o </w:t>
      </w:r>
      <w:r w:rsidR="00D21013">
        <w:rPr>
          <w:rFonts w:eastAsia="Times New Roman"/>
          <w:snapToGrid/>
          <w:szCs w:val="24"/>
          <w:lang w:eastAsia="hr-HR"/>
        </w:rPr>
        <w:t>navedenim</w:t>
      </w:r>
      <w:r w:rsidR="007347D5">
        <w:rPr>
          <w:rFonts w:eastAsia="Times New Roman"/>
          <w:snapToGrid/>
          <w:szCs w:val="24"/>
          <w:lang w:eastAsia="hr-HR"/>
        </w:rPr>
        <w:t xml:space="preserve"> prihodima, koriste se </w:t>
      </w:r>
      <w:r w:rsidR="00D21013">
        <w:rPr>
          <w:rFonts w:eastAsia="Times New Roman"/>
          <w:snapToGrid/>
          <w:szCs w:val="24"/>
          <w:lang w:eastAsia="hr-HR"/>
        </w:rPr>
        <w:t>podaci o ostvarenim prihodima za prethodnu godinu.</w:t>
      </w:r>
    </w:p>
    <w:p w14:paraId="253C47D7" w14:textId="77777777" w:rsidR="001E2F50" w:rsidRPr="008F20FB" w:rsidRDefault="001E2F50" w:rsidP="001E2F50">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Poljoprivredniku i članu njegovog kućanstva koji obavlja poljoprivrednu djelatnost kao jedino ili glavno zanimanje te na temelju poljoprivredne djelatnosti ima obvezno mirovinsko i zdravstveno osiguranje, prosječni mjesečni prihod utvrđuje se prema godišnjoj poreznoj prijavi ili prema rješenju nadležne porezne uprave o godišnjem paušalnom iznosu poreza na dohodak.</w:t>
      </w:r>
    </w:p>
    <w:p w14:paraId="149CD887" w14:textId="77777777" w:rsidR="001E2F50" w:rsidRPr="008F20FB" w:rsidRDefault="001E2F50" w:rsidP="001E2F50">
      <w:pPr>
        <w:widowControl w:val="0"/>
        <w:kinsoku w:val="0"/>
        <w:overflowPunct w:val="0"/>
        <w:ind w:left="0" w:firstLine="709"/>
        <w:jc w:val="both"/>
        <w:textAlignment w:val="baseline"/>
        <w:rPr>
          <w:rFonts w:eastAsiaTheme="minorEastAsia"/>
          <w:snapToGrid/>
          <w:szCs w:val="24"/>
          <w:lang w:eastAsia="hr-HR"/>
        </w:rPr>
      </w:pPr>
      <w:r w:rsidRPr="008F20FB">
        <w:rPr>
          <w:rFonts w:eastAsiaTheme="minorEastAsia"/>
          <w:snapToGrid/>
          <w:szCs w:val="24"/>
          <w:lang w:eastAsia="hr-HR"/>
        </w:rPr>
        <w:t>Odredba prethodnog stavka ovoga članka ne primjenjuje se na poljoprivrednika samca starijeg od 65 godina života, kao ni na kućanstvo koje obavlja poljoprivrednu djelatnost kao jedino ili glavno zanimanje, čiji su svi članovi stariji od 65 godina života.</w:t>
      </w:r>
    </w:p>
    <w:p w14:paraId="602B6937" w14:textId="77777777" w:rsidR="001E2F50" w:rsidRPr="008F20FB" w:rsidRDefault="001E2F50" w:rsidP="00B9371C">
      <w:pPr>
        <w:ind w:left="0" w:right="-46" w:firstLine="709"/>
        <w:jc w:val="both"/>
        <w:rPr>
          <w:rFonts w:eastAsia="Times New Roman"/>
          <w:snapToGrid/>
          <w:szCs w:val="24"/>
          <w:lang w:eastAsia="hr-HR"/>
        </w:rPr>
      </w:pPr>
    </w:p>
    <w:p w14:paraId="7C704954" w14:textId="77777777" w:rsidR="00662FC7" w:rsidRPr="008F20FB" w:rsidRDefault="001E2F50" w:rsidP="00B66C12">
      <w:pPr>
        <w:widowControl w:val="0"/>
        <w:kinsoku w:val="0"/>
        <w:overflowPunct w:val="0"/>
        <w:ind w:right="34" w:hanging="590"/>
        <w:jc w:val="both"/>
        <w:textAlignment w:val="baseline"/>
        <w:rPr>
          <w:rFonts w:eastAsiaTheme="minorEastAsia"/>
          <w:snapToGrid/>
          <w:szCs w:val="24"/>
          <w:lang w:eastAsia="hr-HR"/>
        </w:rPr>
      </w:pPr>
      <w:r w:rsidRPr="008F20FB">
        <w:rPr>
          <w:rFonts w:eastAsiaTheme="minorEastAsia"/>
          <w:snapToGrid/>
          <w:szCs w:val="24"/>
          <w:lang w:eastAsia="hr-HR"/>
        </w:rPr>
        <w:t xml:space="preserve">U prihod se </w:t>
      </w:r>
      <w:r w:rsidR="00662FC7" w:rsidRPr="008F20FB">
        <w:rPr>
          <w:rFonts w:eastAsiaTheme="minorEastAsia"/>
          <w:snapToGrid/>
          <w:szCs w:val="24"/>
          <w:lang w:eastAsia="hr-HR"/>
        </w:rPr>
        <w:t>ne uračunava:</w:t>
      </w:r>
    </w:p>
    <w:p w14:paraId="7ABA205C" w14:textId="77777777" w:rsidR="00662FC7" w:rsidRPr="008F20FB" w:rsidRDefault="00662FC7" w:rsidP="00AD45CD">
      <w:pPr>
        <w:pStyle w:val="ListParagraph"/>
        <w:widowControl w:val="0"/>
        <w:numPr>
          <w:ilvl w:val="0"/>
          <w:numId w:val="4"/>
        </w:numPr>
        <w:kinsoku w:val="0"/>
        <w:overflowPunct w:val="0"/>
        <w:ind w:left="426" w:right="34"/>
        <w:jc w:val="both"/>
        <w:textAlignment w:val="baseline"/>
        <w:rPr>
          <w:rFonts w:eastAsiaTheme="minorEastAsia"/>
        </w:rPr>
      </w:pPr>
      <w:r w:rsidRPr="008F20FB">
        <w:rPr>
          <w:rFonts w:eastAsiaTheme="minorEastAsia"/>
        </w:rPr>
        <w:t>naknada za podmirenje troškova stanovanja koju odobrava Grad Omiš</w:t>
      </w:r>
    </w:p>
    <w:p w14:paraId="51786B92" w14:textId="77777777" w:rsidR="00662FC7" w:rsidRPr="008F20FB" w:rsidRDefault="00662FC7" w:rsidP="00AD45CD">
      <w:pPr>
        <w:pStyle w:val="ListParagraph"/>
        <w:widowControl w:val="0"/>
        <w:numPr>
          <w:ilvl w:val="0"/>
          <w:numId w:val="4"/>
        </w:numPr>
        <w:kinsoku w:val="0"/>
        <w:overflowPunct w:val="0"/>
        <w:ind w:left="426" w:right="34"/>
        <w:jc w:val="both"/>
        <w:textAlignment w:val="baseline"/>
        <w:rPr>
          <w:rFonts w:eastAsiaTheme="minorEastAsia"/>
        </w:rPr>
      </w:pPr>
      <w:r w:rsidRPr="008F20FB">
        <w:rPr>
          <w:rFonts w:eastAsiaTheme="minorEastAsia"/>
        </w:rPr>
        <w:t>naknada za troškove ogrjeva koju odobrava Splitsko-dalmatinska županija</w:t>
      </w:r>
    </w:p>
    <w:p w14:paraId="13C3AD83" w14:textId="77777777" w:rsidR="00662FC7"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spacing w:val="2"/>
        </w:rPr>
        <w:t>novčana naknada za tjelesno oštećenje</w:t>
      </w:r>
    </w:p>
    <w:p w14:paraId="54E43C87" w14:textId="77777777" w:rsidR="00662FC7"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ortopedski dodatak</w:t>
      </w:r>
    </w:p>
    <w:p w14:paraId="52F2DAE3" w14:textId="77777777" w:rsidR="00662FC7"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doplatak za pomoć i njegu sukladno odredbama Zakona i propisima iz mirovinskog osiguranja, osobna invalidnina sukladno odredbama Zakona</w:t>
      </w:r>
    </w:p>
    <w:p w14:paraId="49C41A1F" w14:textId="77777777" w:rsidR="00662FC7"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lastRenderedPageBreak/>
        <w:t>doplatak za djecu</w:t>
      </w:r>
    </w:p>
    <w:p w14:paraId="032AE112" w14:textId="77777777" w:rsidR="00662FC7"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državna potpora u poljoprivredi, ruralnom razvoju, ribarstvu ili akvakulturi</w:t>
      </w:r>
    </w:p>
    <w:p w14:paraId="1F091FCC" w14:textId="77777777" w:rsidR="00662FC7"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novčana naknada za životinje koje su usmrćene ili uginule prilikom provedbe naređenih mjera prema posebnom propisu o veterinarstvu</w:t>
      </w:r>
    </w:p>
    <w:p w14:paraId="3C1587B0"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 xml:space="preserve">stipendija za školovanje učenika ili studenta dok traje redovito školovanje ili studiranje, </w:t>
      </w:r>
      <w:r w:rsidR="00B66C12" w:rsidRPr="008F20FB">
        <w:rPr>
          <w:rFonts w:eastAsiaTheme="minorEastAsia"/>
        </w:rPr>
        <w:t>a najdulje do 29. godine života</w:t>
      </w:r>
    </w:p>
    <w:p w14:paraId="21034CB9"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 xml:space="preserve">naknada koju prima udomitelj </w:t>
      </w:r>
      <w:r w:rsidR="00B66C12" w:rsidRPr="008F20FB">
        <w:rPr>
          <w:rFonts w:eastAsiaTheme="minorEastAsia"/>
        </w:rPr>
        <w:t>za potrebe smještenog korisnika</w:t>
      </w:r>
    </w:p>
    <w:p w14:paraId="16A30A42"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iznos novčanih sredstava koja fizičke osobe ostvare na osnovi donacija pravnih i fizičk</w:t>
      </w:r>
      <w:r w:rsidR="00B66C12" w:rsidRPr="008F20FB">
        <w:rPr>
          <w:rFonts w:eastAsiaTheme="minorEastAsia"/>
        </w:rPr>
        <w:t>ih osoba za zdravstvene potrebe</w:t>
      </w:r>
    </w:p>
    <w:p w14:paraId="07CD5089"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iznos novčanih sredstava koje fizičke osobe ostvare na osnovi jednokratnih donacija pravnih i fizičkih osoba do i</w:t>
      </w:r>
      <w:r w:rsidR="00B66C12" w:rsidRPr="008F20FB">
        <w:rPr>
          <w:rFonts w:eastAsiaTheme="minorEastAsia"/>
        </w:rPr>
        <w:t>znosa od 5.000,00 kuna godišnje</w:t>
      </w:r>
    </w:p>
    <w:p w14:paraId="6A9740FA"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spacing w:val="3"/>
        </w:rPr>
        <w:t>iznos sredstava za saniranje p</w:t>
      </w:r>
      <w:r w:rsidR="00B66C12" w:rsidRPr="008F20FB">
        <w:rPr>
          <w:rFonts w:eastAsiaTheme="minorEastAsia"/>
          <w:spacing w:val="3"/>
        </w:rPr>
        <w:t>osljedica elementarnih nepogoda</w:t>
      </w:r>
    </w:p>
    <w:p w14:paraId="47A4B347"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iznos sredstava za uzdržavanje za dijete ostvarenih po osnovi privremenog uzdržavan</w:t>
      </w:r>
      <w:r w:rsidR="00B66C12" w:rsidRPr="008F20FB">
        <w:rPr>
          <w:rFonts w:eastAsiaTheme="minorEastAsia"/>
        </w:rPr>
        <w:t>ja pri centru za socijalnu skrb</w:t>
      </w:r>
    </w:p>
    <w:p w14:paraId="147E7952"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iznos sredstava za uzdržavanje za dijete ostvarenih sukladno posebnom propisu do iznosa privremenog uzdržavan</w:t>
      </w:r>
      <w:r w:rsidR="00B66C12" w:rsidRPr="008F20FB">
        <w:rPr>
          <w:rFonts w:eastAsiaTheme="minorEastAsia"/>
        </w:rPr>
        <w:t>ja pri centru za socijalnu skrb</w:t>
      </w:r>
    </w:p>
    <w:p w14:paraId="5301000D"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nagrada učenicima za vrije</w:t>
      </w:r>
      <w:r w:rsidR="00B66C12" w:rsidRPr="008F20FB">
        <w:rPr>
          <w:rFonts w:eastAsiaTheme="minorEastAsia"/>
        </w:rPr>
        <w:t>me praktičnog rada i naukovanja</w:t>
      </w:r>
    </w:p>
    <w:p w14:paraId="686BD494"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novčana pomoć i putni troškovi osobe na stručnom osposobljavanju za rad bez</w:t>
      </w:r>
      <w:r w:rsidR="00B66C12" w:rsidRPr="008F20FB">
        <w:rPr>
          <w:rFonts w:eastAsiaTheme="minorEastAsia"/>
        </w:rPr>
        <w:t xml:space="preserve"> zasnivanja radnog odnosa</w:t>
      </w:r>
    </w:p>
    <w:p w14:paraId="0BC71426"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 xml:space="preserve">novčana pomoć i putni troškovi nezaposlene osobe koju je Hrvatski zavod za zapošljavanje uputio na obrazovanje koje organizira odnosno troškove snosi </w:t>
      </w:r>
      <w:r w:rsidR="00B66C12" w:rsidRPr="008F20FB">
        <w:rPr>
          <w:rFonts w:eastAsiaTheme="minorEastAsia"/>
        </w:rPr>
        <w:t>Hrvatski zavod za zapošljavanje</w:t>
      </w:r>
    </w:p>
    <w:p w14:paraId="6F5CBC3C"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osobna invalidnina, doplatak za njegu i pomoć druge osobe, ortopedski doplatak, posebni dodatak, naknada za pripomoć u kući, jednokratna novčana pomoć, naknada troškova pogreba te naknada za pravo na besplatne udžbenike ako su ta prava ostvarena temeljem posebnog propisa kojim se uređuju prava hrvatskih branitelja iz Domovinskog rata i članova njihove obitelji,</w:t>
      </w:r>
    </w:p>
    <w:p w14:paraId="53AE401C"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 xml:space="preserve">osobna invalidnina, obiteljska invalidnina, uvećana obiteljska invalidnina, doplatak za pomoć i njegu druge osobe, ortopedski doplatak, posebni doplatak, naknada za pripomoć u kući, naknada za pravo na besplatne udžbenike ostvarene temeljem posebnog propisa kojim se uređuje zaštita </w:t>
      </w:r>
      <w:r w:rsidR="00B66C12" w:rsidRPr="008F20FB">
        <w:rPr>
          <w:rFonts w:eastAsiaTheme="minorEastAsia"/>
        </w:rPr>
        <w:t>vojnih i civilnih invalida rata</w:t>
      </w:r>
    </w:p>
    <w:p w14:paraId="5EDE44D1"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 xml:space="preserve">novčani primitak za opremu novorođenog djeteta i primitak po osnovi potpora za novorođenče, odnosno potpora za opremu novorođenog djeteta koje isplaćuje ili daje Grad </w:t>
      </w:r>
      <w:r w:rsidR="00B66C12" w:rsidRPr="008F20FB">
        <w:rPr>
          <w:rFonts w:eastAsiaTheme="minorEastAsia"/>
        </w:rPr>
        <w:t>Omiš na temelju ove Odluke</w:t>
      </w:r>
    </w:p>
    <w:p w14:paraId="1002ED2E" w14:textId="77777777" w:rsidR="00B66C12"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spacing w:val="2"/>
        </w:rPr>
        <w:t>primitak ostvaren od dividende i novčana sredstva ostvarena prodajom dionica, a temeljem članstva u Fondu hrvatskih branitelja koji potječu po osnovi statusa hrvatskog ratnog vojnog invalida iz Domovinskog rata i statusa člana obitelji smrtno</w:t>
      </w:r>
      <w:r w:rsidR="00B66C12" w:rsidRPr="008F20FB">
        <w:rPr>
          <w:rFonts w:eastAsiaTheme="minorEastAsia"/>
          <w:spacing w:val="2"/>
        </w:rPr>
        <w:t xml:space="preserve"> stradalog hrvatskog branitelja</w:t>
      </w:r>
    </w:p>
    <w:p w14:paraId="5B51BCB9" w14:textId="77777777" w:rsidR="00662FC7" w:rsidRPr="008F20FB" w:rsidRDefault="00662FC7"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 xml:space="preserve">pomoći i naknade koje osigurava </w:t>
      </w:r>
      <w:r w:rsidR="00B66C12" w:rsidRPr="008F20FB">
        <w:rPr>
          <w:rFonts w:eastAsiaTheme="minorEastAsia"/>
        </w:rPr>
        <w:t xml:space="preserve">Grad Omiš i Splitsko-dalmatinska županija, na temelju odluka predstavničkih tijela, </w:t>
      </w:r>
      <w:r w:rsidRPr="008F20FB">
        <w:rPr>
          <w:rFonts w:eastAsiaTheme="minorEastAsia"/>
        </w:rPr>
        <w:t>do izno</w:t>
      </w:r>
      <w:r w:rsidR="00B66C12" w:rsidRPr="008F20FB">
        <w:rPr>
          <w:rFonts w:eastAsiaTheme="minorEastAsia"/>
        </w:rPr>
        <w:t>sa zajamčene minimalne naknade.</w:t>
      </w:r>
    </w:p>
    <w:p w14:paraId="69C1FC31" w14:textId="77777777" w:rsidR="00B66C12" w:rsidRPr="008F20FB" w:rsidRDefault="00B66C12" w:rsidP="00B66C12">
      <w:pPr>
        <w:widowControl w:val="0"/>
        <w:kinsoku w:val="0"/>
        <w:overflowPunct w:val="0"/>
        <w:ind w:right="36"/>
        <w:jc w:val="both"/>
        <w:textAlignment w:val="baseline"/>
        <w:rPr>
          <w:rFonts w:eastAsiaTheme="minorEastAsia"/>
          <w:snapToGrid/>
        </w:rPr>
      </w:pPr>
    </w:p>
    <w:p w14:paraId="51F4CEB9" w14:textId="77777777" w:rsidR="00B66C12" w:rsidRPr="008F20FB" w:rsidRDefault="00B66C12" w:rsidP="001E2F50">
      <w:pPr>
        <w:widowControl w:val="0"/>
        <w:kinsoku w:val="0"/>
        <w:overflowPunct w:val="0"/>
        <w:ind w:left="0" w:right="36" w:firstLine="709"/>
        <w:jc w:val="both"/>
        <w:textAlignment w:val="baseline"/>
        <w:rPr>
          <w:rFonts w:eastAsiaTheme="minorEastAsia"/>
          <w:snapToGrid/>
        </w:rPr>
      </w:pPr>
      <w:r w:rsidRPr="008F20FB">
        <w:rPr>
          <w:rFonts w:eastAsiaTheme="minorEastAsia"/>
          <w:snapToGrid/>
        </w:rPr>
        <w:t xml:space="preserve">Iznos prihoda </w:t>
      </w:r>
      <w:r w:rsidR="001E2F50" w:rsidRPr="008F20FB">
        <w:rPr>
          <w:rFonts w:eastAsiaTheme="minorEastAsia"/>
          <w:snapToGrid/>
        </w:rPr>
        <w:t>podnositelja zahtjeva umanjuje se za iznos koji, na temelju propisa o obiteljskim odnosima, član kućanstva plaća za uzdržavanje osobe koja nije član tog kućanstva (alimentacija).</w:t>
      </w:r>
    </w:p>
    <w:p w14:paraId="37AB70C4" w14:textId="77777777" w:rsidR="0022130E" w:rsidRPr="008F20FB" w:rsidRDefault="0022130E" w:rsidP="001E2F50">
      <w:pPr>
        <w:widowControl w:val="0"/>
        <w:kinsoku w:val="0"/>
        <w:overflowPunct w:val="0"/>
        <w:ind w:left="0" w:right="36" w:firstLine="709"/>
        <w:jc w:val="both"/>
        <w:textAlignment w:val="baseline"/>
        <w:rPr>
          <w:rFonts w:eastAsiaTheme="minorEastAsia"/>
          <w:snapToGrid/>
          <w:sz w:val="10"/>
          <w:szCs w:val="10"/>
        </w:rPr>
      </w:pPr>
    </w:p>
    <w:p w14:paraId="4711D5B6" w14:textId="77777777" w:rsidR="0022130E" w:rsidRPr="008F20FB" w:rsidRDefault="0022130E" w:rsidP="001E2F50">
      <w:pPr>
        <w:widowControl w:val="0"/>
        <w:kinsoku w:val="0"/>
        <w:overflowPunct w:val="0"/>
        <w:ind w:left="0" w:right="36" w:firstLine="709"/>
        <w:jc w:val="both"/>
        <w:textAlignment w:val="baseline"/>
        <w:rPr>
          <w:rFonts w:eastAsiaTheme="minorEastAsia"/>
          <w:snapToGrid/>
        </w:rPr>
      </w:pPr>
      <w:r w:rsidRPr="008F20FB">
        <w:rPr>
          <w:rFonts w:eastAsiaTheme="minorEastAsia"/>
          <w:snapToGrid/>
        </w:rPr>
        <w:t>Prihod se utvrđuje:</w:t>
      </w:r>
    </w:p>
    <w:p w14:paraId="12407E0A" w14:textId="77777777" w:rsidR="0022130E" w:rsidRPr="008F20FB" w:rsidRDefault="0022130E"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potvrdom poslodavca o visini primanja</w:t>
      </w:r>
    </w:p>
    <w:p w14:paraId="4F2FEDB8" w14:textId="77777777" w:rsidR="0022130E" w:rsidRPr="008F20FB" w:rsidRDefault="0022130E"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potvrdom o isplaćenoj mirovini i mirovinskim primanjima Hrvatskog zavoda za mirovinsko osiguranje ili druge nadležne institucije ukoliko se radi o inozemnim mirovinskim primanjima</w:t>
      </w:r>
    </w:p>
    <w:p w14:paraId="7CBF8C7F" w14:textId="77777777" w:rsidR="0022130E" w:rsidRPr="008F20FB" w:rsidRDefault="0022130E"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potvrdom o visini dohotka i primitaka porezne uprave</w:t>
      </w:r>
      <w:r w:rsidR="0012361E" w:rsidRPr="008F20FB">
        <w:rPr>
          <w:rFonts w:eastAsiaTheme="minorEastAsia"/>
        </w:rPr>
        <w:t xml:space="preserve"> za prethodnu godinu</w:t>
      </w:r>
    </w:p>
    <w:p w14:paraId="5B7DF07A" w14:textId="77777777" w:rsidR="0022130E" w:rsidRPr="008F20FB" w:rsidRDefault="0022130E"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potvrdom o naknadi za vrijeme porodiljnog dopusta i bolovanju Hrvatskog zavoda za zdravstveno osiguranje</w:t>
      </w:r>
    </w:p>
    <w:p w14:paraId="097F5A68" w14:textId="77777777" w:rsidR="0012361E" w:rsidRPr="008F20FB" w:rsidRDefault="0012361E"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potvrdom o naknadi za vrijeme nezaposlenosti iz evidencije Hrvatskog zavoda za zapošljavanje</w:t>
      </w:r>
    </w:p>
    <w:p w14:paraId="75BBF256" w14:textId="77777777" w:rsidR="0075486B" w:rsidRPr="008F20FB" w:rsidRDefault="0075486B"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t>godišnjom poreznom prijavom ili rješenjem nadležne porezne uprave o godišnjem paušalnom iznosu poreza na dohodak</w:t>
      </w:r>
    </w:p>
    <w:p w14:paraId="464CD40A" w14:textId="77777777" w:rsidR="0075486B" w:rsidRPr="008F20FB" w:rsidRDefault="0085421B" w:rsidP="00AD45CD">
      <w:pPr>
        <w:pStyle w:val="ListParagraph"/>
        <w:widowControl w:val="0"/>
        <w:numPr>
          <w:ilvl w:val="0"/>
          <w:numId w:val="4"/>
        </w:numPr>
        <w:kinsoku w:val="0"/>
        <w:overflowPunct w:val="0"/>
        <w:ind w:left="426" w:right="36"/>
        <w:jc w:val="both"/>
        <w:textAlignment w:val="baseline"/>
        <w:rPr>
          <w:rFonts w:eastAsiaTheme="minorEastAsia"/>
        </w:rPr>
      </w:pPr>
      <w:r w:rsidRPr="008F20FB">
        <w:rPr>
          <w:rFonts w:eastAsiaTheme="minorEastAsia"/>
        </w:rPr>
        <w:lastRenderedPageBreak/>
        <w:t>drugim ispravama</w:t>
      </w:r>
      <w:r w:rsidR="0019319E" w:rsidRPr="008F20FB">
        <w:rPr>
          <w:rFonts w:eastAsiaTheme="minorEastAsia"/>
        </w:rPr>
        <w:t xml:space="preserve"> kojima se može dokazati prihod iz čl.12. ove Odluke</w:t>
      </w:r>
    </w:p>
    <w:p w14:paraId="0C6F54C9" w14:textId="77777777" w:rsidR="00DE22B0" w:rsidRPr="008F20FB" w:rsidRDefault="00DE22B0" w:rsidP="00DE22B0">
      <w:pPr>
        <w:suppressAutoHyphens/>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Članak 1</w:t>
      </w:r>
      <w:r w:rsidR="001E2F50" w:rsidRPr="008F20FB">
        <w:rPr>
          <w:rFonts w:eastAsia="Times New Roman"/>
          <w:b/>
          <w:snapToGrid/>
          <w:color w:val="000000"/>
          <w:kern w:val="3"/>
          <w:szCs w:val="24"/>
          <w:lang w:eastAsia="zh-CN"/>
        </w:rPr>
        <w:t>3</w:t>
      </w:r>
      <w:r w:rsidRPr="008F20FB">
        <w:rPr>
          <w:rFonts w:eastAsia="Times New Roman"/>
          <w:b/>
          <w:snapToGrid/>
          <w:color w:val="000000"/>
          <w:kern w:val="3"/>
          <w:szCs w:val="24"/>
          <w:lang w:eastAsia="zh-CN"/>
        </w:rPr>
        <w:t>.</w:t>
      </w:r>
    </w:p>
    <w:p w14:paraId="26144BA2" w14:textId="77777777" w:rsidR="004C6576" w:rsidRPr="008F20FB" w:rsidRDefault="004C6576" w:rsidP="00DE22B0">
      <w:pPr>
        <w:suppressAutoHyphens/>
        <w:autoSpaceDN w:val="0"/>
        <w:ind w:left="0" w:firstLine="0"/>
        <w:jc w:val="center"/>
        <w:textAlignment w:val="baseline"/>
        <w:rPr>
          <w:rFonts w:eastAsia="Times New Roman"/>
          <w:b/>
          <w:snapToGrid/>
          <w:color w:val="000000"/>
          <w:kern w:val="3"/>
          <w:szCs w:val="24"/>
          <w:lang w:eastAsia="zh-CN"/>
        </w:rPr>
      </w:pPr>
    </w:p>
    <w:p w14:paraId="73A64A8F" w14:textId="77777777" w:rsidR="00DE22B0" w:rsidRPr="008F20FB" w:rsidRDefault="00DE22B0" w:rsidP="00DE22B0">
      <w:pPr>
        <w:suppressAutoHyphens/>
        <w:autoSpaceDN w:val="0"/>
        <w:ind w:left="0" w:firstLine="0"/>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Poseban uvjet</w:t>
      </w:r>
    </w:p>
    <w:p w14:paraId="4D873F71" w14:textId="77777777" w:rsidR="00DE22B0" w:rsidRPr="008F20FB" w:rsidRDefault="00DE22B0" w:rsidP="00DE22B0">
      <w:pPr>
        <w:suppressAutoHyphens/>
        <w:autoSpaceDN w:val="0"/>
        <w:ind w:left="0" w:firstLine="720"/>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Poseban uvjet ispunjavaju:</w:t>
      </w:r>
    </w:p>
    <w:p w14:paraId="5899B6AE" w14:textId="77777777" w:rsidR="00AA451D" w:rsidRPr="008F20FB" w:rsidRDefault="00AA451D" w:rsidP="00AD45CD">
      <w:pPr>
        <w:pStyle w:val="ListParagraph"/>
        <w:widowControl w:val="0"/>
        <w:numPr>
          <w:ilvl w:val="0"/>
          <w:numId w:val="5"/>
        </w:numPr>
        <w:suppressAutoHyphens/>
        <w:autoSpaceDN w:val="0"/>
        <w:jc w:val="both"/>
        <w:textAlignment w:val="baseline"/>
        <w:rPr>
          <w:color w:val="000000"/>
          <w:kern w:val="3"/>
          <w:lang w:eastAsia="zh-CN"/>
        </w:rPr>
      </w:pPr>
      <w:r w:rsidRPr="008F20FB">
        <w:rPr>
          <w:rFonts w:eastAsia="Calibri"/>
          <w:kern w:val="3"/>
          <w:lang w:eastAsia="zh-CN"/>
        </w:rPr>
        <w:t>hrvatski branitelji iz Domovinskog rata i članovi njihovih obitelji po Zakonu o pravima hrvatskih branitelja iz Domovinskog rata i članova njihovih obitelji</w:t>
      </w:r>
    </w:p>
    <w:p w14:paraId="1C0208E1" w14:textId="77777777" w:rsidR="0019319E" w:rsidRPr="008F20FB" w:rsidRDefault="00AA451D" w:rsidP="00AD45CD">
      <w:pPr>
        <w:pStyle w:val="ListParagraph"/>
        <w:widowControl w:val="0"/>
        <w:numPr>
          <w:ilvl w:val="0"/>
          <w:numId w:val="5"/>
        </w:numPr>
        <w:suppressAutoHyphens/>
        <w:autoSpaceDN w:val="0"/>
        <w:jc w:val="both"/>
        <w:textAlignment w:val="baseline"/>
        <w:rPr>
          <w:color w:val="000000"/>
          <w:kern w:val="3"/>
          <w:lang w:eastAsia="zh-CN"/>
        </w:rPr>
      </w:pPr>
      <w:r w:rsidRPr="008F20FB">
        <w:rPr>
          <w:color w:val="000000"/>
          <w:kern w:val="3"/>
          <w:lang w:eastAsia="zh-CN"/>
        </w:rPr>
        <w:t xml:space="preserve">ratni vojni invalidi, mirnodopski vojni invalidi, </w:t>
      </w:r>
      <w:r w:rsidR="00DE22B0" w:rsidRPr="008F20FB">
        <w:rPr>
          <w:color w:val="000000"/>
          <w:kern w:val="3"/>
          <w:lang w:eastAsia="zh-CN"/>
        </w:rPr>
        <w:t>civiln</w:t>
      </w:r>
      <w:r w:rsidRPr="008F20FB">
        <w:rPr>
          <w:color w:val="000000"/>
          <w:kern w:val="3"/>
          <w:lang w:eastAsia="zh-CN"/>
        </w:rPr>
        <w:t>i</w:t>
      </w:r>
      <w:r w:rsidR="00DE22B0" w:rsidRPr="008F20FB">
        <w:rPr>
          <w:color w:val="000000"/>
          <w:kern w:val="3"/>
          <w:lang w:eastAsia="zh-CN"/>
        </w:rPr>
        <w:t xml:space="preserve"> invalid</w:t>
      </w:r>
      <w:r w:rsidRPr="008F20FB">
        <w:rPr>
          <w:color w:val="000000"/>
          <w:kern w:val="3"/>
          <w:lang w:eastAsia="zh-CN"/>
        </w:rPr>
        <w:t xml:space="preserve">i </w:t>
      </w:r>
      <w:r w:rsidR="00DE22B0" w:rsidRPr="008F20FB">
        <w:rPr>
          <w:color w:val="000000"/>
          <w:kern w:val="3"/>
          <w:lang w:eastAsia="zh-CN"/>
        </w:rPr>
        <w:t>rata</w:t>
      </w:r>
      <w:r w:rsidRPr="008F20FB">
        <w:rPr>
          <w:color w:val="000000"/>
          <w:kern w:val="3"/>
          <w:lang w:eastAsia="zh-CN"/>
        </w:rPr>
        <w:t>, sudionici rata</w:t>
      </w:r>
      <w:r w:rsidR="00DE22B0" w:rsidRPr="008F20FB">
        <w:rPr>
          <w:color w:val="000000"/>
          <w:kern w:val="3"/>
          <w:lang w:eastAsia="zh-CN"/>
        </w:rPr>
        <w:t xml:space="preserve"> </w:t>
      </w:r>
      <w:r w:rsidRPr="008F20FB">
        <w:rPr>
          <w:color w:val="000000"/>
          <w:kern w:val="3"/>
          <w:lang w:eastAsia="zh-CN"/>
        </w:rPr>
        <w:t xml:space="preserve">i članovi njihovih obitelji </w:t>
      </w:r>
      <w:r w:rsidR="00DE22B0" w:rsidRPr="008F20FB">
        <w:rPr>
          <w:color w:val="000000"/>
          <w:kern w:val="3"/>
          <w:lang w:eastAsia="zh-CN"/>
        </w:rPr>
        <w:t xml:space="preserve">po Zakonu o zaštiti vojnih i civilnih invalida rata </w:t>
      </w:r>
    </w:p>
    <w:p w14:paraId="151B6726" w14:textId="099BF55B" w:rsidR="004D34E9" w:rsidRPr="008F20FB" w:rsidRDefault="004D34E9" w:rsidP="00AD45CD">
      <w:pPr>
        <w:pStyle w:val="ListParagraph"/>
        <w:widowControl w:val="0"/>
        <w:numPr>
          <w:ilvl w:val="0"/>
          <w:numId w:val="5"/>
        </w:numPr>
        <w:suppressAutoHyphens/>
        <w:autoSpaceDN w:val="0"/>
        <w:jc w:val="both"/>
        <w:textAlignment w:val="baseline"/>
        <w:rPr>
          <w:color w:val="000000"/>
          <w:kern w:val="3"/>
          <w:lang w:eastAsia="zh-CN"/>
        </w:rPr>
      </w:pPr>
      <w:r w:rsidRPr="008F20FB">
        <w:rPr>
          <w:color w:val="000000"/>
          <w:kern w:val="3"/>
          <w:lang w:eastAsia="zh-CN"/>
        </w:rPr>
        <w:t>osobe s tjelesnim, osjetilnim, intelektu</w:t>
      </w:r>
      <w:r w:rsidR="00D91C53" w:rsidRPr="008F20FB">
        <w:rPr>
          <w:color w:val="000000"/>
          <w:kern w:val="3"/>
          <w:lang w:eastAsia="zh-CN"/>
        </w:rPr>
        <w:t xml:space="preserve">alnim i mentalnim invaliditetom </w:t>
      </w:r>
      <w:r w:rsidRPr="008F20FB">
        <w:rPr>
          <w:color w:val="000000"/>
          <w:kern w:val="3"/>
          <w:lang w:eastAsia="zh-CN"/>
        </w:rPr>
        <w:t xml:space="preserve">s utvrđenim postotkom oštećenja 50% i više </w:t>
      </w:r>
    </w:p>
    <w:p w14:paraId="3F205A75" w14:textId="17F0F295" w:rsidR="00655517" w:rsidRPr="008F20FB" w:rsidRDefault="00655517" w:rsidP="00AD45CD">
      <w:pPr>
        <w:pStyle w:val="ListParagraph"/>
        <w:widowControl w:val="0"/>
        <w:numPr>
          <w:ilvl w:val="0"/>
          <w:numId w:val="5"/>
        </w:numPr>
        <w:suppressAutoHyphens/>
        <w:autoSpaceDN w:val="0"/>
        <w:jc w:val="both"/>
        <w:textAlignment w:val="baseline"/>
        <w:rPr>
          <w:color w:val="000000"/>
          <w:kern w:val="3"/>
          <w:lang w:eastAsia="zh-CN"/>
        </w:rPr>
      </w:pPr>
      <w:r w:rsidRPr="008F20FB">
        <w:rPr>
          <w:color w:val="000000"/>
          <w:kern w:val="3"/>
          <w:lang w:eastAsia="zh-CN"/>
        </w:rPr>
        <w:t>dijete i/ili odrasla osoba, žrtva obiteljskog nasilja</w:t>
      </w:r>
    </w:p>
    <w:p w14:paraId="5750D440" w14:textId="4706EDB9" w:rsidR="00DE22B0" w:rsidRDefault="00AA451D" w:rsidP="00AA451D">
      <w:pPr>
        <w:suppressAutoHyphens/>
        <w:autoSpaceDN w:val="0"/>
        <w:ind w:left="0" w:firstLine="709"/>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 xml:space="preserve">Poseban uvjet se dokazuje </w:t>
      </w:r>
      <w:r w:rsidR="004D34E9" w:rsidRPr="008F20FB">
        <w:rPr>
          <w:rFonts w:eastAsia="Times New Roman"/>
          <w:snapToGrid/>
          <w:color w:val="000000"/>
          <w:kern w:val="3"/>
          <w:szCs w:val="24"/>
          <w:lang w:eastAsia="zh-CN"/>
        </w:rPr>
        <w:t xml:space="preserve">rješenjem nadležnog tijela </w:t>
      </w:r>
      <w:r w:rsidR="00AF3D9E" w:rsidRPr="008F20FB">
        <w:rPr>
          <w:rFonts w:eastAsia="Times New Roman"/>
          <w:snapToGrid/>
          <w:color w:val="000000"/>
          <w:kern w:val="3"/>
          <w:szCs w:val="24"/>
          <w:lang w:eastAsia="zh-CN"/>
        </w:rPr>
        <w:t xml:space="preserve">i </w:t>
      </w:r>
      <w:r w:rsidR="004D34E9" w:rsidRPr="008F20FB">
        <w:rPr>
          <w:rFonts w:eastAsia="Times New Roman"/>
          <w:snapToGrid/>
          <w:color w:val="000000"/>
          <w:kern w:val="3"/>
          <w:szCs w:val="24"/>
          <w:lang w:eastAsia="zh-CN"/>
        </w:rPr>
        <w:t xml:space="preserve">drugim </w:t>
      </w:r>
      <w:r w:rsidR="0085421B" w:rsidRPr="008F20FB">
        <w:rPr>
          <w:rFonts w:eastAsia="Times New Roman"/>
          <w:snapToGrid/>
          <w:color w:val="000000"/>
          <w:kern w:val="3"/>
          <w:szCs w:val="24"/>
          <w:lang w:eastAsia="zh-CN"/>
        </w:rPr>
        <w:t>ispravama</w:t>
      </w:r>
      <w:r w:rsidRPr="008F20FB">
        <w:rPr>
          <w:rFonts w:eastAsia="Times New Roman"/>
          <w:snapToGrid/>
          <w:color w:val="000000"/>
          <w:kern w:val="3"/>
          <w:szCs w:val="24"/>
          <w:lang w:eastAsia="zh-CN"/>
        </w:rPr>
        <w:t xml:space="preserve"> o ostvarenom statusu.</w:t>
      </w:r>
    </w:p>
    <w:p w14:paraId="6FDABBA1" w14:textId="77777777" w:rsidR="00D21013" w:rsidRPr="008F20FB" w:rsidRDefault="00D21013" w:rsidP="00AA451D">
      <w:pPr>
        <w:suppressAutoHyphens/>
        <w:autoSpaceDN w:val="0"/>
        <w:ind w:left="0" w:firstLine="709"/>
        <w:jc w:val="both"/>
        <w:textAlignment w:val="baseline"/>
        <w:rPr>
          <w:rFonts w:eastAsia="Times New Roman"/>
          <w:snapToGrid/>
          <w:color w:val="000000"/>
          <w:kern w:val="3"/>
          <w:szCs w:val="24"/>
          <w:lang w:eastAsia="zh-CN"/>
        </w:rPr>
      </w:pPr>
    </w:p>
    <w:p w14:paraId="52EB84F9" w14:textId="77777777" w:rsidR="00DE22B0" w:rsidRPr="008F20FB" w:rsidRDefault="00AF3D9E" w:rsidP="00AF3D9E">
      <w:pPr>
        <w:suppressAutoHyphens/>
        <w:autoSpaceDN w:val="0"/>
        <w:ind w:left="0" w:firstLine="0"/>
        <w:jc w:val="center"/>
        <w:textAlignment w:val="baseline"/>
        <w:rPr>
          <w:rFonts w:eastAsia="Calibri"/>
          <w:b/>
          <w:snapToGrid/>
          <w:kern w:val="3"/>
          <w:szCs w:val="24"/>
          <w:lang w:eastAsia="zh-CN"/>
        </w:rPr>
      </w:pPr>
      <w:r w:rsidRPr="008F20FB">
        <w:rPr>
          <w:rFonts w:eastAsia="Calibri"/>
          <w:b/>
          <w:snapToGrid/>
          <w:kern w:val="3"/>
          <w:szCs w:val="24"/>
          <w:lang w:eastAsia="zh-CN"/>
        </w:rPr>
        <w:t>I</w:t>
      </w:r>
      <w:r w:rsidR="00DE22B0" w:rsidRPr="008F20FB">
        <w:rPr>
          <w:rFonts w:eastAsia="Calibri"/>
          <w:b/>
          <w:snapToGrid/>
          <w:kern w:val="3"/>
          <w:szCs w:val="24"/>
          <w:lang w:eastAsia="zh-CN"/>
        </w:rPr>
        <w:t>V. PRAVA IZ SOCIJALNE SKRBI</w:t>
      </w:r>
    </w:p>
    <w:p w14:paraId="3059299D" w14:textId="77777777" w:rsidR="00DE22B0" w:rsidRPr="008F20FB" w:rsidRDefault="00DE22B0" w:rsidP="00DE22B0">
      <w:pPr>
        <w:suppressAutoHyphens/>
        <w:autoSpaceDN w:val="0"/>
        <w:ind w:left="0" w:firstLine="0"/>
        <w:textAlignment w:val="baseline"/>
        <w:rPr>
          <w:rFonts w:eastAsia="Times New Roman"/>
          <w:snapToGrid/>
          <w:color w:val="000000"/>
          <w:kern w:val="3"/>
          <w:szCs w:val="24"/>
          <w:lang w:eastAsia="zh-CN"/>
        </w:rPr>
      </w:pPr>
    </w:p>
    <w:p w14:paraId="679E27C0" w14:textId="77777777" w:rsidR="00DE22B0" w:rsidRPr="008F20FB" w:rsidRDefault="00AF3D9E" w:rsidP="00CC2490">
      <w:pPr>
        <w:suppressAutoHyphens/>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Članak 14</w:t>
      </w:r>
      <w:r w:rsidR="00DE22B0" w:rsidRPr="008F20FB">
        <w:rPr>
          <w:rFonts w:eastAsia="Times New Roman"/>
          <w:b/>
          <w:snapToGrid/>
          <w:color w:val="000000"/>
          <w:kern w:val="3"/>
          <w:szCs w:val="24"/>
          <w:lang w:eastAsia="zh-CN"/>
        </w:rPr>
        <w:t>.</w:t>
      </w:r>
    </w:p>
    <w:p w14:paraId="3967E809" w14:textId="77777777" w:rsidR="004C6576" w:rsidRPr="008F20FB" w:rsidRDefault="004C6576" w:rsidP="00CC2490">
      <w:pPr>
        <w:suppressAutoHyphens/>
        <w:autoSpaceDN w:val="0"/>
        <w:ind w:left="0" w:firstLine="0"/>
        <w:jc w:val="center"/>
        <w:textAlignment w:val="baseline"/>
        <w:rPr>
          <w:rFonts w:eastAsia="Times New Roman"/>
          <w:b/>
          <w:snapToGrid/>
          <w:color w:val="000000"/>
          <w:kern w:val="3"/>
          <w:szCs w:val="24"/>
          <w:lang w:eastAsia="zh-CN"/>
        </w:rPr>
      </w:pPr>
    </w:p>
    <w:p w14:paraId="623D81B3" w14:textId="77777777" w:rsidR="00DE22B0" w:rsidRPr="008F20FB" w:rsidRDefault="00DE22B0" w:rsidP="00AF3D9E">
      <w:pPr>
        <w:suppressAutoHyphens/>
        <w:autoSpaceDN w:val="0"/>
        <w:ind w:left="0" w:firstLine="708"/>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Ov</w:t>
      </w:r>
      <w:r w:rsidR="00AF3D9E" w:rsidRPr="008F20FB">
        <w:rPr>
          <w:rFonts w:eastAsia="Times New Roman"/>
          <w:snapToGrid/>
          <w:color w:val="000000"/>
          <w:kern w:val="3"/>
          <w:szCs w:val="24"/>
          <w:lang w:eastAsia="zh-CN"/>
        </w:rPr>
        <w:t>o</w:t>
      </w:r>
      <w:r w:rsidRPr="008F20FB">
        <w:rPr>
          <w:rFonts w:eastAsia="Times New Roman"/>
          <w:snapToGrid/>
          <w:color w:val="000000"/>
          <w:kern w:val="3"/>
          <w:szCs w:val="24"/>
          <w:lang w:eastAsia="zh-CN"/>
        </w:rPr>
        <w:t xml:space="preserve">m se </w:t>
      </w:r>
      <w:r w:rsidR="00AF3D9E" w:rsidRPr="008F20FB">
        <w:rPr>
          <w:rFonts w:eastAsia="Times New Roman"/>
          <w:snapToGrid/>
          <w:color w:val="000000"/>
          <w:kern w:val="3"/>
          <w:szCs w:val="24"/>
          <w:lang w:eastAsia="zh-CN"/>
        </w:rPr>
        <w:t xml:space="preserve">Odlukom utvrđuju </w:t>
      </w:r>
      <w:r w:rsidRPr="008F20FB">
        <w:rPr>
          <w:rFonts w:eastAsia="Times New Roman"/>
          <w:snapToGrid/>
          <w:color w:val="000000"/>
          <w:kern w:val="3"/>
          <w:szCs w:val="24"/>
          <w:lang w:eastAsia="zh-CN"/>
        </w:rPr>
        <w:t>prava iz socijalne skrbi kako sl</w:t>
      </w:r>
      <w:r w:rsidR="00CC2490" w:rsidRPr="008F20FB">
        <w:rPr>
          <w:rFonts w:eastAsia="Times New Roman"/>
          <w:snapToGrid/>
          <w:color w:val="000000"/>
          <w:kern w:val="3"/>
          <w:szCs w:val="24"/>
          <w:lang w:eastAsia="zh-CN"/>
        </w:rPr>
        <w:t>i</w:t>
      </w:r>
      <w:r w:rsidRPr="008F20FB">
        <w:rPr>
          <w:rFonts w:eastAsia="Times New Roman"/>
          <w:snapToGrid/>
          <w:color w:val="000000"/>
          <w:kern w:val="3"/>
          <w:szCs w:val="24"/>
          <w:lang w:eastAsia="zh-CN"/>
        </w:rPr>
        <w:t>jedi:</w:t>
      </w:r>
    </w:p>
    <w:p w14:paraId="6CA5A776" w14:textId="77777777" w:rsidR="00CC2490" w:rsidRPr="008F20FB" w:rsidRDefault="00CC2490" w:rsidP="00AF3D9E">
      <w:pPr>
        <w:suppressAutoHyphens/>
        <w:autoSpaceDN w:val="0"/>
        <w:ind w:left="0" w:firstLine="708"/>
        <w:textAlignment w:val="baseline"/>
        <w:rPr>
          <w:rFonts w:eastAsia="Times New Roman"/>
          <w:snapToGrid/>
          <w:color w:val="000000"/>
          <w:kern w:val="3"/>
          <w:szCs w:val="24"/>
          <w:lang w:eastAsia="zh-CN"/>
        </w:rPr>
      </w:pPr>
    </w:p>
    <w:p w14:paraId="2A16483D" w14:textId="5BF806D7" w:rsidR="003637C8" w:rsidRPr="008F20FB" w:rsidRDefault="00922939"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na novčanu </w:t>
      </w:r>
      <w:r w:rsidR="00514FE5">
        <w:rPr>
          <w:b/>
          <w:color w:val="000000"/>
          <w:kern w:val="3"/>
          <w:lang w:eastAsia="zh-CN"/>
        </w:rPr>
        <w:t>naknadu</w:t>
      </w:r>
      <w:r w:rsidRPr="008F20FB">
        <w:rPr>
          <w:b/>
          <w:color w:val="000000"/>
          <w:kern w:val="3"/>
          <w:lang w:eastAsia="zh-CN"/>
        </w:rPr>
        <w:t xml:space="preserve"> obiteljima/kućanstvima</w:t>
      </w:r>
      <w:r w:rsidR="00433FB0" w:rsidRPr="008F20FB">
        <w:rPr>
          <w:b/>
          <w:color w:val="000000"/>
          <w:kern w:val="3"/>
          <w:lang w:eastAsia="zh-CN"/>
        </w:rPr>
        <w:t xml:space="preserve">, </w:t>
      </w:r>
    </w:p>
    <w:p w14:paraId="33DE1511" w14:textId="72518CB5" w:rsidR="00CC2490" w:rsidRPr="008F20FB" w:rsidRDefault="003637C8"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na novčanu </w:t>
      </w:r>
      <w:r w:rsidR="00514FE5">
        <w:rPr>
          <w:b/>
          <w:color w:val="000000"/>
          <w:kern w:val="3"/>
          <w:lang w:eastAsia="zh-CN"/>
        </w:rPr>
        <w:t>naknadu</w:t>
      </w:r>
      <w:r w:rsidRPr="008F20FB">
        <w:rPr>
          <w:b/>
          <w:color w:val="000000"/>
          <w:kern w:val="3"/>
          <w:lang w:eastAsia="zh-CN"/>
        </w:rPr>
        <w:t xml:space="preserve"> obiteljima/kućanstvima hrvatskih branitelja</w:t>
      </w:r>
    </w:p>
    <w:p w14:paraId="69DAFCE6" w14:textId="3F826FF6" w:rsidR="00FD1087" w:rsidRPr="008F20FB" w:rsidRDefault="00FD1087" w:rsidP="00FD1087">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na </w:t>
      </w:r>
      <w:r w:rsidR="00514FE5">
        <w:rPr>
          <w:b/>
          <w:color w:val="000000"/>
          <w:kern w:val="3"/>
          <w:lang w:eastAsia="zh-CN"/>
        </w:rPr>
        <w:t>naknadu</w:t>
      </w:r>
      <w:r w:rsidRPr="008F20FB">
        <w:rPr>
          <w:b/>
          <w:color w:val="000000"/>
          <w:kern w:val="3"/>
          <w:lang w:eastAsia="zh-CN"/>
        </w:rPr>
        <w:t xml:space="preserve"> u naravi</w:t>
      </w:r>
    </w:p>
    <w:p w14:paraId="1124E796" w14:textId="77777777" w:rsidR="00CC2490" w:rsidRPr="008F20FB" w:rsidRDefault="00922939"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w:t>
      </w:r>
      <w:r w:rsidR="00592B39" w:rsidRPr="008F20FB">
        <w:rPr>
          <w:b/>
          <w:color w:val="000000"/>
          <w:kern w:val="3"/>
          <w:lang w:eastAsia="zh-CN"/>
        </w:rPr>
        <w:t xml:space="preserve">na naknadu za </w:t>
      </w:r>
      <w:r w:rsidRPr="008F20FB">
        <w:rPr>
          <w:b/>
          <w:color w:val="000000"/>
          <w:kern w:val="3"/>
          <w:lang w:eastAsia="zh-CN"/>
        </w:rPr>
        <w:t>troškova stanovanja</w:t>
      </w:r>
    </w:p>
    <w:p w14:paraId="4FD52BC6" w14:textId="77777777" w:rsidR="00F848F1" w:rsidRPr="008F20FB" w:rsidRDefault="00F848F1"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pravo na smještaj u socijalni stan u vlasništvu Grada Omiša</w:t>
      </w:r>
    </w:p>
    <w:p w14:paraId="3FFD334E" w14:textId="77777777" w:rsidR="00CC2490" w:rsidRPr="008F20FB" w:rsidRDefault="00922939"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na </w:t>
      </w:r>
      <w:r w:rsidR="005B1FCC" w:rsidRPr="008F20FB">
        <w:rPr>
          <w:b/>
          <w:color w:val="000000"/>
          <w:kern w:val="3"/>
          <w:lang w:eastAsia="zh-CN"/>
        </w:rPr>
        <w:t>naknadu za troškove</w:t>
      </w:r>
      <w:r w:rsidRPr="008F20FB">
        <w:rPr>
          <w:b/>
          <w:color w:val="000000"/>
          <w:kern w:val="3"/>
          <w:lang w:eastAsia="zh-CN"/>
        </w:rPr>
        <w:t xml:space="preserve"> ogrjeva </w:t>
      </w:r>
    </w:p>
    <w:p w14:paraId="6FA61225" w14:textId="51F411B2" w:rsidR="00CC2490" w:rsidRPr="008F20FB" w:rsidRDefault="00800C96"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na novčanu </w:t>
      </w:r>
      <w:r w:rsidR="00514FE5">
        <w:rPr>
          <w:b/>
          <w:color w:val="000000"/>
          <w:kern w:val="3"/>
          <w:lang w:eastAsia="zh-CN"/>
        </w:rPr>
        <w:t>naknadu</w:t>
      </w:r>
      <w:r w:rsidR="00922939" w:rsidRPr="008F20FB">
        <w:rPr>
          <w:b/>
          <w:color w:val="000000"/>
          <w:kern w:val="3"/>
          <w:lang w:eastAsia="zh-CN"/>
        </w:rPr>
        <w:t xml:space="preserve"> obiteljima za novorođeno dijete</w:t>
      </w:r>
    </w:p>
    <w:p w14:paraId="51131B56" w14:textId="73FC5386" w:rsidR="00CC2490" w:rsidRPr="008F20FB" w:rsidRDefault="00CC2490"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na novčanu </w:t>
      </w:r>
      <w:r w:rsidR="00514FE5">
        <w:rPr>
          <w:b/>
          <w:color w:val="000000"/>
          <w:kern w:val="3"/>
          <w:lang w:eastAsia="zh-CN"/>
        </w:rPr>
        <w:t>naknadu</w:t>
      </w:r>
      <w:r w:rsidRPr="008F20FB">
        <w:rPr>
          <w:b/>
          <w:color w:val="000000"/>
          <w:kern w:val="3"/>
          <w:lang w:eastAsia="zh-CN"/>
        </w:rPr>
        <w:t xml:space="preserve"> za nabavu obveznih školskih udžbenika</w:t>
      </w:r>
    </w:p>
    <w:p w14:paraId="650CA2DC" w14:textId="321D3A16" w:rsidR="00CC2490" w:rsidRPr="008F20FB" w:rsidRDefault="00CC2490"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pravo na novčanu nagradu/potporu učenicima i studentim</w:t>
      </w:r>
      <w:r w:rsidR="00514FE5">
        <w:rPr>
          <w:b/>
          <w:color w:val="000000"/>
          <w:kern w:val="3"/>
          <w:lang w:eastAsia="zh-CN"/>
        </w:rPr>
        <w:t>a</w:t>
      </w:r>
    </w:p>
    <w:p w14:paraId="30D0ABFD" w14:textId="77777777" w:rsidR="00CC2490" w:rsidRPr="008F20FB" w:rsidRDefault="00CC2490"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pravo na sufinanciranje cijene prijevoza učenika i studenata</w:t>
      </w:r>
    </w:p>
    <w:p w14:paraId="5062C91F" w14:textId="77777777" w:rsidR="00CC2490" w:rsidRPr="008F20FB" w:rsidRDefault="00CC2490" w:rsidP="00AD45CD">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pravo na sufinanciranje usluge dječjih vrtića</w:t>
      </w:r>
    </w:p>
    <w:p w14:paraId="78CA9DA6" w14:textId="77777777" w:rsidR="006A1360" w:rsidRPr="008F20FB" w:rsidRDefault="006A1360" w:rsidP="006A1360">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 xml:space="preserve">pravo na troškove prijevoza </w:t>
      </w:r>
      <w:r w:rsidR="002044B5" w:rsidRPr="008F20FB">
        <w:rPr>
          <w:b/>
          <w:color w:val="000000"/>
          <w:kern w:val="3"/>
          <w:lang w:eastAsia="zh-CN"/>
        </w:rPr>
        <w:t xml:space="preserve">osoba s </w:t>
      </w:r>
      <w:r w:rsidRPr="008F20FB">
        <w:rPr>
          <w:b/>
          <w:color w:val="000000"/>
          <w:kern w:val="3"/>
          <w:lang w:eastAsia="zh-CN"/>
        </w:rPr>
        <w:t>invalid</w:t>
      </w:r>
      <w:r w:rsidR="002044B5" w:rsidRPr="008F20FB">
        <w:rPr>
          <w:b/>
          <w:color w:val="000000"/>
          <w:kern w:val="3"/>
          <w:lang w:eastAsia="zh-CN"/>
        </w:rPr>
        <w:t xml:space="preserve">itetom </w:t>
      </w:r>
      <w:r w:rsidRPr="008F20FB">
        <w:rPr>
          <w:b/>
          <w:color w:val="000000"/>
          <w:kern w:val="3"/>
          <w:lang w:eastAsia="zh-CN"/>
        </w:rPr>
        <w:t>i djece s posebnim potrebama (uključujući pratitelje)</w:t>
      </w:r>
    </w:p>
    <w:p w14:paraId="100EDF05" w14:textId="6D9784D9" w:rsidR="00EA0D09" w:rsidRPr="008F20FB" w:rsidRDefault="00EA0D09" w:rsidP="006A1360">
      <w:pPr>
        <w:pStyle w:val="ListParagraph"/>
        <w:numPr>
          <w:ilvl w:val="0"/>
          <w:numId w:val="6"/>
        </w:numPr>
        <w:suppressAutoHyphens/>
        <w:autoSpaceDN w:val="0"/>
        <w:ind w:left="1134"/>
        <w:textAlignment w:val="baseline"/>
        <w:rPr>
          <w:b/>
          <w:color w:val="000000"/>
          <w:kern w:val="3"/>
          <w:lang w:eastAsia="zh-CN"/>
        </w:rPr>
      </w:pPr>
      <w:r w:rsidRPr="008F20FB">
        <w:rPr>
          <w:b/>
        </w:rPr>
        <w:t>pravo na sufinanciranje priključka objekta za stanovanje na sustav javne vodoopskrbe</w:t>
      </w:r>
    </w:p>
    <w:p w14:paraId="68D0597D" w14:textId="0DE5FAA7" w:rsidR="00FA56EB" w:rsidRPr="008F20FB" w:rsidRDefault="00FA56EB" w:rsidP="006A1360">
      <w:pPr>
        <w:pStyle w:val="ListParagraph"/>
        <w:numPr>
          <w:ilvl w:val="0"/>
          <w:numId w:val="6"/>
        </w:numPr>
        <w:suppressAutoHyphens/>
        <w:autoSpaceDN w:val="0"/>
        <w:ind w:left="1134"/>
        <w:textAlignment w:val="baseline"/>
        <w:rPr>
          <w:b/>
          <w:color w:val="000000"/>
          <w:kern w:val="3"/>
          <w:lang w:eastAsia="zh-CN"/>
        </w:rPr>
      </w:pPr>
      <w:r w:rsidRPr="008F20FB">
        <w:rPr>
          <w:b/>
          <w:color w:val="000000"/>
          <w:kern w:val="3"/>
          <w:lang w:eastAsia="zh-CN"/>
        </w:rPr>
        <w:t>pravo na</w:t>
      </w:r>
      <w:r w:rsidR="00514FE5">
        <w:rPr>
          <w:b/>
          <w:color w:val="000000"/>
          <w:kern w:val="3"/>
          <w:lang w:eastAsia="zh-CN"/>
        </w:rPr>
        <w:t xml:space="preserve"> prigodnu</w:t>
      </w:r>
      <w:r w:rsidRPr="008F20FB">
        <w:rPr>
          <w:b/>
          <w:color w:val="000000"/>
          <w:kern w:val="3"/>
          <w:lang w:eastAsia="zh-CN"/>
        </w:rPr>
        <w:t xml:space="preserve"> </w:t>
      </w:r>
      <w:r w:rsidR="00514FE5">
        <w:rPr>
          <w:b/>
          <w:color w:val="000000"/>
          <w:kern w:val="3"/>
          <w:lang w:eastAsia="zh-CN"/>
        </w:rPr>
        <w:t xml:space="preserve">jednokratnu </w:t>
      </w:r>
      <w:r w:rsidRPr="008F20FB">
        <w:rPr>
          <w:b/>
          <w:color w:val="000000"/>
          <w:kern w:val="3"/>
          <w:lang w:eastAsia="zh-CN"/>
        </w:rPr>
        <w:t xml:space="preserve">novčanu </w:t>
      </w:r>
      <w:r w:rsidR="00514FE5">
        <w:rPr>
          <w:b/>
          <w:color w:val="000000"/>
          <w:kern w:val="3"/>
          <w:lang w:eastAsia="zh-CN"/>
        </w:rPr>
        <w:t>naknadu</w:t>
      </w:r>
      <w:r w:rsidRPr="008F20FB">
        <w:rPr>
          <w:b/>
          <w:color w:val="000000"/>
          <w:kern w:val="3"/>
          <w:lang w:eastAsia="zh-CN"/>
        </w:rPr>
        <w:t xml:space="preserve"> umirovljenicima </w:t>
      </w:r>
    </w:p>
    <w:p w14:paraId="258E8415" w14:textId="77777777" w:rsidR="00DE22B0" w:rsidRPr="008F20FB" w:rsidRDefault="00DE22B0" w:rsidP="00DE22B0">
      <w:pPr>
        <w:suppressAutoHyphens/>
        <w:autoSpaceDN w:val="0"/>
        <w:ind w:left="0" w:firstLine="0"/>
        <w:textAlignment w:val="baseline"/>
        <w:rPr>
          <w:rFonts w:eastAsia="Times New Roman"/>
          <w:bCs/>
          <w:snapToGrid/>
          <w:color w:val="000000"/>
          <w:kern w:val="3"/>
          <w:szCs w:val="24"/>
          <w:lang w:eastAsia="zh-CN"/>
        </w:rPr>
      </w:pPr>
    </w:p>
    <w:p w14:paraId="676DD51F" w14:textId="77777777" w:rsidR="00520756" w:rsidRPr="008F20FB" w:rsidRDefault="00520756" w:rsidP="00520756">
      <w:pPr>
        <w:suppressAutoHyphens/>
        <w:autoSpaceDN w:val="0"/>
        <w:ind w:left="0" w:firstLine="709"/>
        <w:jc w:val="both"/>
        <w:textAlignment w:val="baseline"/>
        <w:rPr>
          <w:rFonts w:eastAsia="Times New Roman"/>
          <w:bCs/>
          <w:snapToGrid/>
          <w:color w:val="000000"/>
          <w:kern w:val="3"/>
          <w:szCs w:val="24"/>
          <w:lang w:eastAsia="zh-CN"/>
        </w:rPr>
      </w:pPr>
      <w:r w:rsidRPr="008F20FB">
        <w:rPr>
          <w:rFonts w:eastAsia="Times New Roman"/>
          <w:bCs/>
          <w:snapToGrid/>
          <w:color w:val="000000"/>
          <w:kern w:val="3"/>
          <w:szCs w:val="24"/>
          <w:lang w:eastAsia="zh-CN"/>
        </w:rPr>
        <w:t>Prava iz socijalne skrbi stečena na osnovi ove Odluke su osobna, neprenosiva i ne mogu se nasljeđivati.</w:t>
      </w:r>
    </w:p>
    <w:p w14:paraId="7B95E8A4" w14:textId="77777777" w:rsidR="00520756" w:rsidRPr="008F20FB" w:rsidRDefault="00520756" w:rsidP="00520756">
      <w:pPr>
        <w:suppressAutoHyphens/>
        <w:autoSpaceDN w:val="0"/>
        <w:ind w:left="0" w:firstLine="709"/>
        <w:jc w:val="both"/>
        <w:textAlignment w:val="baseline"/>
        <w:rPr>
          <w:rFonts w:eastAsia="Times New Roman"/>
          <w:bCs/>
          <w:snapToGrid/>
          <w:color w:val="000000"/>
          <w:kern w:val="3"/>
          <w:szCs w:val="24"/>
          <w:lang w:eastAsia="zh-CN"/>
        </w:rPr>
      </w:pPr>
      <w:r w:rsidRPr="008F20FB">
        <w:rPr>
          <w:rFonts w:eastAsia="Times New Roman"/>
          <w:bCs/>
          <w:snapToGrid/>
          <w:color w:val="000000"/>
          <w:kern w:val="3"/>
          <w:szCs w:val="24"/>
          <w:lang w:eastAsia="zh-CN"/>
        </w:rPr>
        <w:t>Korisnik može istovremeno ostvariti jedno ili više pojedinačnih prava u tekućoj kalendarskoj godini od</w:t>
      </w:r>
      <w:r w:rsidR="00D91C53" w:rsidRPr="008F20FB">
        <w:rPr>
          <w:rFonts w:eastAsia="Times New Roman"/>
          <w:bCs/>
          <w:snapToGrid/>
          <w:color w:val="000000"/>
          <w:kern w:val="3"/>
          <w:szCs w:val="24"/>
          <w:lang w:eastAsia="zh-CN"/>
        </w:rPr>
        <w:t>n</w:t>
      </w:r>
      <w:r w:rsidRPr="008F20FB">
        <w:rPr>
          <w:rFonts w:eastAsia="Times New Roman"/>
          <w:bCs/>
          <w:snapToGrid/>
          <w:color w:val="000000"/>
          <w:kern w:val="3"/>
          <w:szCs w:val="24"/>
          <w:lang w:eastAsia="zh-CN"/>
        </w:rPr>
        <w:t>osno oblika po</w:t>
      </w:r>
      <w:r w:rsidR="00D91C53" w:rsidRPr="008F20FB">
        <w:rPr>
          <w:rFonts w:eastAsia="Times New Roman"/>
          <w:bCs/>
          <w:snapToGrid/>
          <w:color w:val="000000"/>
          <w:kern w:val="3"/>
          <w:szCs w:val="24"/>
          <w:lang w:eastAsia="zh-CN"/>
        </w:rPr>
        <w:t>m</w:t>
      </w:r>
      <w:r w:rsidRPr="008F20FB">
        <w:rPr>
          <w:rFonts w:eastAsia="Times New Roman"/>
          <w:bCs/>
          <w:snapToGrid/>
          <w:color w:val="000000"/>
          <w:kern w:val="3"/>
          <w:szCs w:val="24"/>
          <w:lang w:eastAsia="zh-CN"/>
        </w:rPr>
        <w:t>oći iz stavka 1. ovog članka, ako njihovo istovremeno ostvarivanje ne proturječi svrsi za koju je ostvarivanje namijenjeno, osim ako ovom Odlukom nije drugačije određeno.</w:t>
      </w:r>
    </w:p>
    <w:p w14:paraId="410AC860" w14:textId="5BF59F35" w:rsidR="00520756" w:rsidRDefault="00520756" w:rsidP="00520756">
      <w:pPr>
        <w:suppressAutoHyphens/>
        <w:autoSpaceDN w:val="0"/>
        <w:ind w:left="0" w:firstLine="709"/>
        <w:jc w:val="both"/>
        <w:textAlignment w:val="baseline"/>
        <w:rPr>
          <w:rFonts w:eastAsia="Times New Roman"/>
          <w:bCs/>
          <w:snapToGrid/>
          <w:color w:val="000000"/>
          <w:kern w:val="3"/>
          <w:szCs w:val="24"/>
          <w:lang w:eastAsia="zh-CN"/>
        </w:rPr>
      </w:pPr>
      <w:r w:rsidRPr="008F20FB">
        <w:rPr>
          <w:rFonts w:eastAsia="Times New Roman"/>
          <w:bCs/>
          <w:snapToGrid/>
          <w:color w:val="000000"/>
          <w:kern w:val="3"/>
          <w:szCs w:val="24"/>
          <w:lang w:eastAsia="zh-CN"/>
        </w:rPr>
        <w:t xml:space="preserve">U slučaju potrebe, </w:t>
      </w:r>
      <w:r w:rsidR="00BC7467">
        <w:rPr>
          <w:rFonts w:eastAsia="Times New Roman"/>
          <w:bCs/>
          <w:snapToGrid/>
          <w:color w:val="000000"/>
          <w:kern w:val="3"/>
          <w:szCs w:val="24"/>
          <w:lang w:eastAsia="zh-CN"/>
        </w:rPr>
        <w:t xml:space="preserve">Upravni odjel posebnim aktom, a na prijedlog </w:t>
      </w:r>
      <w:r w:rsidR="00546AF1">
        <w:rPr>
          <w:rFonts w:eastAsia="Times New Roman"/>
          <w:bCs/>
          <w:snapToGrid/>
          <w:color w:val="000000"/>
          <w:kern w:val="3"/>
          <w:szCs w:val="24"/>
          <w:lang w:eastAsia="zh-CN"/>
        </w:rPr>
        <w:t>Socijalnog vijeća</w:t>
      </w:r>
      <w:r w:rsidR="00BC7467">
        <w:rPr>
          <w:rFonts w:eastAsia="Times New Roman"/>
          <w:bCs/>
          <w:snapToGrid/>
          <w:color w:val="000000"/>
          <w:kern w:val="3"/>
          <w:szCs w:val="24"/>
          <w:lang w:eastAsia="zh-CN"/>
        </w:rPr>
        <w:t xml:space="preserve"> i </w:t>
      </w:r>
      <w:r w:rsidR="00D67DFF">
        <w:rPr>
          <w:rFonts w:eastAsia="Times New Roman"/>
          <w:bCs/>
          <w:snapToGrid/>
          <w:color w:val="000000"/>
          <w:kern w:val="3"/>
          <w:szCs w:val="24"/>
          <w:lang w:eastAsia="zh-CN"/>
        </w:rPr>
        <w:t xml:space="preserve">uz </w:t>
      </w:r>
      <w:r w:rsidR="00BC7467">
        <w:rPr>
          <w:rFonts w:eastAsia="Times New Roman"/>
          <w:bCs/>
          <w:snapToGrid/>
          <w:color w:val="000000"/>
          <w:kern w:val="3"/>
          <w:szCs w:val="24"/>
          <w:lang w:eastAsia="zh-CN"/>
        </w:rPr>
        <w:t>suglasnost gradonačelnika Grada Omiša,</w:t>
      </w:r>
      <w:r w:rsidR="00D67DFF">
        <w:rPr>
          <w:rFonts w:eastAsia="Times New Roman"/>
          <w:bCs/>
          <w:snapToGrid/>
          <w:color w:val="000000"/>
          <w:kern w:val="3"/>
          <w:szCs w:val="24"/>
          <w:lang w:eastAsia="zh-CN"/>
        </w:rPr>
        <w:t xml:space="preserve"> </w:t>
      </w:r>
      <w:r w:rsidR="00BC7467">
        <w:rPr>
          <w:rFonts w:eastAsia="Times New Roman"/>
          <w:bCs/>
          <w:snapToGrid/>
          <w:color w:val="000000"/>
          <w:kern w:val="3"/>
          <w:szCs w:val="24"/>
          <w:lang w:eastAsia="zh-CN"/>
        </w:rPr>
        <w:t xml:space="preserve">može odobriti i </w:t>
      </w:r>
      <w:r w:rsidR="00D67DFF">
        <w:rPr>
          <w:rFonts w:eastAsia="Times New Roman"/>
          <w:bCs/>
          <w:snapToGrid/>
          <w:color w:val="000000"/>
          <w:kern w:val="3"/>
          <w:szCs w:val="24"/>
          <w:lang w:eastAsia="zh-CN"/>
        </w:rPr>
        <w:t xml:space="preserve">drugačiji opseg prava iz ove Odluke odnosno </w:t>
      </w:r>
      <w:r w:rsidR="00BC7467">
        <w:rPr>
          <w:rFonts w:eastAsia="Times New Roman"/>
          <w:bCs/>
          <w:snapToGrid/>
          <w:color w:val="000000"/>
          <w:kern w:val="3"/>
          <w:szCs w:val="24"/>
          <w:lang w:eastAsia="zh-CN"/>
        </w:rPr>
        <w:t>druga prava iz socijalne skrbi</w:t>
      </w:r>
      <w:r w:rsidR="00D67DFF">
        <w:rPr>
          <w:rFonts w:eastAsia="Times New Roman"/>
          <w:bCs/>
          <w:snapToGrid/>
          <w:color w:val="000000"/>
          <w:kern w:val="3"/>
          <w:szCs w:val="24"/>
          <w:lang w:eastAsia="zh-CN"/>
        </w:rPr>
        <w:t>.</w:t>
      </w:r>
    </w:p>
    <w:p w14:paraId="02036561" w14:textId="5754E7DE" w:rsidR="00D67DFF" w:rsidRDefault="00D67DFF" w:rsidP="00520756">
      <w:pPr>
        <w:suppressAutoHyphens/>
        <w:autoSpaceDN w:val="0"/>
        <w:ind w:left="0" w:firstLine="709"/>
        <w:jc w:val="both"/>
        <w:textAlignment w:val="baseline"/>
        <w:rPr>
          <w:rFonts w:eastAsia="Times New Roman"/>
          <w:bCs/>
          <w:snapToGrid/>
          <w:color w:val="000000"/>
          <w:kern w:val="3"/>
          <w:szCs w:val="24"/>
          <w:lang w:eastAsia="zh-CN"/>
        </w:rPr>
      </w:pPr>
    </w:p>
    <w:p w14:paraId="6F50213D" w14:textId="70182016" w:rsidR="00D67DFF" w:rsidRDefault="00D67DFF" w:rsidP="00520756">
      <w:pPr>
        <w:suppressAutoHyphens/>
        <w:autoSpaceDN w:val="0"/>
        <w:ind w:left="0" w:firstLine="709"/>
        <w:jc w:val="both"/>
        <w:textAlignment w:val="baseline"/>
        <w:rPr>
          <w:rFonts w:eastAsia="Times New Roman"/>
          <w:bCs/>
          <w:snapToGrid/>
          <w:color w:val="000000"/>
          <w:kern w:val="3"/>
          <w:szCs w:val="24"/>
          <w:lang w:eastAsia="zh-CN"/>
        </w:rPr>
      </w:pPr>
    </w:p>
    <w:p w14:paraId="6893E0CE" w14:textId="0C241F92" w:rsidR="00D67DFF" w:rsidRDefault="00D67DFF" w:rsidP="00520756">
      <w:pPr>
        <w:suppressAutoHyphens/>
        <w:autoSpaceDN w:val="0"/>
        <w:ind w:left="0" w:firstLine="709"/>
        <w:jc w:val="both"/>
        <w:textAlignment w:val="baseline"/>
        <w:rPr>
          <w:rFonts w:eastAsia="Times New Roman"/>
          <w:bCs/>
          <w:snapToGrid/>
          <w:color w:val="000000"/>
          <w:kern w:val="3"/>
          <w:szCs w:val="24"/>
          <w:lang w:eastAsia="zh-CN"/>
        </w:rPr>
      </w:pPr>
    </w:p>
    <w:p w14:paraId="60DBEA9F" w14:textId="77777777" w:rsidR="00D67DFF" w:rsidRPr="008F20FB" w:rsidRDefault="00D67DFF" w:rsidP="00520756">
      <w:pPr>
        <w:suppressAutoHyphens/>
        <w:autoSpaceDN w:val="0"/>
        <w:ind w:left="0" w:firstLine="709"/>
        <w:jc w:val="both"/>
        <w:textAlignment w:val="baseline"/>
        <w:rPr>
          <w:rFonts w:eastAsia="Times New Roman"/>
          <w:bCs/>
          <w:snapToGrid/>
          <w:color w:val="000000"/>
          <w:kern w:val="3"/>
          <w:szCs w:val="24"/>
          <w:lang w:eastAsia="zh-CN"/>
        </w:rPr>
      </w:pPr>
    </w:p>
    <w:p w14:paraId="3C98A339" w14:textId="0413E25B" w:rsidR="00433FB0" w:rsidRPr="008F20FB" w:rsidRDefault="00CC2490" w:rsidP="00AD45CD">
      <w:pPr>
        <w:pStyle w:val="ListParagraph"/>
        <w:numPr>
          <w:ilvl w:val="0"/>
          <w:numId w:val="7"/>
        </w:numPr>
        <w:suppressAutoHyphens/>
        <w:autoSpaceDN w:val="0"/>
        <w:ind w:left="284" w:hanging="284"/>
        <w:jc w:val="center"/>
        <w:textAlignment w:val="baseline"/>
        <w:rPr>
          <w:b/>
          <w:bCs/>
          <w:color w:val="000000"/>
          <w:kern w:val="3"/>
          <w:lang w:eastAsia="zh-CN"/>
        </w:rPr>
      </w:pPr>
      <w:r w:rsidRPr="008F20FB">
        <w:rPr>
          <w:b/>
          <w:bCs/>
          <w:color w:val="000000"/>
          <w:kern w:val="3"/>
          <w:lang w:eastAsia="zh-CN"/>
        </w:rPr>
        <w:lastRenderedPageBreak/>
        <w:t xml:space="preserve">Pravo na novčanu </w:t>
      </w:r>
      <w:r w:rsidR="00D67DFF">
        <w:rPr>
          <w:b/>
          <w:bCs/>
          <w:color w:val="000000"/>
          <w:kern w:val="3"/>
          <w:lang w:eastAsia="zh-CN"/>
        </w:rPr>
        <w:t>naknadu</w:t>
      </w:r>
      <w:r w:rsidRPr="008F20FB">
        <w:rPr>
          <w:b/>
          <w:bCs/>
          <w:color w:val="000000"/>
          <w:kern w:val="3"/>
          <w:lang w:eastAsia="zh-CN"/>
        </w:rPr>
        <w:t xml:space="preserve"> obiteljima/kućanstvima</w:t>
      </w:r>
    </w:p>
    <w:p w14:paraId="46BAA1FD" w14:textId="77777777" w:rsidR="00520756" w:rsidRPr="008F20FB" w:rsidRDefault="00520756" w:rsidP="00520756">
      <w:pPr>
        <w:pStyle w:val="ListParagraph"/>
        <w:suppressAutoHyphens/>
        <w:autoSpaceDN w:val="0"/>
        <w:ind w:left="284"/>
        <w:textAlignment w:val="baseline"/>
        <w:rPr>
          <w:b/>
          <w:bCs/>
          <w:color w:val="000000"/>
          <w:kern w:val="3"/>
          <w:lang w:eastAsia="zh-CN"/>
        </w:rPr>
      </w:pPr>
    </w:p>
    <w:p w14:paraId="00E5506A" w14:textId="77777777" w:rsidR="00DE22B0" w:rsidRPr="008F20FB" w:rsidRDefault="00CC2490" w:rsidP="00CC2490">
      <w:pPr>
        <w:suppressAutoHyphens/>
        <w:autoSpaceDN w:val="0"/>
        <w:ind w:left="0" w:firstLine="0"/>
        <w:jc w:val="center"/>
        <w:textAlignment w:val="baseline"/>
        <w:rPr>
          <w:rFonts w:eastAsia="Times New Roman"/>
          <w:b/>
          <w:bCs/>
          <w:snapToGrid/>
          <w:color w:val="000000"/>
          <w:kern w:val="3"/>
          <w:szCs w:val="24"/>
          <w:lang w:eastAsia="zh-CN"/>
        </w:rPr>
      </w:pPr>
      <w:r w:rsidRPr="008F20FB">
        <w:rPr>
          <w:rFonts w:eastAsia="Times New Roman"/>
          <w:b/>
          <w:bCs/>
          <w:snapToGrid/>
          <w:color w:val="000000"/>
          <w:kern w:val="3"/>
          <w:szCs w:val="24"/>
          <w:lang w:eastAsia="zh-CN"/>
        </w:rPr>
        <w:t>Članak 15.</w:t>
      </w:r>
    </w:p>
    <w:p w14:paraId="784A9C64" w14:textId="77777777" w:rsidR="004C6576" w:rsidRPr="008F20FB" w:rsidRDefault="004C6576" w:rsidP="00CC2490">
      <w:pPr>
        <w:suppressAutoHyphens/>
        <w:autoSpaceDN w:val="0"/>
        <w:ind w:left="0" w:firstLine="0"/>
        <w:jc w:val="center"/>
        <w:textAlignment w:val="baseline"/>
        <w:rPr>
          <w:rFonts w:eastAsia="Times New Roman"/>
          <w:b/>
          <w:bCs/>
          <w:snapToGrid/>
          <w:color w:val="000000"/>
          <w:kern w:val="3"/>
          <w:szCs w:val="24"/>
          <w:lang w:eastAsia="zh-CN"/>
        </w:rPr>
      </w:pPr>
    </w:p>
    <w:p w14:paraId="615E96C6" w14:textId="3D00C1B8" w:rsidR="00514C2F" w:rsidRPr="008F20FB" w:rsidRDefault="00520756" w:rsidP="00514C2F">
      <w:pPr>
        <w:suppressAutoHyphens/>
        <w:autoSpaceDE w:val="0"/>
        <w:autoSpaceDN w:val="0"/>
        <w:ind w:left="0" w:firstLine="708"/>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 xml:space="preserve">Jednokratna novčana </w:t>
      </w:r>
      <w:r w:rsidR="00D67DFF">
        <w:rPr>
          <w:rFonts w:eastAsia="Times New Roman"/>
          <w:snapToGrid/>
          <w:color w:val="000000"/>
          <w:kern w:val="3"/>
          <w:szCs w:val="24"/>
          <w:lang w:eastAsia="zh-CN"/>
        </w:rPr>
        <w:t>naknada</w:t>
      </w:r>
      <w:r w:rsidRPr="008F20FB">
        <w:rPr>
          <w:rFonts w:eastAsia="Times New Roman"/>
          <w:snapToGrid/>
          <w:color w:val="000000"/>
          <w:kern w:val="3"/>
          <w:szCs w:val="24"/>
          <w:lang w:eastAsia="zh-CN"/>
        </w:rPr>
        <w:t xml:space="preserve"> je </w:t>
      </w:r>
      <w:r w:rsidR="00D67DFF">
        <w:rPr>
          <w:rFonts w:eastAsia="Times New Roman"/>
          <w:snapToGrid/>
          <w:color w:val="000000"/>
          <w:kern w:val="3"/>
          <w:szCs w:val="24"/>
          <w:lang w:eastAsia="zh-CN"/>
        </w:rPr>
        <w:t>pomoć</w:t>
      </w:r>
      <w:r w:rsidRPr="008F20FB">
        <w:rPr>
          <w:rFonts w:eastAsia="Times New Roman"/>
          <w:snapToGrid/>
          <w:color w:val="000000"/>
          <w:kern w:val="3"/>
          <w:szCs w:val="24"/>
          <w:lang w:eastAsia="zh-CN"/>
        </w:rPr>
        <w:t xml:space="preserve"> koja se odobrava samcu ili </w:t>
      </w:r>
      <w:r w:rsidR="00514C2F" w:rsidRPr="008F20FB">
        <w:rPr>
          <w:rFonts w:eastAsia="Times New Roman"/>
          <w:snapToGrid/>
          <w:color w:val="000000"/>
          <w:kern w:val="3"/>
          <w:szCs w:val="24"/>
          <w:lang w:eastAsia="zh-CN"/>
        </w:rPr>
        <w:t xml:space="preserve">kućanstvu koji nemaju dovoljno sredstava za podmirenje osnovnih životnih potreba uzrokovanih nezaposlenošću, bolešću, nedovoljnim prihodima, nepredviđenim događajima i drugim situacijama koje otežavaju </w:t>
      </w:r>
      <w:r w:rsidR="00701297" w:rsidRPr="008F20FB">
        <w:rPr>
          <w:rFonts w:eastAsia="Times New Roman"/>
          <w:snapToGrid/>
          <w:color w:val="000000"/>
          <w:kern w:val="3"/>
          <w:szCs w:val="24"/>
          <w:lang w:eastAsia="zh-CN"/>
        </w:rPr>
        <w:t>životne uvjete korisnika</w:t>
      </w:r>
      <w:r w:rsidR="008304C6" w:rsidRPr="008F20FB">
        <w:rPr>
          <w:rFonts w:eastAsia="Times New Roman"/>
          <w:snapToGrid/>
          <w:color w:val="000000"/>
          <w:kern w:val="3"/>
          <w:szCs w:val="24"/>
          <w:lang w:eastAsia="zh-CN"/>
        </w:rPr>
        <w:t xml:space="preserve">. </w:t>
      </w:r>
    </w:p>
    <w:p w14:paraId="04CB0545" w14:textId="77777777" w:rsidR="00520756" w:rsidRPr="008F20FB" w:rsidRDefault="008304C6" w:rsidP="00514C2F">
      <w:pPr>
        <w:suppressAutoHyphens/>
        <w:autoSpaceDE w:val="0"/>
        <w:autoSpaceDN w:val="0"/>
        <w:ind w:left="0" w:firstLine="708"/>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 xml:space="preserve">Jednokratnu </w:t>
      </w:r>
      <w:r w:rsidR="00514C2F" w:rsidRPr="008F20FB">
        <w:rPr>
          <w:rFonts w:eastAsia="Times New Roman"/>
          <w:snapToGrid/>
          <w:color w:val="000000"/>
          <w:kern w:val="3"/>
          <w:szCs w:val="24"/>
          <w:lang w:eastAsia="zh-CN"/>
        </w:rPr>
        <w:t>novčanu potporu može ostvariti korisnik</w:t>
      </w:r>
      <w:r w:rsidRPr="008F20FB">
        <w:rPr>
          <w:snapToGrid/>
          <w:color w:val="000000"/>
          <w:kern w:val="3"/>
          <w:lang w:eastAsia="zh-CN"/>
        </w:rPr>
        <w:t xml:space="preserve"> do dva puta tijekom tekuće proračunske godine</w:t>
      </w:r>
      <w:r w:rsidRPr="008F20FB">
        <w:rPr>
          <w:rFonts w:eastAsia="Times New Roman"/>
          <w:snapToGrid/>
          <w:color w:val="000000"/>
          <w:kern w:val="3"/>
          <w:szCs w:val="24"/>
          <w:lang w:eastAsia="zh-CN"/>
        </w:rPr>
        <w:t xml:space="preserve">, </w:t>
      </w:r>
      <w:r w:rsidR="00520756" w:rsidRPr="008F20FB">
        <w:rPr>
          <w:rFonts w:eastAsia="Times New Roman"/>
          <w:snapToGrid/>
          <w:color w:val="000000"/>
          <w:kern w:val="3"/>
          <w:szCs w:val="24"/>
          <w:lang w:eastAsia="zh-CN"/>
        </w:rPr>
        <w:t>ako ispu</w:t>
      </w:r>
      <w:r w:rsidR="00514C2F" w:rsidRPr="008F20FB">
        <w:rPr>
          <w:rFonts w:eastAsia="Times New Roman"/>
          <w:snapToGrid/>
          <w:color w:val="000000"/>
          <w:kern w:val="3"/>
          <w:szCs w:val="24"/>
          <w:lang w:eastAsia="zh-CN"/>
        </w:rPr>
        <w:t>njava jedan od sljedećih uvjeta:</w:t>
      </w:r>
    </w:p>
    <w:p w14:paraId="7B95EBA6" w14:textId="77777777" w:rsidR="00514C2F" w:rsidRPr="008F20FB" w:rsidRDefault="00520756" w:rsidP="00AD45CD">
      <w:pPr>
        <w:pStyle w:val="ListParagraph"/>
        <w:numPr>
          <w:ilvl w:val="0"/>
          <w:numId w:val="8"/>
        </w:numPr>
        <w:suppressAutoHyphens/>
        <w:autoSpaceDE w:val="0"/>
        <w:autoSpaceDN w:val="0"/>
        <w:ind w:left="1134"/>
        <w:textAlignment w:val="baseline"/>
        <w:rPr>
          <w:color w:val="000000"/>
          <w:kern w:val="3"/>
          <w:lang w:eastAsia="zh-CN"/>
        </w:rPr>
      </w:pPr>
      <w:r w:rsidRPr="008F20FB">
        <w:rPr>
          <w:color w:val="000000"/>
          <w:kern w:val="3"/>
          <w:lang w:eastAsia="zh-CN"/>
        </w:rPr>
        <w:t>socijalni uvjet</w:t>
      </w:r>
    </w:p>
    <w:p w14:paraId="417E395D" w14:textId="77777777" w:rsidR="00514C2F" w:rsidRPr="008F20FB" w:rsidRDefault="00520756" w:rsidP="00AD45CD">
      <w:pPr>
        <w:pStyle w:val="ListParagraph"/>
        <w:numPr>
          <w:ilvl w:val="0"/>
          <w:numId w:val="8"/>
        </w:numPr>
        <w:suppressAutoHyphens/>
        <w:autoSpaceDE w:val="0"/>
        <w:autoSpaceDN w:val="0"/>
        <w:ind w:left="1134"/>
        <w:textAlignment w:val="baseline"/>
        <w:rPr>
          <w:color w:val="000000"/>
          <w:kern w:val="3"/>
          <w:lang w:eastAsia="zh-CN"/>
        </w:rPr>
      </w:pPr>
      <w:r w:rsidRPr="008F20FB">
        <w:rPr>
          <w:color w:val="000000"/>
          <w:kern w:val="3"/>
          <w:lang w:eastAsia="zh-CN"/>
        </w:rPr>
        <w:t>uvjet prihoda</w:t>
      </w:r>
    </w:p>
    <w:p w14:paraId="226B7A95" w14:textId="77777777" w:rsidR="00520756" w:rsidRPr="008F20FB" w:rsidRDefault="00520756" w:rsidP="00AD45CD">
      <w:pPr>
        <w:pStyle w:val="ListParagraph"/>
        <w:numPr>
          <w:ilvl w:val="0"/>
          <w:numId w:val="8"/>
        </w:numPr>
        <w:suppressAutoHyphens/>
        <w:autoSpaceDE w:val="0"/>
        <w:autoSpaceDN w:val="0"/>
        <w:ind w:left="1134"/>
        <w:textAlignment w:val="baseline"/>
        <w:rPr>
          <w:color w:val="000000"/>
          <w:kern w:val="3"/>
          <w:lang w:eastAsia="zh-CN"/>
        </w:rPr>
      </w:pPr>
      <w:r w:rsidRPr="008F20FB">
        <w:rPr>
          <w:color w:val="000000"/>
          <w:kern w:val="3"/>
          <w:lang w:eastAsia="zh-CN"/>
        </w:rPr>
        <w:t>poseban uvjet</w:t>
      </w:r>
    </w:p>
    <w:p w14:paraId="104A58C9" w14:textId="6B9851F7" w:rsidR="00A826BE" w:rsidRPr="008F20FB" w:rsidRDefault="00A826BE" w:rsidP="00A826BE">
      <w:pPr>
        <w:suppressAutoHyphens/>
        <w:autoSpaceDE w:val="0"/>
        <w:autoSpaceDN w:val="0"/>
        <w:ind w:left="0" w:firstLine="708"/>
        <w:textAlignment w:val="baseline"/>
        <w:rPr>
          <w:snapToGrid/>
          <w:color w:val="000000"/>
          <w:kern w:val="3"/>
          <w:lang w:eastAsia="zh-CN"/>
        </w:rPr>
      </w:pPr>
      <w:r w:rsidRPr="008F20FB">
        <w:rPr>
          <w:snapToGrid/>
          <w:color w:val="000000"/>
          <w:kern w:val="3"/>
          <w:lang w:eastAsia="zh-CN"/>
        </w:rPr>
        <w:t xml:space="preserve">Zahtjeve za ostvarivanje prava na novčanu potporu razmatra </w:t>
      </w:r>
      <w:r w:rsidR="00546AF1">
        <w:rPr>
          <w:snapToGrid/>
          <w:color w:val="000000"/>
          <w:kern w:val="3"/>
          <w:lang w:eastAsia="zh-CN"/>
        </w:rPr>
        <w:t>S</w:t>
      </w:r>
      <w:r w:rsidR="006332E1">
        <w:rPr>
          <w:snapToGrid/>
          <w:color w:val="000000"/>
          <w:kern w:val="3"/>
          <w:lang w:eastAsia="zh-CN"/>
        </w:rPr>
        <w:t>ocijalno vijeće</w:t>
      </w:r>
      <w:r w:rsidRPr="008F20FB">
        <w:rPr>
          <w:snapToGrid/>
          <w:color w:val="000000"/>
          <w:kern w:val="3"/>
          <w:lang w:eastAsia="zh-CN"/>
        </w:rPr>
        <w:t xml:space="preserve"> </w:t>
      </w:r>
      <w:r w:rsidR="006332E1">
        <w:rPr>
          <w:snapToGrid/>
          <w:color w:val="000000"/>
          <w:kern w:val="3"/>
          <w:lang w:eastAsia="zh-CN"/>
        </w:rPr>
        <w:t xml:space="preserve">Grada Omiša </w:t>
      </w:r>
      <w:r w:rsidRPr="008F20FB">
        <w:rPr>
          <w:snapToGrid/>
          <w:color w:val="000000"/>
          <w:kern w:val="3"/>
          <w:lang w:eastAsia="zh-CN"/>
        </w:rPr>
        <w:t xml:space="preserve">te predlaže </w:t>
      </w:r>
      <w:r w:rsidRPr="008F20FB">
        <w:rPr>
          <w:rFonts w:eastAsia="Times New Roman"/>
          <w:snapToGrid/>
          <w:szCs w:val="24"/>
          <w:lang w:eastAsia="hr-HR"/>
        </w:rPr>
        <w:t xml:space="preserve">visinu novčane </w:t>
      </w:r>
      <w:r w:rsidR="00B748CD" w:rsidRPr="008F20FB">
        <w:rPr>
          <w:rFonts w:eastAsia="Times New Roman"/>
          <w:snapToGrid/>
          <w:szCs w:val="24"/>
          <w:lang w:eastAsia="hr-HR"/>
        </w:rPr>
        <w:t>potpore</w:t>
      </w:r>
      <w:r w:rsidRPr="008F20FB">
        <w:rPr>
          <w:rFonts w:eastAsia="Times New Roman"/>
          <w:snapToGrid/>
          <w:szCs w:val="24"/>
          <w:lang w:eastAsia="hr-HR"/>
        </w:rPr>
        <w:t xml:space="preserve"> </w:t>
      </w:r>
      <w:r w:rsidR="006332E1">
        <w:rPr>
          <w:rFonts w:eastAsia="Times New Roman"/>
          <w:snapToGrid/>
          <w:szCs w:val="24"/>
          <w:lang w:eastAsia="hr-HR"/>
        </w:rPr>
        <w:t xml:space="preserve">Upravnom odjelu </w:t>
      </w:r>
      <w:r w:rsidRPr="008F20FB">
        <w:t>kako slijedi:</w:t>
      </w:r>
    </w:p>
    <w:p w14:paraId="0F3CC268" w14:textId="77777777" w:rsidR="00446C3C" w:rsidRPr="008F20FB" w:rsidRDefault="00520756" w:rsidP="00AD45CD">
      <w:pPr>
        <w:pStyle w:val="ListParagraph"/>
        <w:numPr>
          <w:ilvl w:val="0"/>
          <w:numId w:val="9"/>
        </w:numPr>
        <w:suppressAutoHyphens/>
        <w:autoSpaceDE w:val="0"/>
        <w:autoSpaceDN w:val="0"/>
        <w:textAlignment w:val="baseline"/>
        <w:rPr>
          <w:color w:val="000000"/>
          <w:kern w:val="3"/>
          <w:lang w:eastAsia="zh-CN"/>
        </w:rPr>
      </w:pPr>
      <w:r w:rsidRPr="008F20FB">
        <w:rPr>
          <w:color w:val="000000"/>
          <w:kern w:val="3"/>
          <w:lang w:eastAsia="zh-CN"/>
        </w:rPr>
        <w:t xml:space="preserve">za samca i dvočlano </w:t>
      </w:r>
      <w:r w:rsidR="00446C3C" w:rsidRPr="008F20FB">
        <w:rPr>
          <w:color w:val="000000"/>
          <w:kern w:val="3"/>
          <w:lang w:eastAsia="zh-CN"/>
        </w:rPr>
        <w:t>kućanstvo</w:t>
      </w:r>
      <w:r w:rsidRPr="008F20FB">
        <w:rPr>
          <w:color w:val="000000"/>
          <w:kern w:val="3"/>
          <w:lang w:eastAsia="zh-CN"/>
        </w:rPr>
        <w:t xml:space="preserve"> </w:t>
      </w:r>
      <w:r w:rsidR="00446C3C" w:rsidRPr="008F20FB">
        <w:rPr>
          <w:color w:val="000000"/>
          <w:kern w:val="3"/>
          <w:lang w:eastAsia="zh-CN"/>
        </w:rPr>
        <w:t>do 1.000,00 kn</w:t>
      </w:r>
    </w:p>
    <w:p w14:paraId="28FAC9C7" w14:textId="77777777" w:rsidR="00446C3C" w:rsidRPr="008F20FB" w:rsidRDefault="00520756" w:rsidP="00AD45CD">
      <w:pPr>
        <w:pStyle w:val="ListParagraph"/>
        <w:numPr>
          <w:ilvl w:val="0"/>
          <w:numId w:val="9"/>
        </w:numPr>
        <w:suppressAutoHyphens/>
        <w:autoSpaceDE w:val="0"/>
        <w:autoSpaceDN w:val="0"/>
        <w:textAlignment w:val="baseline"/>
        <w:rPr>
          <w:color w:val="000000"/>
          <w:kern w:val="3"/>
          <w:lang w:eastAsia="zh-CN"/>
        </w:rPr>
      </w:pPr>
      <w:r w:rsidRPr="008F20FB">
        <w:rPr>
          <w:color w:val="000000"/>
          <w:kern w:val="3"/>
          <w:lang w:eastAsia="zh-CN"/>
        </w:rPr>
        <w:t xml:space="preserve">za tročlano </w:t>
      </w:r>
      <w:r w:rsidR="00446C3C" w:rsidRPr="008F20FB">
        <w:rPr>
          <w:color w:val="000000"/>
          <w:kern w:val="3"/>
          <w:lang w:eastAsia="zh-CN"/>
        </w:rPr>
        <w:t>kućanstvo do 1.500,00 kn</w:t>
      </w:r>
    </w:p>
    <w:p w14:paraId="381BA166" w14:textId="77777777" w:rsidR="00446C3C" w:rsidRPr="008F20FB" w:rsidRDefault="00520756" w:rsidP="00AD45CD">
      <w:pPr>
        <w:pStyle w:val="ListParagraph"/>
        <w:numPr>
          <w:ilvl w:val="0"/>
          <w:numId w:val="9"/>
        </w:numPr>
        <w:suppressAutoHyphens/>
        <w:autoSpaceDE w:val="0"/>
        <w:autoSpaceDN w:val="0"/>
        <w:textAlignment w:val="baseline"/>
        <w:rPr>
          <w:color w:val="000000"/>
          <w:kern w:val="3"/>
          <w:lang w:eastAsia="zh-CN"/>
        </w:rPr>
      </w:pPr>
      <w:r w:rsidRPr="008F20FB">
        <w:rPr>
          <w:color w:val="000000"/>
          <w:kern w:val="3"/>
          <w:lang w:eastAsia="zh-CN"/>
        </w:rPr>
        <w:t xml:space="preserve">za četveročlano </w:t>
      </w:r>
      <w:r w:rsidR="00446C3C" w:rsidRPr="008F20FB">
        <w:rPr>
          <w:color w:val="000000"/>
          <w:kern w:val="3"/>
          <w:lang w:eastAsia="zh-CN"/>
        </w:rPr>
        <w:t>kućanstvo</w:t>
      </w:r>
      <w:r w:rsidRPr="008F20FB">
        <w:rPr>
          <w:color w:val="000000"/>
          <w:kern w:val="3"/>
          <w:lang w:eastAsia="zh-CN"/>
        </w:rPr>
        <w:t xml:space="preserve"> do 2.000,00 kn.</w:t>
      </w:r>
    </w:p>
    <w:p w14:paraId="170B922F" w14:textId="173AC955" w:rsidR="00520756" w:rsidRPr="008F20FB" w:rsidRDefault="00446C3C" w:rsidP="00AD45CD">
      <w:pPr>
        <w:pStyle w:val="ListParagraph"/>
        <w:numPr>
          <w:ilvl w:val="0"/>
          <w:numId w:val="9"/>
        </w:numPr>
        <w:suppressAutoHyphens/>
        <w:autoSpaceDE w:val="0"/>
        <w:autoSpaceDN w:val="0"/>
        <w:textAlignment w:val="baseline"/>
        <w:rPr>
          <w:color w:val="000000"/>
          <w:kern w:val="3"/>
          <w:lang w:eastAsia="zh-CN"/>
        </w:rPr>
      </w:pPr>
      <w:r w:rsidRPr="008F20FB">
        <w:rPr>
          <w:color w:val="000000"/>
          <w:kern w:val="3"/>
          <w:lang w:eastAsia="zh-CN"/>
        </w:rPr>
        <w:t>za</w:t>
      </w:r>
      <w:r w:rsidR="00520756" w:rsidRPr="008F20FB">
        <w:rPr>
          <w:color w:val="000000"/>
          <w:kern w:val="3"/>
          <w:lang w:eastAsia="zh-CN"/>
        </w:rPr>
        <w:t xml:space="preserve"> pet</w:t>
      </w:r>
      <w:r w:rsidRPr="008F20FB">
        <w:rPr>
          <w:color w:val="000000"/>
          <w:kern w:val="3"/>
          <w:lang w:eastAsia="zh-CN"/>
        </w:rPr>
        <w:t>eročlano</w:t>
      </w:r>
      <w:r w:rsidR="00520756" w:rsidRPr="008F20FB">
        <w:rPr>
          <w:color w:val="000000"/>
          <w:kern w:val="3"/>
          <w:lang w:eastAsia="zh-CN"/>
        </w:rPr>
        <w:t xml:space="preserve"> </w:t>
      </w:r>
      <w:r w:rsidRPr="008F20FB">
        <w:rPr>
          <w:color w:val="000000"/>
          <w:kern w:val="3"/>
          <w:lang w:eastAsia="zh-CN"/>
        </w:rPr>
        <w:t>kućan</w:t>
      </w:r>
      <w:r w:rsidR="006332E1">
        <w:rPr>
          <w:color w:val="000000"/>
          <w:kern w:val="3"/>
          <w:lang w:eastAsia="zh-CN"/>
        </w:rPr>
        <w:t>s</w:t>
      </w:r>
      <w:r w:rsidRPr="008F20FB">
        <w:rPr>
          <w:color w:val="000000"/>
          <w:kern w:val="3"/>
          <w:lang w:eastAsia="zh-CN"/>
        </w:rPr>
        <w:t xml:space="preserve">tvo i kućanstvo s </w:t>
      </w:r>
      <w:r w:rsidR="00520756" w:rsidRPr="008F20FB">
        <w:rPr>
          <w:color w:val="000000"/>
          <w:kern w:val="3"/>
          <w:lang w:eastAsia="zh-CN"/>
        </w:rPr>
        <w:t xml:space="preserve">više </w:t>
      </w:r>
      <w:r w:rsidRPr="008F20FB">
        <w:rPr>
          <w:color w:val="000000"/>
          <w:kern w:val="3"/>
          <w:lang w:eastAsia="zh-CN"/>
        </w:rPr>
        <w:t xml:space="preserve">od pet članova </w:t>
      </w:r>
      <w:r w:rsidR="00520756" w:rsidRPr="008F20FB">
        <w:rPr>
          <w:color w:val="000000"/>
          <w:kern w:val="3"/>
          <w:lang w:eastAsia="zh-CN"/>
        </w:rPr>
        <w:t xml:space="preserve">do 3.000,00 kn  </w:t>
      </w:r>
    </w:p>
    <w:p w14:paraId="31F3DD88" w14:textId="3CBF9E18" w:rsidR="00B748CD" w:rsidRPr="008F20FB" w:rsidRDefault="00446C3C" w:rsidP="000D1A41">
      <w:pPr>
        <w:suppressAutoHyphens/>
        <w:autoSpaceDE w:val="0"/>
        <w:autoSpaceDN w:val="0"/>
        <w:ind w:left="0" w:firstLine="709"/>
        <w:jc w:val="both"/>
        <w:textAlignment w:val="baseline"/>
        <w:rPr>
          <w:snapToGrid/>
          <w:color w:val="000000"/>
          <w:kern w:val="3"/>
          <w:lang w:eastAsia="zh-CN"/>
        </w:rPr>
      </w:pPr>
      <w:r w:rsidRPr="008F20FB">
        <w:rPr>
          <w:snapToGrid/>
          <w:color w:val="000000"/>
          <w:kern w:val="3"/>
          <w:lang w:eastAsia="zh-CN"/>
        </w:rPr>
        <w:t xml:space="preserve">Socijalno vijeće Grada Omiša može predložiti </w:t>
      </w:r>
      <w:r w:rsidR="00546AF1">
        <w:rPr>
          <w:snapToGrid/>
          <w:color w:val="000000"/>
          <w:kern w:val="3"/>
          <w:lang w:eastAsia="zh-CN"/>
        </w:rPr>
        <w:t xml:space="preserve">Upravnom odjelu i </w:t>
      </w:r>
      <w:r w:rsidRPr="008F20FB">
        <w:rPr>
          <w:snapToGrid/>
          <w:color w:val="000000"/>
          <w:kern w:val="3"/>
          <w:lang w:eastAsia="zh-CN"/>
        </w:rPr>
        <w:t xml:space="preserve">gradonačelniku Grada Omiša i veći iznos potpore po pojedinom zahtjevu u odnosu na iznose definirane ovom Odlukom, ukoliko to smatra </w:t>
      </w:r>
      <w:r w:rsidR="000D1A41" w:rsidRPr="008F20FB">
        <w:rPr>
          <w:snapToGrid/>
          <w:color w:val="000000"/>
          <w:kern w:val="3"/>
          <w:lang w:eastAsia="zh-CN"/>
        </w:rPr>
        <w:t>potrebnim.</w:t>
      </w:r>
      <w:r w:rsidR="00B748CD" w:rsidRPr="008F20FB">
        <w:rPr>
          <w:snapToGrid/>
          <w:color w:val="000000"/>
          <w:kern w:val="3"/>
          <w:lang w:eastAsia="zh-CN"/>
        </w:rPr>
        <w:t xml:space="preserve"> </w:t>
      </w:r>
    </w:p>
    <w:p w14:paraId="738676AE" w14:textId="552FF5F7" w:rsidR="000D1A41" w:rsidRPr="008F20FB" w:rsidRDefault="00B748CD" w:rsidP="008304C6">
      <w:pPr>
        <w:suppressAutoHyphens/>
        <w:autoSpaceDE w:val="0"/>
        <w:autoSpaceDN w:val="0"/>
        <w:ind w:left="0" w:firstLine="709"/>
        <w:jc w:val="both"/>
        <w:textAlignment w:val="baseline"/>
        <w:rPr>
          <w:snapToGrid/>
          <w:color w:val="000000"/>
          <w:kern w:val="3"/>
          <w:lang w:eastAsia="zh-CN"/>
        </w:rPr>
      </w:pPr>
      <w:r w:rsidRPr="008F20FB">
        <w:rPr>
          <w:snapToGrid/>
          <w:color w:val="000000"/>
          <w:kern w:val="3"/>
          <w:lang w:eastAsia="zh-CN"/>
        </w:rPr>
        <w:t xml:space="preserve">Gradonačelnik Grada Omiša </w:t>
      </w:r>
      <w:r w:rsidR="00AD2896" w:rsidRPr="008F20FB">
        <w:rPr>
          <w:snapToGrid/>
          <w:color w:val="000000"/>
          <w:kern w:val="3"/>
          <w:lang w:eastAsia="zh-CN"/>
        </w:rPr>
        <w:t xml:space="preserve">može </w:t>
      </w:r>
      <w:r w:rsidR="00546AF1">
        <w:rPr>
          <w:snapToGrid/>
          <w:color w:val="000000"/>
          <w:kern w:val="3"/>
          <w:lang w:eastAsia="zh-CN"/>
        </w:rPr>
        <w:t xml:space="preserve">izravno </w:t>
      </w:r>
      <w:r w:rsidR="000D1A41" w:rsidRPr="008F20FB">
        <w:rPr>
          <w:snapToGrid/>
          <w:color w:val="000000"/>
          <w:kern w:val="3"/>
          <w:lang w:eastAsia="zh-CN"/>
        </w:rPr>
        <w:t xml:space="preserve">odobriti jednokratnu </w:t>
      </w:r>
      <w:r w:rsidRPr="008F20FB">
        <w:rPr>
          <w:snapToGrid/>
          <w:color w:val="000000"/>
          <w:kern w:val="3"/>
          <w:lang w:eastAsia="zh-CN"/>
        </w:rPr>
        <w:t>novčanu</w:t>
      </w:r>
      <w:r w:rsidR="00546AF1">
        <w:rPr>
          <w:snapToGrid/>
          <w:color w:val="000000"/>
          <w:kern w:val="3"/>
          <w:lang w:eastAsia="zh-CN"/>
        </w:rPr>
        <w:t xml:space="preserve"> naknadu </w:t>
      </w:r>
      <w:r w:rsidR="008304C6" w:rsidRPr="008F20FB">
        <w:rPr>
          <w:snapToGrid/>
          <w:color w:val="000000"/>
          <w:kern w:val="3"/>
          <w:lang w:eastAsia="zh-CN"/>
        </w:rPr>
        <w:t xml:space="preserve">i u većem broju puta od propisanih ovom Odlukom </w:t>
      </w:r>
      <w:r w:rsidR="000D1A41" w:rsidRPr="008F20FB">
        <w:rPr>
          <w:snapToGrid/>
          <w:color w:val="000000"/>
          <w:kern w:val="3"/>
          <w:lang w:eastAsia="zh-CN"/>
        </w:rPr>
        <w:t xml:space="preserve">onim </w:t>
      </w:r>
      <w:r w:rsidR="00546AF1">
        <w:rPr>
          <w:snapToGrid/>
          <w:color w:val="000000"/>
          <w:kern w:val="3"/>
          <w:lang w:eastAsia="zh-CN"/>
        </w:rPr>
        <w:t>korisnicima</w:t>
      </w:r>
      <w:r w:rsidR="000D1A41" w:rsidRPr="008F20FB">
        <w:rPr>
          <w:snapToGrid/>
          <w:color w:val="000000"/>
          <w:kern w:val="3"/>
          <w:lang w:eastAsia="zh-CN"/>
        </w:rPr>
        <w:t xml:space="preserve"> koji se nalaze u iznimnim situacijama u kojima je potrebno žurno djelovanje.</w:t>
      </w:r>
    </w:p>
    <w:p w14:paraId="0883EDF8" w14:textId="77777777" w:rsidR="007531EC" w:rsidRPr="008F20FB" w:rsidRDefault="007531EC" w:rsidP="004C6576">
      <w:pPr>
        <w:suppressAutoHyphens/>
        <w:autoSpaceDE w:val="0"/>
        <w:autoSpaceDN w:val="0"/>
        <w:ind w:left="0" w:firstLine="0"/>
        <w:jc w:val="both"/>
        <w:textAlignment w:val="baseline"/>
        <w:rPr>
          <w:snapToGrid/>
          <w:color w:val="000000"/>
          <w:kern w:val="3"/>
          <w:lang w:eastAsia="zh-CN"/>
        </w:rPr>
      </w:pPr>
    </w:p>
    <w:p w14:paraId="484D0734" w14:textId="5D395016" w:rsidR="00661292" w:rsidRPr="008F20FB" w:rsidRDefault="00661292" w:rsidP="00AD45CD">
      <w:pPr>
        <w:pStyle w:val="ListParagraph"/>
        <w:numPr>
          <w:ilvl w:val="0"/>
          <w:numId w:val="7"/>
        </w:numPr>
        <w:ind w:left="284" w:hanging="284"/>
        <w:jc w:val="center"/>
        <w:rPr>
          <w:b/>
          <w:color w:val="000000"/>
          <w:kern w:val="3"/>
          <w:lang w:eastAsia="zh-CN"/>
        </w:rPr>
      </w:pPr>
      <w:r w:rsidRPr="008F20FB">
        <w:rPr>
          <w:b/>
          <w:color w:val="000000"/>
          <w:kern w:val="3"/>
          <w:lang w:eastAsia="zh-CN"/>
        </w:rPr>
        <w:t xml:space="preserve">Pravo na novčanu </w:t>
      </w:r>
      <w:r w:rsidR="00171EAA">
        <w:rPr>
          <w:b/>
          <w:color w:val="000000"/>
          <w:kern w:val="3"/>
          <w:lang w:eastAsia="zh-CN"/>
        </w:rPr>
        <w:t>naknadu</w:t>
      </w:r>
      <w:r w:rsidRPr="008F20FB">
        <w:rPr>
          <w:b/>
          <w:color w:val="000000"/>
          <w:kern w:val="3"/>
          <w:lang w:eastAsia="zh-CN"/>
        </w:rPr>
        <w:t xml:space="preserve"> obiteljima/kućanstvima hrvatskih branitelja</w:t>
      </w:r>
    </w:p>
    <w:p w14:paraId="4E1A3400" w14:textId="77777777" w:rsidR="00446C3C" w:rsidRPr="008F20FB" w:rsidRDefault="00446C3C" w:rsidP="00661292">
      <w:pPr>
        <w:pStyle w:val="ListParagraph"/>
        <w:suppressAutoHyphens/>
        <w:autoSpaceDE w:val="0"/>
        <w:autoSpaceDN w:val="0"/>
        <w:textAlignment w:val="baseline"/>
        <w:rPr>
          <w:color w:val="000000"/>
          <w:kern w:val="3"/>
          <w:lang w:eastAsia="zh-CN"/>
        </w:rPr>
      </w:pPr>
    </w:p>
    <w:p w14:paraId="5E49C33B" w14:textId="77777777" w:rsidR="00446C3C" w:rsidRPr="008F20FB" w:rsidRDefault="00AD2896" w:rsidP="00AD2896">
      <w:pPr>
        <w:suppressAutoHyphens/>
        <w:autoSpaceDE w:val="0"/>
        <w:autoSpaceDN w:val="0"/>
        <w:ind w:left="0" w:firstLine="0"/>
        <w:jc w:val="center"/>
        <w:textAlignment w:val="baseline"/>
        <w:rPr>
          <w:b/>
          <w:snapToGrid/>
          <w:color w:val="000000"/>
          <w:kern w:val="3"/>
          <w:lang w:eastAsia="zh-CN"/>
        </w:rPr>
      </w:pPr>
      <w:r w:rsidRPr="008F20FB">
        <w:rPr>
          <w:b/>
          <w:snapToGrid/>
          <w:color w:val="000000"/>
          <w:kern w:val="3"/>
          <w:lang w:eastAsia="zh-CN"/>
        </w:rPr>
        <w:t>Članak 16.</w:t>
      </w:r>
    </w:p>
    <w:p w14:paraId="4ED3A977" w14:textId="77777777" w:rsidR="004C6576" w:rsidRPr="008F20FB" w:rsidRDefault="004C6576" w:rsidP="00AD2896">
      <w:pPr>
        <w:suppressAutoHyphens/>
        <w:autoSpaceDE w:val="0"/>
        <w:autoSpaceDN w:val="0"/>
        <w:ind w:left="0" w:firstLine="0"/>
        <w:jc w:val="center"/>
        <w:textAlignment w:val="baseline"/>
        <w:rPr>
          <w:b/>
          <w:snapToGrid/>
          <w:color w:val="000000"/>
          <w:kern w:val="3"/>
          <w:lang w:eastAsia="zh-CN"/>
        </w:rPr>
      </w:pPr>
    </w:p>
    <w:p w14:paraId="29191DD0" w14:textId="77777777" w:rsidR="00433FB0" w:rsidRPr="008F20FB" w:rsidRDefault="00992164" w:rsidP="003637C8">
      <w:pPr>
        <w:widowControl w:val="0"/>
        <w:suppressAutoHyphens/>
        <w:autoSpaceDN w:val="0"/>
        <w:ind w:left="0" w:firstLine="708"/>
        <w:jc w:val="both"/>
        <w:textAlignment w:val="baseline"/>
        <w:rPr>
          <w:rFonts w:eastAsia="Calibri"/>
          <w:kern w:val="3"/>
          <w:lang w:eastAsia="zh-CN"/>
        </w:rPr>
      </w:pPr>
      <w:r w:rsidRPr="008F20FB">
        <w:rPr>
          <w:rFonts w:eastAsia="Calibri"/>
          <w:kern w:val="3"/>
          <w:lang w:eastAsia="zh-CN"/>
        </w:rPr>
        <w:t>J</w:t>
      </w:r>
      <w:r w:rsidR="003637C8" w:rsidRPr="008F20FB">
        <w:rPr>
          <w:rFonts w:eastAsia="Calibri"/>
          <w:kern w:val="3"/>
          <w:lang w:eastAsia="zh-CN"/>
        </w:rPr>
        <w:t>ednokr</w:t>
      </w:r>
      <w:r w:rsidR="00800C96" w:rsidRPr="008F20FB">
        <w:rPr>
          <w:rFonts w:eastAsia="Calibri"/>
          <w:kern w:val="3"/>
          <w:lang w:eastAsia="zh-CN"/>
        </w:rPr>
        <w:t xml:space="preserve">atna novčana potpora </w:t>
      </w:r>
      <w:r w:rsidR="003637C8" w:rsidRPr="008F20FB">
        <w:rPr>
          <w:rFonts w:eastAsia="Calibri"/>
          <w:kern w:val="3"/>
          <w:lang w:eastAsia="zh-CN"/>
        </w:rPr>
        <w:t>kućanstvima hrvatskih branitelja odobrava se h</w:t>
      </w:r>
      <w:r w:rsidR="00433FB0" w:rsidRPr="008F20FB">
        <w:rPr>
          <w:rFonts w:eastAsia="Calibri"/>
          <w:kern w:val="3"/>
          <w:lang w:eastAsia="zh-CN"/>
        </w:rPr>
        <w:t>rvatski</w:t>
      </w:r>
      <w:r w:rsidR="003637C8" w:rsidRPr="008F20FB">
        <w:rPr>
          <w:rFonts w:eastAsia="Calibri"/>
          <w:kern w:val="3"/>
          <w:lang w:eastAsia="zh-CN"/>
        </w:rPr>
        <w:t>m</w:t>
      </w:r>
      <w:r w:rsidR="00433FB0" w:rsidRPr="008F20FB">
        <w:rPr>
          <w:rFonts w:eastAsia="Calibri"/>
          <w:kern w:val="3"/>
          <w:lang w:eastAsia="zh-CN"/>
        </w:rPr>
        <w:t xml:space="preserve"> branitelji</w:t>
      </w:r>
      <w:r w:rsidR="003637C8" w:rsidRPr="008F20FB">
        <w:rPr>
          <w:rFonts w:eastAsia="Calibri"/>
          <w:kern w:val="3"/>
          <w:lang w:eastAsia="zh-CN"/>
        </w:rPr>
        <w:t>ma</w:t>
      </w:r>
      <w:r w:rsidR="00433FB0" w:rsidRPr="008F20FB">
        <w:rPr>
          <w:rFonts w:eastAsia="Calibri"/>
          <w:kern w:val="3"/>
          <w:lang w:eastAsia="zh-CN"/>
        </w:rPr>
        <w:t xml:space="preserve"> iz Domovinskog rata i članovi</w:t>
      </w:r>
      <w:r w:rsidR="003637C8" w:rsidRPr="008F20FB">
        <w:rPr>
          <w:rFonts w:eastAsia="Calibri"/>
          <w:kern w:val="3"/>
          <w:lang w:eastAsia="zh-CN"/>
        </w:rPr>
        <w:t>ma</w:t>
      </w:r>
      <w:r w:rsidR="00433FB0" w:rsidRPr="008F20FB">
        <w:rPr>
          <w:rFonts w:eastAsia="Calibri"/>
          <w:kern w:val="3"/>
          <w:lang w:eastAsia="zh-CN"/>
        </w:rPr>
        <w:t xml:space="preserve"> njihovih obitelji kada</w:t>
      </w:r>
      <w:r w:rsidRPr="008F20FB">
        <w:rPr>
          <w:rFonts w:eastAsia="Calibri"/>
          <w:kern w:val="3"/>
          <w:lang w:eastAsia="zh-CN"/>
        </w:rPr>
        <w:t xml:space="preserve"> pored prava iz posebnog zakona, te članka 15. ove Odluke imaju </w:t>
      </w:r>
      <w:r w:rsidR="00433FB0" w:rsidRPr="008F20FB">
        <w:rPr>
          <w:rFonts w:eastAsia="Calibri"/>
          <w:kern w:val="3"/>
          <w:lang w:eastAsia="zh-CN"/>
        </w:rPr>
        <w:t>izvanrednu potrebu koja utječe na njihovo socijalno ili zdravstveno stanje</w:t>
      </w:r>
      <w:r w:rsidR="003637C8" w:rsidRPr="008F20FB">
        <w:rPr>
          <w:rFonts w:eastAsia="Calibri"/>
          <w:kern w:val="3"/>
          <w:lang w:eastAsia="zh-CN"/>
        </w:rPr>
        <w:t>.</w:t>
      </w:r>
    </w:p>
    <w:p w14:paraId="43997766" w14:textId="77777777" w:rsidR="003637C8" w:rsidRPr="008F20FB" w:rsidRDefault="003637C8" w:rsidP="003A6352">
      <w:pPr>
        <w:suppressAutoHyphens/>
        <w:autoSpaceDE w:val="0"/>
        <w:autoSpaceDN w:val="0"/>
        <w:ind w:left="0" w:firstLine="708"/>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Jednokratnu novčanu potporu može ostvariti korisnik</w:t>
      </w:r>
      <w:r w:rsidRPr="008F20FB">
        <w:rPr>
          <w:snapToGrid/>
          <w:color w:val="000000"/>
          <w:kern w:val="3"/>
          <w:lang w:eastAsia="zh-CN"/>
        </w:rPr>
        <w:t xml:space="preserve"> </w:t>
      </w:r>
      <w:r w:rsidR="00992164" w:rsidRPr="008F20FB">
        <w:rPr>
          <w:snapToGrid/>
          <w:color w:val="000000"/>
          <w:kern w:val="3"/>
          <w:lang w:eastAsia="zh-CN"/>
        </w:rPr>
        <w:t xml:space="preserve">jedan </w:t>
      </w:r>
      <w:r w:rsidRPr="008F20FB">
        <w:rPr>
          <w:snapToGrid/>
          <w:color w:val="000000"/>
          <w:kern w:val="3"/>
          <w:lang w:eastAsia="zh-CN"/>
        </w:rPr>
        <w:t>put tijekom tekuće proračunske godine</w:t>
      </w:r>
      <w:r w:rsidRPr="008F20FB">
        <w:rPr>
          <w:rFonts w:eastAsia="Times New Roman"/>
          <w:snapToGrid/>
          <w:color w:val="000000"/>
          <w:kern w:val="3"/>
          <w:szCs w:val="24"/>
          <w:lang w:eastAsia="zh-CN"/>
        </w:rPr>
        <w:t>, ako ispu</w:t>
      </w:r>
      <w:r w:rsidR="003A6352" w:rsidRPr="008F20FB">
        <w:rPr>
          <w:rFonts w:eastAsia="Times New Roman"/>
          <w:snapToGrid/>
          <w:color w:val="000000"/>
          <w:kern w:val="3"/>
          <w:szCs w:val="24"/>
          <w:lang w:eastAsia="zh-CN"/>
        </w:rPr>
        <w:t xml:space="preserve">njava </w:t>
      </w:r>
      <w:r w:rsidRPr="008F20FB">
        <w:rPr>
          <w:color w:val="000000"/>
          <w:kern w:val="3"/>
          <w:lang w:eastAsia="zh-CN"/>
        </w:rPr>
        <w:t>poseban uvjet</w:t>
      </w:r>
      <w:r w:rsidR="003A6352" w:rsidRPr="008F20FB">
        <w:rPr>
          <w:color w:val="000000"/>
          <w:kern w:val="3"/>
          <w:lang w:eastAsia="zh-CN"/>
        </w:rPr>
        <w:t>.</w:t>
      </w:r>
    </w:p>
    <w:p w14:paraId="71865ECA" w14:textId="65A045F1" w:rsidR="00433FB0" w:rsidRPr="008F20FB" w:rsidRDefault="003A6352" w:rsidP="00433FB0">
      <w:pPr>
        <w:suppressAutoHyphens/>
        <w:autoSpaceDE w:val="0"/>
        <w:autoSpaceDN w:val="0"/>
        <w:ind w:left="0" w:firstLine="708"/>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Vi</w:t>
      </w:r>
      <w:r w:rsidR="00992164" w:rsidRPr="008F20FB">
        <w:rPr>
          <w:rFonts w:eastAsia="Times New Roman"/>
          <w:snapToGrid/>
          <w:color w:val="000000"/>
          <w:kern w:val="3"/>
          <w:szCs w:val="24"/>
          <w:lang w:eastAsia="zh-CN"/>
        </w:rPr>
        <w:t xml:space="preserve">sina novčane </w:t>
      </w:r>
      <w:r w:rsidR="000304B6">
        <w:rPr>
          <w:rFonts w:eastAsia="Times New Roman"/>
          <w:snapToGrid/>
          <w:color w:val="000000"/>
          <w:kern w:val="3"/>
          <w:szCs w:val="24"/>
          <w:lang w:eastAsia="zh-CN"/>
        </w:rPr>
        <w:t>naknade</w:t>
      </w:r>
      <w:r w:rsidR="00992164" w:rsidRPr="008F20FB">
        <w:rPr>
          <w:rFonts w:eastAsia="Times New Roman"/>
          <w:snapToGrid/>
          <w:color w:val="000000"/>
          <w:kern w:val="3"/>
          <w:szCs w:val="24"/>
          <w:lang w:eastAsia="zh-CN"/>
        </w:rPr>
        <w:t xml:space="preserve"> iznosi do 5</w:t>
      </w:r>
      <w:r w:rsidRPr="008F20FB">
        <w:rPr>
          <w:rFonts w:eastAsia="Times New Roman"/>
          <w:snapToGrid/>
          <w:color w:val="000000"/>
          <w:kern w:val="3"/>
          <w:szCs w:val="24"/>
          <w:lang w:eastAsia="zh-CN"/>
        </w:rPr>
        <w:t xml:space="preserve">.000,00 kn po </w:t>
      </w:r>
      <w:r w:rsidR="00992164" w:rsidRPr="008F20FB">
        <w:rPr>
          <w:rFonts w:eastAsia="Times New Roman"/>
          <w:snapToGrid/>
          <w:color w:val="000000"/>
          <w:kern w:val="3"/>
          <w:szCs w:val="24"/>
          <w:lang w:eastAsia="zh-CN"/>
        </w:rPr>
        <w:t>pojedinom zahtjevu.</w:t>
      </w:r>
    </w:p>
    <w:p w14:paraId="4AEF6A50" w14:textId="77777777" w:rsidR="00AD2896" w:rsidRPr="008F20FB" w:rsidRDefault="00AD2896" w:rsidP="00433FB0">
      <w:pPr>
        <w:suppressAutoHyphens/>
        <w:autoSpaceDE w:val="0"/>
        <w:autoSpaceDN w:val="0"/>
        <w:ind w:left="0" w:firstLine="708"/>
        <w:jc w:val="both"/>
        <w:textAlignment w:val="baseline"/>
        <w:rPr>
          <w:rFonts w:eastAsia="Times New Roman"/>
          <w:snapToGrid/>
          <w:color w:val="000000"/>
          <w:kern w:val="3"/>
          <w:szCs w:val="24"/>
          <w:lang w:eastAsia="zh-CN"/>
        </w:rPr>
      </w:pPr>
    </w:p>
    <w:p w14:paraId="5DCE4D83" w14:textId="6002EB3D" w:rsidR="00911CC6" w:rsidRPr="008F20FB" w:rsidRDefault="00911CC6" w:rsidP="00911CC6">
      <w:pPr>
        <w:pStyle w:val="ListParagraph"/>
        <w:numPr>
          <w:ilvl w:val="0"/>
          <w:numId w:val="7"/>
        </w:numPr>
        <w:ind w:left="284" w:hanging="284"/>
        <w:jc w:val="center"/>
        <w:rPr>
          <w:b/>
          <w:color w:val="000000"/>
          <w:kern w:val="3"/>
          <w:lang w:eastAsia="zh-CN"/>
        </w:rPr>
      </w:pPr>
      <w:r w:rsidRPr="008F20FB">
        <w:rPr>
          <w:b/>
          <w:color w:val="000000"/>
          <w:kern w:val="3"/>
          <w:lang w:eastAsia="zh-CN"/>
        </w:rPr>
        <w:t xml:space="preserve">Pravo na </w:t>
      </w:r>
      <w:r w:rsidR="000304B6">
        <w:rPr>
          <w:b/>
          <w:color w:val="000000"/>
          <w:kern w:val="3"/>
          <w:lang w:eastAsia="zh-CN"/>
        </w:rPr>
        <w:t>naknadu</w:t>
      </w:r>
      <w:r w:rsidRPr="008F20FB">
        <w:rPr>
          <w:b/>
          <w:color w:val="000000"/>
          <w:kern w:val="3"/>
          <w:lang w:eastAsia="zh-CN"/>
        </w:rPr>
        <w:t xml:space="preserve"> u naravi</w:t>
      </w:r>
    </w:p>
    <w:p w14:paraId="4E807B3F" w14:textId="77777777" w:rsidR="00911CC6" w:rsidRPr="008F20FB" w:rsidRDefault="00911CC6" w:rsidP="00911CC6">
      <w:pPr>
        <w:pStyle w:val="ListParagraph"/>
        <w:ind w:left="284"/>
        <w:rPr>
          <w:b/>
          <w:color w:val="000000"/>
          <w:kern w:val="3"/>
          <w:lang w:eastAsia="zh-CN"/>
        </w:rPr>
      </w:pPr>
    </w:p>
    <w:p w14:paraId="320505DE" w14:textId="77777777" w:rsidR="00911CC6" w:rsidRPr="008F20FB" w:rsidRDefault="00911CC6" w:rsidP="00911CC6">
      <w:pPr>
        <w:pStyle w:val="ListParagraph"/>
        <w:ind w:left="0"/>
        <w:jc w:val="center"/>
        <w:rPr>
          <w:b/>
          <w:color w:val="000000"/>
          <w:kern w:val="3"/>
          <w:lang w:eastAsia="zh-CN"/>
        </w:rPr>
      </w:pPr>
      <w:r w:rsidRPr="008F20FB">
        <w:rPr>
          <w:b/>
          <w:color w:val="000000"/>
          <w:kern w:val="3"/>
          <w:lang w:eastAsia="zh-CN"/>
        </w:rPr>
        <w:t>Članak 17.</w:t>
      </w:r>
    </w:p>
    <w:p w14:paraId="05BED14C" w14:textId="77777777" w:rsidR="004C6576" w:rsidRPr="008F20FB" w:rsidRDefault="004C6576" w:rsidP="00911CC6">
      <w:pPr>
        <w:pStyle w:val="ListParagraph"/>
        <w:ind w:left="0"/>
        <w:jc w:val="center"/>
        <w:rPr>
          <w:b/>
          <w:color w:val="000000"/>
          <w:kern w:val="3"/>
          <w:lang w:eastAsia="zh-CN"/>
        </w:rPr>
      </w:pPr>
    </w:p>
    <w:p w14:paraId="046FF434" w14:textId="3A4BE751" w:rsidR="00AD2896" w:rsidRPr="008F20FB" w:rsidRDefault="00911CC6" w:rsidP="00FD1087">
      <w:pPr>
        <w:suppressAutoHyphens/>
        <w:autoSpaceDE w:val="0"/>
        <w:autoSpaceDN w:val="0"/>
        <w:ind w:left="0" w:firstLine="708"/>
        <w:textAlignment w:val="baseline"/>
        <w:rPr>
          <w:snapToGrid/>
          <w:color w:val="000000"/>
          <w:kern w:val="3"/>
          <w:lang w:eastAsia="zh-CN"/>
        </w:rPr>
      </w:pPr>
      <w:r w:rsidRPr="008F20FB">
        <w:rPr>
          <w:snapToGrid/>
          <w:color w:val="000000"/>
          <w:kern w:val="3"/>
          <w:lang w:eastAsia="zh-CN"/>
        </w:rPr>
        <w:t>Pravo n</w:t>
      </w:r>
      <w:r w:rsidR="00FD1087" w:rsidRPr="008F20FB">
        <w:rPr>
          <w:snapToGrid/>
          <w:color w:val="000000"/>
          <w:kern w:val="3"/>
          <w:lang w:eastAsia="zh-CN"/>
        </w:rPr>
        <w:t xml:space="preserve">a </w:t>
      </w:r>
      <w:r w:rsidR="000304B6">
        <w:rPr>
          <w:snapToGrid/>
          <w:color w:val="000000"/>
          <w:kern w:val="3"/>
          <w:lang w:eastAsia="zh-CN"/>
        </w:rPr>
        <w:t>naknadu</w:t>
      </w:r>
      <w:r w:rsidR="00FD1087" w:rsidRPr="008F20FB">
        <w:rPr>
          <w:snapToGrid/>
          <w:color w:val="000000"/>
          <w:kern w:val="3"/>
          <w:lang w:eastAsia="zh-CN"/>
        </w:rPr>
        <w:t xml:space="preserve"> u naravi odnosi se na:</w:t>
      </w:r>
    </w:p>
    <w:p w14:paraId="55F82D15" w14:textId="1ACA1480" w:rsidR="00FD1087" w:rsidRPr="008F20FB" w:rsidRDefault="000304B6" w:rsidP="00FD1087">
      <w:pPr>
        <w:pStyle w:val="ListParagraph"/>
        <w:numPr>
          <w:ilvl w:val="0"/>
          <w:numId w:val="9"/>
        </w:numPr>
        <w:suppressAutoHyphens/>
        <w:autoSpaceDE w:val="0"/>
        <w:autoSpaceDN w:val="0"/>
        <w:ind w:left="284" w:hanging="284"/>
        <w:textAlignment w:val="baseline"/>
        <w:rPr>
          <w:color w:val="000000"/>
          <w:kern w:val="3"/>
          <w:lang w:eastAsia="zh-CN"/>
        </w:rPr>
      </w:pPr>
      <w:r>
        <w:rPr>
          <w:color w:val="000000"/>
          <w:kern w:val="3"/>
          <w:lang w:eastAsia="zh-CN"/>
        </w:rPr>
        <w:t>naknade</w:t>
      </w:r>
      <w:r w:rsidR="00800C96" w:rsidRPr="008F20FB">
        <w:rPr>
          <w:color w:val="000000"/>
          <w:kern w:val="3"/>
          <w:lang w:eastAsia="zh-CN"/>
        </w:rPr>
        <w:t xml:space="preserve"> </w:t>
      </w:r>
      <w:r w:rsidR="00FD1087" w:rsidRPr="008F20FB">
        <w:rPr>
          <w:color w:val="000000"/>
          <w:kern w:val="3"/>
          <w:lang w:eastAsia="zh-CN"/>
        </w:rPr>
        <w:t>kućanstvima hrvatskih branitelja</w:t>
      </w:r>
    </w:p>
    <w:p w14:paraId="2CE64F54" w14:textId="77777777" w:rsidR="00FD1087" w:rsidRPr="008F20FB" w:rsidRDefault="00FD1087" w:rsidP="00FD1087">
      <w:pPr>
        <w:pStyle w:val="ListParagraph"/>
        <w:numPr>
          <w:ilvl w:val="0"/>
          <w:numId w:val="9"/>
        </w:numPr>
        <w:suppressAutoHyphens/>
        <w:autoSpaceDE w:val="0"/>
        <w:autoSpaceDN w:val="0"/>
        <w:ind w:left="284" w:hanging="284"/>
        <w:textAlignment w:val="baseline"/>
        <w:rPr>
          <w:color w:val="000000"/>
          <w:kern w:val="3"/>
          <w:lang w:eastAsia="zh-CN"/>
        </w:rPr>
      </w:pPr>
      <w:r w:rsidRPr="008F20FB">
        <w:rPr>
          <w:color w:val="000000"/>
          <w:kern w:val="3"/>
          <w:lang w:eastAsia="zh-CN"/>
        </w:rPr>
        <w:t>plaćanje privremenog smještaja u kriznoj situaciji</w:t>
      </w:r>
    </w:p>
    <w:p w14:paraId="1A7E150C" w14:textId="6B077DBE" w:rsidR="00FD1087" w:rsidRDefault="00FD1087" w:rsidP="00FD1087">
      <w:pPr>
        <w:pStyle w:val="ListParagraph"/>
        <w:numPr>
          <w:ilvl w:val="0"/>
          <w:numId w:val="9"/>
        </w:numPr>
        <w:suppressAutoHyphens/>
        <w:autoSpaceDE w:val="0"/>
        <w:autoSpaceDN w:val="0"/>
        <w:ind w:left="284" w:hanging="284"/>
        <w:textAlignment w:val="baseline"/>
        <w:rPr>
          <w:color w:val="000000"/>
          <w:kern w:val="3"/>
          <w:lang w:eastAsia="zh-CN"/>
        </w:rPr>
      </w:pPr>
      <w:r w:rsidRPr="008F20FB">
        <w:rPr>
          <w:color w:val="000000"/>
          <w:kern w:val="3"/>
          <w:lang w:eastAsia="zh-CN"/>
        </w:rPr>
        <w:t>jednokratne pomoći</w:t>
      </w:r>
    </w:p>
    <w:p w14:paraId="196FC229" w14:textId="764C6141" w:rsidR="000304B6" w:rsidRPr="008F20FB" w:rsidRDefault="000304B6" w:rsidP="00FD1087">
      <w:pPr>
        <w:pStyle w:val="ListParagraph"/>
        <w:numPr>
          <w:ilvl w:val="0"/>
          <w:numId w:val="9"/>
        </w:numPr>
        <w:suppressAutoHyphens/>
        <w:autoSpaceDE w:val="0"/>
        <w:autoSpaceDN w:val="0"/>
        <w:ind w:left="284" w:hanging="284"/>
        <w:textAlignment w:val="baseline"/>
        <w:rPr>
          <w:color w:val="000000"/>
          <w:kern w:val="3"/>
          <w:lang w:eastAsia="zh-CN"/>
        </w:rPr>
      </w:pPr>
      <w:r>
        <w:rPr>
          <w:color w:val="000000"/>
          <w:kern w:val="3"/>
          <w:lang w:eastAsia="zh-CN"/>
        </w:rPr>
        <w:t>osposobljavanje objekta za minimalne uvjete stanovanja</w:t>
      </w:r>
    </w:p>
    <w:p w14:paraId="71FA246E" w14:textId="77777777" w:rsidR="00FD1087" w:rsidRPr="008F20FB" w:rsidRDefault="00FD1087" w:rsidP="00FD1087">
      <w:pPr>
        <w:suppressAutoHyphens/>
        <w:autoSpaceDE w:val="0"/>
        <w:autoSpaceDN w:val="0"/>
        <w:ind w:left="0" w:firstLine="708"/>
        <w:textAlignment w:val="baseline"/>
        <w:rPr>
          <w:snapToGrid/>
          <w:color w:val="000000"/>
          <w:kern w:val="3"/>
          <w:lang w:eastAsia="zh-CN"/>
        </w:rPr>
      </w:pPr>
    </w:p>
    <w:p w14:paraId="24547D35" w14:textId="326C9BD3" w:rsidR="00FD1087" w:rsidRPr="008F20FB" w:rsidRDefault="000304B6" w:rsidP="00FD1087">
      <w:pPr>
        <w:widowControl w:val="0"/>
        <w:suppressAutoHyphens/>
        <w:autoSpaceDN w:val="0"/>
        <w:ind w:left="0" w:firstLine="709"/>
        <w:jc w:val="both"/>
        <w:textAlignment w:val="baseline"/>
        <w:rPr>
          <w:rFonts w:eastAsia="Calibri"/>
          <w:kern w:val="3"/>
          <w:lang w:eastAsia="zh-CN"/>
        </w:rPr>
      </w:pPr>
      <w:r>
        <w:rPr>
          <w:color w:val="000000"/>
          <w:kern w:val="3"/>
          <w:lang w:eastAsia="zh-CN"/>
        </w:rPr>
        <w:t>Naknade</w:t>
      </w:r>
      <w:r w:rsidR="00800C96" w:rsidRPr="008F20FB">
        <w:rPr>
          <w:color w:val="000000"/>
          <w:kern w:val="3"/>
          <w:lang w:eastAsia="zh-CN"/>
        </w:rPr>
        <w:t xml:space="preserve"> </w:t>
      </w:r>
      <w:r w:rsidR="00FD1087" w:rsidRPr="008F20FB">
        <w:rPr>
          <w:color w:val="000000"/>
          <w:kern w:val="3"/>
          <w:lang w:eastAsia="zh-CN"/>
        </w:rPr>
        <w:t xml:space="preserve">kućanstvima hrvatskih branitelja odnose se na podmirenje troškova priključenja objekata iz sustava stambenog zbrinjavanja po odredbama </w:t>
      </w:r>
      <w:r w:rsidR="00FD1087" w:rsidRPr="008F20FB">
        <w:rPr>
          <w:rFonts w:eastAsia="Calibri"/>
          <w:kern w:val="3"/>
          <w:lang w:eastAsia="zh-CN"/>
        </w:rPr>
        <w:t>Zakona o pravima hrvatskih branitelja iz Domovinskog rata i članova njihovih obitelji.</w:t>
      </w:r>
    </w:p>
    <w:p w14:paraId="58542DCC" w14:textId="77777777" w:rsidR="00FD1087" w:rsidRPr="008F20FB" w:rsidRDefault="00FD1087" w:rsidP="00AD5B95">
      <w:pPr>
        <w:suppressAutoHyphens/>
        <w:autoSpaceDE w:val="0"/>
        <w:autoSpaceDN w:val="0"/>
        <w:ind w:left="0" w:firstLine="708"/>
        <w:jc w:val="both"/>
        <w:textAlignment w:val="baseline"/>
        <w:rPr>
          <w:color w:val="000000"/>
          <w:kern w:val="3"/>
          <w:lang w:eastAsia="zh-CN"/>
        </w:rPr>
      </w:pPr>
      <w:r w:rsidRPr="008F20FB">
        <w:rPr>
          <w:color w:val="000000"/>
          <w:kern w:val="3"/>
          <w:lang w:eastAsia="zh-CN"/>
        </w:rPr>
        <w:lastRenderedPageBreak/>
        <w:t>Plaćanje privremenog smještaja korisnicima u kriznim situacijama sukladno Zakonu</w:t>
      </w:r>
      <w:r w:rsidR="00AD5B95" w:rsidRPr="008F20FB">
        <w:rPr>
          <w:color w:val="000000"/>
          <w:kern w:val="3"/>
          <w:lang w:eastAsia="zh-CN"/>
        </w:rPr>
        <w:t>.</w:t>
      </w:r>
    </w:p>
    <w:p w14:paraId="4DA963D2" w14:textId="77777777" w:rsidR="000304B6" w:rsidRDefault="000304B6" w:rsidP="00AD5B95">
      <w:pPr>
        <w:suppressAutoHyphens/>
        <w:autoSpaceDE w:val="0"/>
        <w:autoSpaceDN w:val="0"/>
        <w:ind w:left="0" w:firstLine="708"/>
        <w:jc w:val="both"/>
        <w:textAlignment w:val="baseline"/>
        <w:rPr>
          <w:color w:val="000000"/>
          <w:kern w:val="3"/>
          <w:lang w:eastAsia="zh-CN"/>
        </w:rPr>
      </w:pPr>
    </w:p>
    <w:p w14:paraId="306DD941" w14:textId="02929D4E" w:rsidR="00FD1087" w:rsidRDefault="00FD1087" w:rsidP="00AD5B95">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8F20FB">
        <w:rPr>
          <w:color w:val="000000"/>
          <w:kern w:val="3"/>
          <w:lang w:eastAsia="zh-CN"/>
        </w:rPr>
        <w:t>Jednokratne pomoći odobrava</w:t>
      </w:r>
      <w:r w:rsidR="00A06CB5" w:rsidRPr="008F20FB">
        <w:rPr>
          <w:color w:val="000000"/>
          <w:kern w:val="3"/>
          <w:lang w:eastAsia="zh-CN"/>
        </w:rPr>
        <w:t xml:space="preserve">ju se korisnicima definiranim </w:t>
      </w:r>
      <w:r w:rsidRPr="008F20FB">
        <w:rPr>
          <w:color w:val="000000"/>
          <w:kern w:val="3"/>
          <w:lang w:eastAsia="zh-CN"/>
        </w:rPr>
        <w:t>pod uvjetima iz članka 15. i članka 16. ove Odluke u</w:t>
      </w:r>
      <w:r w:rsidR="00AD5B95" w:rsidRPr="008F20FB">
        <w:rPr>
          <w:color w:val="000000"/>
          <w:kern w:val="3"/>
          <w:lang w:eastAsia="zh-CN"/>
        </w:rPr>
        <w:t xml:space="preserve"> </w:t>
      </w:r>
      <w:r w:rsidRPr="008F20FB">
        <w:rPr>
          <w:color w:val="000000"/>
          <w:kern w:val="3"/>
          <w:lang w:eastAsia="zh-CN"/>
        </w:rPr>
        <w:t>slučajevima kada se korisniku ne mogu povjeriti novčana sredstva, već</w:t>
      </w:r>
      <w:r w:rsidR="00AD5B95" w:rsidRPr="008F20FB">
        <w:rPr>
          <w:color w:val="000000"/>
          <w:kern w:val="3"/>
          <w:lang w:eastAsia="zh-CN"/>
        </w:rPr>
        <w:t xml:space="preserve"> se </w:t>
      </w:r>
      <w:r w:rsidRPr="008F20FB">
        <w:rPr>
          <w:rFonts w:eastAsia="Times New Roman"/>
          <w:bCs/>
          <w:snapToGrid/>
          <w:color w:val="000000"/>
          <w:kern w:val="3"/>
          <w:szCs w:val="24"/>
          <w:lang w:eastAsia="zh-CN" w:bidi="hi-IN"/>
        </w:rPr>
        <w:t>računi se plaćaju u ime korisnika izravno ovlaštenoj pravnoj ili fizičkoj osobi koja je izvršila uslugu.</w:t>
      </w:r>
      <w:r w:rsidR="002B2875" w:rsidRPr="008F20FB">
        <w:rPr>
          <w:rFonts w:eastAsia="Times New Roman"/>
          <w:bCs/>
          <w:snapToGrid/>
          <w:color w:val="000000"/>
          <w:kern w:val="3"/>
          <w:szCs w:val="24"/>
          <w:lang w:eastAsia="zh-CN" w:bidi="hi-IN"/>
        </w:rPr>
        <w:t xml:space="preserve"> Jednokratne pomoći u naravi odobravaju se za najnužnije troškove sahrane beskućnika kojima nije poznato zadnje prebivalište, ako nema nasljednika i ako takva osoba nije bila korisnik mjera Centra za socijalnu skrb.</w:t>
      </w:r>
    </w:p>
    <w:p w14:paraId="747713AC" w14:textId="766748C1" w:rsidR="000304B6" w:rsidRDefault="000304B6" w:rsidP="00AD5B95">
      <w:pPr>
        <w:suppressAutoHyphens/>
        <w:autoSpaceDE w:val="0"/>
        <w:autoSpaceDN w:val="0"/>
        <w:ind w:left="0" w:firstLine="708"/>
        <w:jc w:val="both"/>
        <w:textAlignment w:val="baseline"/>
        <w:rPr>
          <w:rFonts w:eastAsia="Times New Roman"/>
          <w:bCs/>
          <w:snapToGrid/>
          <w:color w:val="000000"/>
          <w:kern w:val="3"/>
          <w:szCs w:val="24"/>
          <w:lang w:eastAsia="zh-CN" w:bidi="hi-IN"/>
        </w:rPr>
      </w:pPr>
    </w:p>
    <w:p w14:paraId="735F004F" w14:textId="0A43D60C" w:rsidR="000304B6" w:rsidRDefault="000304B6" w:rsidP="00AD5B95">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A56924">
        <w:rPr>
          <w:rFonts w:eastAsia="Times New Roman"/>
          <w:bCs/>
          <w:snapToGrid/>
          <w:color w:val="000000"/>
          <w:kern w:val="3"/>
          <w:szCs w:val="24"/>
          <w:lang w:eastAsia="zh-CN" w:bidi="hi-IN"/>
        </w:rPr>
        <w:t>Osposobljavanje objekta za minimalne uvjet</w:t>
      </w:r>
      <w:r w:rsidR="00E10A9C" w:rsidRPr="00A56924">
        <w:rPr>
          <w:rFonts w:eastAsia="Times New Roman"/>
          <w:bCs/>
          <w:snapToGrid/>
          <w:color w:val="000000"/>
          <w:kern w:val="3"/>
          <w:szCs w:val="24"/>
          <w:lang w:eastAsia="zh-CN" w:bidi="hi-IN"/>
        </w:rPr>
        <w:t>e</w:t>
      </w:r>
      <w:r w:rsidRPr="00A56924">
        <w:rPr>
          <w:rFonts w:eastAsia="Times New Roman"/>
          <w:bCs/>
          <w:snapToGrid/>
          <w:color w:val="000000"/>
          <w:kern w:val="3"/>
          <w:szCs w:val="24"/>
          <w:lang w:eastAsia="zh-CN" w:bidi="hi-IN"/>
        </w:rPr>
        <w:t xml:space="preserve"> stanovanja odobrava se korisniku na temelju zahtjeva </w:t>
      </w:r>
      <w:r w:rsidR="00711405" w:rsidRPr="00A56924">
        <w:rPr>
          <w:rFonts w:eastAsia="Times New Roman"/>
          <w:bCs/>
          <w:snapToGrid/>
          <w:color w:val="000000"/>
          <w:kern w:val="3"/>
          <w:szCs w:val="24"/>
          <w:lang w:eastAsia="zh-CN" w:bidi="hi-IN"/>
        </w:rPr>
        <w:t xml:space="preserve">državnog tijela nadležnog za socijalnu skrb i odgovarajućeg troškovnika </w:t>
      </w:r>
      <w:r w:rsidR="00C22905" w:rsidRPr="00A56924">
        <w:rPr>
          <w:rFonts w:eastAsia="Times New Roman"/>
          <w:bCs/>
          <w:snapToGrid/>
          <w:color w:val="000000"/>
          <w:kern w:val="3"/>
          <w:szCs w:val="24"/>
          <w:lang w:eastAsia="zh-CN" w:bidi="hi-IN"/>
        </w:rPr>
        <w:t>ovjerenog</w:t>
      </w:r>
      <w:r w:rsidR="00711405" w:rsidRPr="00A56924">
        <w:rPr>
          <w:rFonts w:eastAsia="Times New Roman"/>
          <w:bCs/>
          <w:snapToGrid/>
          <w:color w:val="000000"/>
          <w:kern w:val="3"/>
          <w:szCs w:val="24"/>
          <w:lang w:eastAsia="zh-CN" w:bidi="hi-IN"/>
        </w:rPr>
        <w:t xml:space="preserve"> od strane Upravnog tijela</w:t>
      </w:r>
      <w:r w:rsidR="00C22905" w:rsidRPr="00A56924">
        <w:rPr>
          <w:rFonts w:eastAsia="Times New Roman"/>
          <w:bCs/>
          <w:snapToGrid/>
          <w:color w:val="000000"/>
          <w:kern w:val="3"/>
          <w:szCs w:val="24"/>
          <w:lang w:eastAsia="zh-CN" w:bidi="hi-IN"/>
        </w:rPr>
        <w:t xml:space="preserve"> nadležnog za komunalnu i stambenu djelatnost Grada Omiša </w:t>
      </w:r>
      <w:r w:rsidR="00711405" w:rsidRPr="00A56924">
        <w:rPr>
          <w:rFonts w:eastAsia="Times New Roman"/>
          <w:bCs/>
          <w:snapToGrid/>
          <w:color w:val="000000"/>
          <w:kern w:val="3"/>
          <w:szCs w:val="24"/>
          <w:lang w:eastAsia="zh-CN" w:bidi="hi-IN"/>
        </w:rPr>
        <w:t>do iznosa od 30.000,00 kn po kućanstvu, a</w:t>
      </w:r>
      <w:r w:rsidR="00E10A9C" w:rsidRPr="00A56924">
        <w:rPr>
          <w:rFonts w:eastAsia="Times New Roman"/>
          <w:bCs/>
          <w:snapToGrid/>
          <w:color w:val="000000"/>
          <w:kern w:val="3"/>
          <w:szCs w:val="24"/>
          <w:lang w:eastAsia="zh-CN" w:bidi="hi-IN"/>
        </w:rPr>
        <w:t xml:space="preserve"> </w:t>
      </w:r>
      <w:r w:rsidR="00711405" w:rsidRPr="00A56924">
        <w:rPr>
          <w:rFonts w:eastAsia="Times New Roman"/>
          <w:bCs/>
          <w:snapToGrid/>
          <w:color w:val="000000"/>
          <w:kern w:val="3"/>
          <w:szCs w:val="24"/>
          <w:lang w:eastAsia="zh-CN" w:bidi="hi-IN"/>
        </w:rPr>
        <w:t xml:space="preserve">najviše </w:t>
      </w:r>
      <w:r w:rsidR="00E10A9C" w:rsidRPr="00A56924">
        <w:rPr>
          <w:rFonts w:eastAsia="Times New Roman"/>
          <w:bCs/>
          <w:snapToGrid/>
          <w:color w:val="000000"/>
          <w:kern w:val="3"/>
          <w:szCs w:val="24"/>
          <w:lang w:eastAsia="zh-CN" w:bidi="hi-IN"/>
        </w:rPr>
        <w:t xml:space="preserve">za </w:t>
      </w:r>
      <w:r w:rsidR="00711405" w:rsidRPr="00A56924">
        <w:rPr>
          <w:rFonts w:eastAsia="Times New Roman"/>
          <w:bCs/>
          <w:snapToGrid/>
          <w:color w:val="000000"/>
          <w:kern w:val="3"/>
          <w:szCs w:val="24"/>
          <w:lang w:eastAsia="zh-CN" w:bidi="hi-IN"/>
        </w:rPr>
        <w:t xml:space="preserve">2 slučaja u proračunskoj godini. </w:t>
      </w:r>
      <w:r w:rsidR="00C22905" w:rsidRPr="00A56924">
        <w:rPr>
          <w:rFonts w:eastAsia="Times New Roman"/>
          <w:bCs/>
          <w:snapToGrid/>
          <w:color w:val="000000"/>
          <w:kern w:val="3"/>
          <w:szCs w:val="24"/>
          <w:lang w:eastAsia="zh-CN" w:bidi="hi-IN"/>
        </w:rPr>
        <w:t>Namjenski utrošak odobrenih naknada provodi Upravno tijelo nadležno za komunalnu i stambenu djelatnost</w:t>
      </w:r>
      <w:r w:rsidR="00263B4A" w:rsidRPr="00A56924">
        <w:rPr>
          <w:rFonts w:eastAsia="Times New Roman"/>
          <w:bCs/>
          <w:snapToGrid/>
          <w:color w:val="000000"/>
          <w:kern w:val="3"/>
          <w:szCs w:val="24"/>
          <w:lang w:eastAsia="zh-CN" w:bidi="hi-IN"/>
        </w:rPr>
        <w:t xml:space="preserve"> Grada Omiša. Naknada u naravi se isplaćuje u korist izvođača radova</w:t>
      </w:r>
      <w:r w:rsidR="00E10A9C" w:rsidRPr="00A56924">
        <w:rPr>
          <w:rFonts w:eastAsia="Times New Roman"/>
          <w:bCs/>
          <w:snapToGrid/>
          <w:color w:val="000000"/>
          <w:kern w:val="3"/>
          <w:szCs w:val="24"/>
          <w:lang w:eastAsia="zh-CN" w:bidi="hi-IN"/>
        </w:rPr>
        <w:t xml:space="preserve"> </w:t>
      </w:r>
      <w:r w:rsidR="00263B4A" w:rsidRPr="00A56924">
        <w:rPr>
          <w:rFonts w:eastAsia="Times New Roman"/>
          <w:bCs/>
          <w:snapToGrid/>
          <w:color w:val="000000"/>
          <w:kern w:val="3"/>
          <w:szCs w:val="24"/>
          <w:lang w:eastAsia="zh-CN" w:bidi="hi-IN"/>
        </w:rPr>
        <w:t xml:space="preserve">nakon izvršenog </w:t>
      </w:r>
      <w:r w:rsidR="00264294" w:rsidRPr="00A56924">
        <w:rPr>
          <w:rFonts w:eastAsia="Times New Roman"/>
          <w:bCs/>
          <w:snapToGrid/>
          <w:color w:val="000000"/>
          <w:kern w:val="3"/>
          <w:szCs w:val="24"/>
          <w:lang w:eastAsia="zh-CN" w:bidi="hi-IN"/>
        </w:rPr>
        <w:t>posla</w:t>
      </w:r>
      <w:r w:rsidR="00AE62B4" w:rsidRPr="00A56924">
        <w:rPr>
          <w:rFonts w:eastAsia="Times New Roman"/>
          <w:bCs/>
          <w:snapToGrid/>
          <w:color w:val="000000"/>
          <w:kern w:val="3"/>
          <w:szCs w:val="24"/>
          <w:lang w:eastAsia="zh-CN" w:bidi="hi-IN"/>
        </w:rPr>
        <w:t xml:space="preserve">, a po </w:t>
      </w:r>
      <w:r w:rsidR="00264294" w:rsidRPr="00A56924">
        <w:rPr>
          <w:rFonts w:eastAsia="Times New Roman"/>
          <w:bCs/>
          <w:snapToGrid/>
          <w:color w:val="000000"/>
          <w:kern w:val="3"/>
          <w:szCs w:val="24"/>
          <w:lang w:eastAsia="zh-CN" w:bidi="hi-IN"/>
        </w:rPr>
        <w:t>ovjer</w:t>
      </w:r>
      <w:r w:rsidR="00AE62B4" w:rsidRPr="00A56924">
        <w:rPr>
          <w:rFonts w:eastAsia="Times New Roman"/>
          <w:bCs/>
          <w:snapToGrid/>
          <w:color w:val="000000"/>
          <w:kern w:val="3"/>
          <w:szCs w:val="24"/>
          <w:lang w:eastAsia="zh-CN" w:bidi="hi-IN"/>
        </w:rPr>
        <w:t xml:space="preserve">i dokumentacije od strane </w:t>
      </w:r>
      <w:r w:rsidR="00264294" w:rsidRPr="00A56924">
        <w:rPr>
          <w:rFonts w:eastAsia="Times New Roman"/>
          <w:bCs/>
          <w:snapToGrid/>
          <w:color w:val="000000"/>
          <w:kern w:val="3"/>
          <w:szCs w:val="24"/>
          <w:lang w:eastAsia="zh-CN" w:bidi="hi-IN"/>
        </w:rPr>
        <w:t>Upravno</w:t>
      </w:r>
      <w:r w:rsidR="00AE62B4" w:rsidRPr="00A56924">
        <w:rPr>
          <w:rFonts w:eastAsia="Times New Roman"/>
          <w:bCs/>
          <w:snapToGrid/>
          <w:color w:val="000000"/>
          <w:kern w:val="3"/>
          <w:szCs w:val="24"/>
          <w:lang w:eastAsia="zh-CN" w:bidi="hi-IN"/>
        </w:rPr>
        <w:t>g</w:t>
      </w:r>
      <w:r w:rsidR="00264294" w:rsidRPr="00A56924">
        <w:rPr>
          <w:rFonts w:eastAsia="Times New Roman"/>
          <w:bCs/>
          <w:snapToGrid/>
          <w:color w:val="000000"/>
          <w:kern w:val="3"/>
          <w:szCs w:val="24"/>
          <w:lang w:eastAsia="zh-CN" w:bidi="hi-IN"/>
        </w:rPr>
        <w:t xml:space="preserve"> tijel</w:t>
      </w:r>
      <w:r w:rsidR="00AE62B4" w:rsidRPr="00A56924">
        <w:rPr>
          <w:rFonts w:eastAsia="Times New Roman"/>
          <w:bCs/>
          <w:snapToGrid/>
          <w:color w:val="000000"/>
          <w:kern w:val="3"/>
          <w:szCs w:val="24"/>
          <w:lang w:eastAsia="zh-CN" w:bidi="hi-IN"/>
        </w:rPr>
        <w:t>a</w:t>
      </w:r>
      <w:r w:rsidR="00264294" w:rsidRPr="00A56924">
        <w:rPr>
          <w:rFonts w:eastAsia="Times New Roman"/>
          <w:bCs/>
          <w:snapToGrid/>
          <w:color w:val="000000"/>
          <w:kern w:val="3"/>
          <w:szCs w:val="24"/>
          <w:lang w:eastAsia="zh-CN" w:bidi="hi-IN"/>
        </w:rPr>
        <w:t xml:space="preserve"> nadležno</w:t>
      </w:r>
      <w:r w:rsidR="00AE62B4" w:rsidRPr="00A56924">
        <w:rPr>
          <w:rFonts w:eastAsia="Times New Roman"/>
          <w:bCs/>
          <w:snapToGrid/>
          <w:color w:val="000000"/>
          <w:kern w:val="3"/>
          <w:szCs w:val="24"/>
          <w:lang w:eastAsia="zh-CN" w:bidi="hi-IN"/>
        </w:rPr>
        <w:t>g</w:t>
      </w:r>
      <w:r w:rsidR="00264294" w:rsidRPr="00A56924">
        <w:rPr>
          <w:rFonts w:eastAsia="Times New Roman"/>
          <w:bCs/>
          <w:snapToGrid/>
          <w:color w:val="000000"/>
          <w:kern w:val="3"/>
          <w:szCs w:val="24"/>
          <w:lang w:eastAsia="zh-CN" w:bidi="hi-IN"/>
        </w:rPr>
        <w:t xml:space="preserve"> za komunalnu i stambenu djelatnost Grada Omiša.</w:t>
      </w:r>
    </w:p>
    <w:p w14:paraId="41B0047A" w14:textId="18A896B0" w:rsidR="000304B6" w:rsidRDefault="000304B6" w:rsidP="00AD5B95">
      <w:pPr>
        <w:suppressAutoHyphens/>
        <w:autoSpaceDE w:val="0"/>
        <w:autoSpaceDN w:val="0"/>
        <w:ind w:left="0" w:firstLine="708"/>
        <w:jc w:val="both"/>
        <w:textAlignment w:val="baseline"/>
        <w:rPr>
          <w:rFonts w:eastAsia="Times New Roman"/>
          <w:bCs/>
          <w:snapToGrid/>
          <w:color w:val="000000"/>
          <w:kern w:val="3"/>
          <w:szCs w:val="24"/>
          <w:lang w:eastAsia="zh-CN" w:bidi="hi-IN"/>
        </w:rPr>
      </w:pPr>
    </w:p>
    <w:p w14:paraId="16A993AA" w14:textId="77777777" w:rsidR="000304B6" w:rsidRPr="008F20FB" w:rsidRDefault="000304B6" w:rsidP="00AD5B95">
      <w:pPr>
        <w:suppressAutoHyphens/>
        <w:autoSpaceDE w:val="0"/>
        <w:autoSpaceDN w:val="0"/>
        <w:ind w:left="0" w:firstLine="708"/>
        <w:jc w:val="both"/>
        <w:textAlignment w:val="baseline"/>
        <w:rPr>
          <w:rFonts w:eastAsia="Times New Roman"/>
          <w:bCs/>
          <w:snapToGrid/>
          <w:color w:val="000000"/>
          <w:kern w:val="3"/>
          <w:szCs w:val="24"/>
          <w:lang w:eastAsia="zh-CN" w:bidi="hi-IN"/>
        </w:rPr>
      </w:pPr>
    </w:p>
    <w:p w14:paraId="4041D34C" w14:textId="77777777" w:rsidR="00992164" w:rsidRPr="008F20FB" w:rsidRDefault="00992164" w:rsidP="00AD45CD">
      <w:pPr>
        <w:pStyle w:val="ListParagraph"/>
        <w:numPr>
          <w:ilvl w:val="0"/>
          <w:numId w:val="7"/>
        </w:numPr>
        <w:suppressAutoHyphens/>
        <w:autoSpaceDN w:val="0"/>
        <w:ind w:left="284" w:hanging="284"/>
        <w:jc w:val="center"/>
        <w:textAlignment w:val="baseline"/>
        <w:rPr>
          <w:b/>
          <w:color w:val="000000"/>
          <w:kern w:val="3"/>
          <w:lang w:eastAsia="zh-CN"/>
        </w:rPr>
      </w:pPr>
      <w:r w:rsidRPr="008F20FB">
        <w:rPr>
          <w:b/>
          <w:color w:val="000000"/>
          <w:kern w:val="3"/>
          <w:lang w:eastAsia="zh-CN"/>
        </w:rPr>
        <w:t xml:space="preserve">Pravo na </w:t>
      </w:r>
      <w:r w:rsidR="00592B39" w:rsidRPr="008F20FB">
        <w:rPr>
          <w:b/>
          <w:color w:val="000000"/>
          <w:kern w:val="3"/>
          <w:lang w:eastAsia="zh-CN"/>
        </w:rPr>
        <w:t xml:space="preserve">naknadu za </w:t>
      </w:r>
      <w:r w:rsidRPr="008F20FB">
        <w:rPr>
          <w:b/>
          <w:color w:val="000000"/>
          <w:kern w:val="3"/>
          <w:lang w:eastAsia="zh-CN"/>
        </w:rPr>
        <w:t>troškov</w:t>
      </w:r>
      <w:r w:rsidR="006C7176" w:rsidRPr="008F20FB">
        <w:rPr>
          <w:b/>
          <w:color w:val="000000"/>
          <w:kern w:val="3"/>
          <w:lang w:eastAsia="zh-CN"/>
        </w:rPr>
        <w:t>e</w:t>
      </w:r>
      <w:r w:rsidRPr="008F20FB">
        <w:rPr>
          <w:b/>
          <w:color w:val="000000"/>
          <w:kern w:val="3"/>
          <w:lang w:eastAsia="zh-CN"/>
        </w:rPr>
        <w:t xml:space="preserve"> stanovanja</w:t>
      </w:r>
    </w:p>
    <w:p w14:paraId="3853E68C" w14:textId="77777777" w:rsidR="00992164" w:rsidRPr="008F20FB" w:rsidRDefault="00992164" w:rsidP="00992164">
      <w:pPr>
        <w:pStyle w:val="ListParagraph"/>
        <w:suppressAutoHyphens/>
        <w:autoSpaceDN w:val="0"/>
        <w:ind w:left="284"/>
        <w:textAlignment w:val="baseline"/>
        <w:rPr>
          <w:b/>
          <w:color w:val="000000"/>
          <w:kern w:val="3"/>
          <w:lang w:eastAsia="zh-CN"/>
        </w:rPr>
      </w:pPr>
    </w:p>
    <w:p w14:paraId="05C05DD5" w14:textId="77777777" w:rsidR="00446C3C" w:rsidRPr="008F20FB" w:rsidRDefault="00992164" w:rsidP="00992164">
      <w:pPr>
        <w:suppressAutoHyphens/>
        <w:autoSpaceDE w:val="0"/>
        <w:autoSpaceDN w:val="0"/>
        <w:ind w:left="0" w:firstLine="0"/>
        <w:jc w:val="center"/>
        <w:textAlignment w:val="baseline"/>
        <w:rPr>
          <w:rFonts w:eastAsia="Times New Roman"/>
          <w:b/>
          <w:bCs/>
          <w:snapToGrid/>
          <w:color w:val="000000"/>
          <w:kern w:val="3"/>
          <w:szCs w:val="24"/>
          <w:lang w:eastAsia="zh-CN" w:bidi="hi-IN"/>
        </w:rPr>
      </w:pPr>
      <w:r w:rsidRPr="008F20FB">
        <w:rPr>
          <w:rFonts w:eastAsia="Times New Roman"/>
          <w:b/>
          <w:bCs/>
          <w:snapToGrid/>
          <w:color w:val="000000"/>
          <w:kern w:val="3"/>
          <w:szCs w:val="24"/>
          <w:lang w:eastAsia="zh-CN" w:bidi="hi-IN"/>
        </w:rPr>
        <w:t>Članak</w:t>
      </w:r>
      <w:r w:rsidR="00AD5B95" w:rsidRPr="008F20FB">
        <w:rPr>
          <w:rFonts w:eastAsia="Times New Roman"/>
          <w:b/>
          <w:bCs/>
          <w:snapToGrid/>
          <w:color w:val="000000"/>
          <w:kern w:val="3"/>
          <w:szCs w:val="24"/>
          <w:lang w:eastAsia="zh-CN" w:bidi="hi-IN"/>
        </w:rPr>
        <w:t xml:space="preserve"> 18</w:t>
      </w:r>
      <w:r w:rsidRPr="008F20FB">
        <w:rPr>
          <w:rFonts w:eastAsia="Times New Roman"/>
          <w:b/>
          <w:bCs/>
          <w:snapToGrid/>
          <w:color w:val="000000"/>
          <w:kern w:val="3"/>
          <w:szCs w:val="24"/>
          <w:lang w:eastAsia="zh-CN" w:bidi="hi-IN"/>
        </w:rPr>
        <w:t>.</w:t>
      </w:r>
    </w:p>
    <w:p w14:paraId="3FDC671B" w14:textId="77777777" w:rsidR="004C6576" w:rsidRPr="008F20FB" w:rsidRDefault="004C6576" w:rsidP="00992164">
      <w:pPr>
        <w:suppressAutoHyphens/>
        <w:autoSpaceDE w:val="0"/>
        <w:autoSpaceDN w:val="0"/>
        <w:ind w:left="0" w:firstLine="0"/>
        <w:jc w:val="center"/>
        <w:textAlignment w:val="baseline"/>
        <w:rPr>
          <w:rFonts w:eastAsia="Times New Roman"/>
          <w:b/>
          <w:bCs/>
          <w:snapToGrid/>
          <w:color w:val="000000"/>
          <w:kern w:val="3"/>
          <w:szCs w:val="24"/>
          <w:lang w:eastAsia="zh-CN" w:bidi="hi-IN"/>
        </w:rPr>
      </w:pPr>
    </w:p>
    <w:p w14:paraId="056C4F87" w14:textId="77777777" w:rsidR="00592B39" w:rsidRPr="00AE62B4" w:rsidRDefault="00592B39" w:rsidP="000858AF">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AE62B4">
        <w:rPr>
          <w:rFonts w:eastAsia="Times New Roman"/>
          <w:bCs/>
          <w:snapToGrid/>
          <w:color w:val="000000"/>
          <w:kern w:val="3"/>
          <w:szCs w:val="24"/>
          <w:lang w:eastAsia="zh-CN" w:bidi="hi-IN"/>
        </w:rPr>
        <w:t xml:space="preserve">Pravo na naknadu za troškove stanovanja </w:t>
      </w:r>
      <w:r w:rsidR="000858AF" w:rsidRPr="00AE62B4">
        <w:rPr>
          <w:rFonts w:eastAsia="Times New Roman"/>
          <w:bCs/>
          <w:snapToGrid/>
          <w:color w:val="000000"/>
          <w:kern w:val="3"/>
          <w:szCs w:val="24"/>
          <w:lang w:eastAsia="zh-CN" w:bidi="hi-IN"/>
        </w:rPr>
        <w:t xml:space="preserve">po korisniku, troškovima i opsegu </w:t>
      </w:r>
      <w:r w:rsidR="00F848F1" w:rsidRPr="00AE62B4">
        <w:rPr>
          <w:rFonts w:eastAsia="Times New Roman"/>
          <w:bCs/>
          <w:snapToGrid/>
          <w:color w:val="000000"/>
          <w:kern w:val="3"/>
          <w:szCs w:val="24"/>
          <w:lang w:eastAsia="zh-CN" w:bidi="hi-IN"/>
        </w:rPr>
        <w:t>propisani</w:t>
      </w:r>
      <w:r w:rsidRPr="00AE62B4">
        <w:rPr>
          <w:rFonts w:eastAsia="Times New Roman"/>
          <w:bCs/>
          <w:snapToGrid/>
          <w:color w:val="000000"/>
          <w:kern w:val="3"/>
          <w:szCs w:val="24"/>
          <w:lang w:eastAsia="zh-CN" w:bidi="hi-IN"/>
        </w:rPr>
        <w:t xml:space="preserve"> su Zakonom</w:t>
      </w:r>
      <w:r w:rsidR="00F848F1" w:rsidRPr="00AE62B4">
        <w:rPr>
          <w:rFonts w:eastAsia="Times New Roman"/>
          <w:bCs/>
          <w:snapToGrid/>
          <w:color w:val="000000"/>
          <w:kern w:val="3"/>
          <w:szCs w:val="24"/>
          <w:lang w:eastAsia="zh-CN" w:bidi="hi-IN"/>
        </w:rPr>
        <w:t>.</w:t>
      </w:r>
    </w:p>
    <w:p w14:paraId="2733A3EB" w14:textId="77777777" w:rsidR="00F848F1" w:rsidRPr="00AE62B4" w:rsidRDefault="000858AF" w:rsidP="00592B39">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AE62B4">
        <w:rPr>
          <w:rFonts w:eastAsia="Times New Roman"/>
          <w:bCs/>
          <w:snapToGrid/>
          <w:color w:val="000000"/>
          <w:kern w:val="3"/>
          <w:szCs w:val="24"/>
          <w:lang w:eastAsia="zh-CN" w:bidi="hi-IN"/>
        </w:rPr>
        <w:t>Naknada za troškove stanovanja odobrava se po zahtjevu korisniku rješenjem Upravnog odjela</w:t>
      </w:r>
      <w:r w:rsidR="00CC2A9C" w:rsidRPr="00AE62B4">
        <w:rPr>
          <w:rFonts w:eastAsia="Times New Roman"/>
          <w:bCs/>
          <w:snapToGrid/>
          <w:color w:val="000000"/>
          <w:kern w:val="3"/>
          <w:szCs w:val="24"/>
          <w:lang w:eastAsia="zh-CN" w:bidi="hi-IN"/>
        </w:rPr>
        <w:t>.</w:t>
      </w:r>
    </w:p>
    <w:p w14:paraId="032438DB" w14:textId="77777777" w:rsidR="00344CA1" w:rsidRPr="00AE62B4" w:rsidRDefault="003D51C0" w:rsidP="00592B39">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AE62B4">
        <w:rPr>
          <w:rFonts w:eastAsia="Times New Roman"/>
          <w:bCs/>
          <w:snapToGrid/>
          <w:color w:val="000000"/>
          <w:kern w:val="3"/>
          <w:szCs w:val="24"/>
          <w:lang w:eastAsia="zh-CN" w:bidi="hi-IN"/>
        </w:rPr>
        <w:t xml:space="preserve">Uz zahtjev </w:t>
      </w:r>
      <w:r w:rsidR="000858AF" w:rsidRPr="00AE62B4">
        <w:rPr>
          <w:rFonts w:eastAsia="Times New Roman"/>
          <w:bCs/>
          <w:snapToGrid/>
          <w:color w:val="000000"/>
          <w:kern w:val="3"/>
          <w:szCs w:val="24"/>
          <w:lang w:eastAsia="zh-CN" w:bidi="hi-IN"/>
        </w:rPr>
        <w:t>se prilaže</w:t>
      </w:r>
      <w:r w:rsidRPr="00AE62B4">
        <w:rPr>
          <w:rFonts w:eastAsia="Times New Roman"/>
          <w:bCs/>
          <w:snapToGrid/>
          <w:color w:val="000000"/>
          <w:kern w:val="3"/>
          <w:szCs w:val="24"/>
          <w:lang w:eastAsia="zh-CN" w:bidi="hi-IN"/>
        </w:rPr>
        <w:t>:</w:t>
      </w:r>
    </w:p>
    <w:p w14:paraId="1FA5CBCE" w14:textId="77777777" w:rsidR="009E33FF" w:rsidRPr="00AE62B4" w:rsidRDefault="000858AF" w:rsidP="000858AF">
      <w:pPr>
        <w:pStyle w:val="ListParagraph"/>
        <w:numPr>
          <w:ilvl w:val="0"/>
          <w:numId w:val="9"/>
        </w:numPr>
        <w:suppressAutoHyphens/>
        <w:autoSpaceDE w:val="0"/>
        <w:autoSpaceDN w:val="0"/>
        <w:ind w:left="709"/>
        <w:jc w:val="both"/>
        <w:textAlignment w:val="baseline"/>
        <w:rPr>
          <w:bCs/>
          <w:color w:val="000000"/>
          <w:kern w:val="3"/>
          <w:lang w:eastAsia="zh-CN" w:bidi="hi-IN"/>
        </w:rPr>
      </w:pPr>
      <w:r w:rsidRPr="00AE62B4">
        <w:rPr>
          <w:bCs/>
          <w:color w:val="000000"/>
          <w:kern w:val="3"/>
          <w:lang w:eastAsia="zh-CN" w:bidi="hi-IN"/>
        </w:rPr>
        <w:t>preslika</w:t>
      </w:r>
      <w:r w:rsidR="003D51C0" w:rsidRPr="00AE62B4">
        <w:rPr>
          <w:bCs/>
          <w:color w:val="000000"/>
          <w:kern w:val="3"/>
          <w:lang w:eastAsia="zh-CN" w:bidi="hi-IN"/>
        </w:rPr>
        <w:t xml:space="preserve"> rješenja Centra za socijalnu skrb o</w:t>
      </w:r>
      <w:r w:rsidR="009E33FF" w:rsidRPr="00AE62B4">
        <w:rPr>
          <w:bCs/>
          <w:color w:val="000000"/>
          <w:kern w:val="3"/>
          <w:lang w:eastAsia="zh-CN" w:bidi="hi-IN"/>
        </w:rPr>
        <w:t xml:space="preserve"> priznavanju prava na zajamčenu minimalnu naknadu</w:t>
      </w:r>
      <w:r w:rsidR="00A06CB5" w:rsidRPr="00AE62B4">
        <w:rPr>
          <w:bCs/>
          <w:color w:val="000000"/>
          <w:kern w:val="3"/>
          <w:lang w:eastAsia="zh-CN" w:bidi="hi-IN"/>
        </w:rPr>
        <w:t>,</w:t>
      </w:r>
    </w:p>
    <w:p w14:paraId="368851B1" w14:textId="77777777" w:rsidR="006A1360" w:rsidRPr="00AE62B4" w:rsidRDefault="001975C3" w:rsidP="000858AF">
      <w:pPr>
        <w:pStyle w:val="ListParagraph"/>
        <w:numPr>
          <w:ilvl w:val="0"/>
          <w:numId w:val="9"/>
        </w:numPr>
        <w:suppressAutoHyphens/>
        <w:autoSpaceDE w:val="0"/>
        <w:autoSpaceDN w:val="0"/>
        <w:ind w:left="709"/>
        <w:jc w:val="both"/>
        <w:textAlignment w:val="baseline"/>
        <w:rPr>
          <w:bCs/>
          <w:color w:val="000000"/>
          <w:kern w:val="3"/>
          <w:lang w:eastAsia="zh-CN" w:bidi="hi-IN"/>
        </w:rPr>
      </w:pPr>
      <w:r w:rsidRPr="00AE62B4">
        <w:rPr>
          <w:bCs/>
          <w:color w:val="000000"/>
          <w:kern w:val="3"/>
          <w:lang w:eastAsia="zh-CN" w:bidi="hi-IN"/>
        </w:rPr>
        <w:t>dokaz o prebivalištu na području Grada Omiša i na adresi za koju se traži priznavanje prava na naknadu za troškove stanovanja</w:t>
      </w:r>
      <w:r w:rsidR="00A06CB5" w:rsidRPr="00AE62B4">
        <w:rPr>
          <w:bCs/>
          <w:color w:val="000000"/>
          <w:kern w:val="3"/>
          <w:lang w:eastAsia="zh-CN" w:bidi="hi-IN"/>
        </w:rPr>
        <w:t>,</w:t>
      </w:r>
    </w:p>
    <w:p w14:paraId="26B2B218" w14:textId="77777777" w:rsidR="009E33FF" w:rsidRPr="00AE62B4" w:rsidRDefault="000858AF" w:rsidP="000858AF">
      <w:pPr>
        <w:pStyle w:val="ListParagraph"/>
        <w:numPr>
          <w:ilvl w:val="0"/>
          <w:numId w:val="9"/>
        </w:numPr>
        <w:suppressAutoHyphens/>
        <w:autoSpaceDE w:val="0"/>
        <w:autoSpaceDN w:val="0"/>
        <w:ind w:left="709"/>
        <w:jc w:val="both"/>
        <w:textAlignment w:val="baseline"/>
        <w:rPr>
          <w:bCs/>
          <w:color w:val="000000"/>
          <w:kern w:val="3"/>
          <w:lang w:eastAsia="zh-CN" w:bidi="hi-IN"/>
        </w:rPr>
      </w:pPr>
      <w:r w:rsidRPr="00AE62B4">
        <w:rPr>
          <w:bCs/>
          <w:color w:val="000000"/>
          <w:kern w:val="3"/>
          <w:lang w:eastAsia="zh-CN" w:bidi="hi-IN"/>
        </w:rPr>
        <w:t>preslika</w:t>
      </w:r>
      <w:r w:rsidR="001975C3" w:rsidRPr="00AE62B4">
        <w:rPr>
          <w:bCs/>
          <w:color w:val="000000"/>
          <w:kern w:val="3"/>
          <w:lang w:eastAsia="zh-CN" w:bidi="hi-IN"/>
        </w:rPr>
        <w:t xml:space="preserve"> </w:t>
      </w:r>
      <w:r w:rsidR="00F22C25" w:rsidRPr="00AE62B4">
        <w:rPr>
          <w:bCs/>
          <w:color w:val="000000"/>
          <w:kern w:val="3"/>
          <w:lang w:eastAsia="zh-CN" w:bidi="hi-IN"/>
        </w:rPr>
        <w:t>dokumenata</w:t>
      </w:r>
      <w:r w:rsidR="001975C3" w:rsidRPr="00AE62B4">
        <w:rPr>
          <w:bCs/>
          <w:color w:val="000000"/>
          <w:kern w:val="3"/>
          <w:lang w:eastAsia="zh-CN" w:bidi="hi-IN"/>
        </w:rPr>
        <w:t xml:space="preserve"> kojima se dokazuju </w:t>
      </w:r>
      <w:r w:rsidR="00F848F1" w:rsidRPr="00AE62B4">
        <w:rPr>
          <w:bCs/>
          <w:color w:val="000000"/>
          <w:kern w:val="3"/>
          <w:lang w:eastAsia="zh-CN" w:bidi="hi-IN"/>
        </w:rPr>
        <w:t xml:space="preserve">stvarni </w:t>
      </w:r>
      <w:r w:rsidR="001975C3" w:rsidRPr="00AE62B4">
        <w:rPr>
          <w:bCs/>
          <w:color w:val="000000"/>
          <w:kern w:val="3"/>
          <w:lang w:eastAsia="zh-CN" w:bidi="hi-IN"/>
        </w:rPr>
        <w:t xml:space="preserve">troškovi stanovanja </w:t>
      </w:r>
    </w:p>
    <w:p w14:paraId="3066FE70" w14:textId="77777777" w:rsidR="00A06CB5" w:rsidRPr="005D178C" w:rsidRDefault="00A06CB5" w:rsidP="00A06CB5">
      <w:pPr>
        <w:pStyle w:val="ListParagraph"/>
        <w:suppressAutoHyphens/>
        <w:autoSpaceDE w:val="0"/>
        <w:autoSpaceDN w:val="0"/>
        <w:ind w:left="709"/>
        <w:jc w:val="both"/>
        <w:textAlignment w:val="baseline"/>
        <w:rPr>
          <w:bCs/>
          <w:color w:val="000000"/>
          <w:kern w:val="3"/>
          <w:highlight w:val="yellow"/>
          <w:lang w:eastAsia="zh-CN" w:bidi="hi-IN"/>
        </w:rPr>
      </w:pPr>
    </w:p>
    <w:p w14:paraId="7A3BDF9B" w14:textId="77777777" w:rsidR="009E33FF" w:rsidRPr="00AE62B4" w:rsidRDefault="009E33FF" w:rsidP="009E33FF">
      <w:pPr>
        <w:suppressAutoHyphens/>
        <w:autoSpaceDE w:val="0"/>
        <w:autoSpaceDN w:val="0"/>
        <w:ind w:left="0" w:firstLine="709"/>
        <w:jc w:val="both"/>
        <w:textAlignment w:val="baseline"/>
        <w:rPr>
          <w:bCs/>
          <w:snapToGrid/>
          <w:color w:val="000000"/>
          <w:kern w:val="3"/>
          <w:lang w:eastAsia="zh-CN" w:bidi="hi-IN"/>
        </w:rPr>
      </w:pPr>
      <w:r w:rsidRPr="00AE62B4">
        <w:rPr>
          <w:bCs/>
          <w:snapToGrid/>
          <w:color w:val="000000"/>
          <w:kern w:val="3"/>
          <w:lang w:eastAsia="zh-CN" w:bidi="hi-IN"/>
        </w:rPr>
        <w:t xml:space="preserve">Ukoliko korisnik podnosi zahtjev za plaćanje najamnine dužan je dostaviti Ugovor o najmu s najmodavcem, </w:t>
      </w:r>
      <w:r w:rsidR="00A6046E" w:rsidRPr="00AE62B4">
        <w:rPr>
          <w:bCs/>
          <w:snapToGrid/>
          <w:color w:val="000000"/>
          <w:kern w:val="3"/>
          <w:lang w:eastAsia="zh-CN" w:bidi="hi-IN"/>
        </w:rPr>
        <w:t xml:space="preserve">presudu nadležnog suda koji zamjenjuje taj Ugovor, </w:t>
      </w:r>
      <w:r w:rsidRPr="00AE62B4">
        <w:rPr>
          <w:bCs/>
          <w:snapToGrid/>
          <w:color w:val="000000"/>
          <w:kern w:val="3"/>
          <w:lang w:eastAsia="zh-CN" w:bidi="hi-IN"/>
        </w:rPr>
        <w:t>izjavu najmodavca ovjerenu kod javnog bilježnika o uvjetima najma</w:t>
      </w:r>
      <w:r w:rsidR="00A6046E" w:rsidRPr="00AE62B4">
        <w:rPr>
          <w:bCs/>
          <w:snapToGrid/>
          <w:color w:val="000000"/>
          <w:kern w:val="3"/>
          <w:lang w:eastAsia="zh-CN" w:bidi="hi-IN"/>
        </w:rPr>
        <w:t xml:space="preserve"> </w:t>
      </w:r>
      <w:r w:rsidRPr="00AE62B4">
        <w:rPr>
          <w:bCs/>
          <w:snapToGrid/>
          <w:color w:val="000000"/>
          <w:kern w:val="3"/>
          <w:lang w:eastAsia="zh-CN" w:bidi="hi-IN"/>
        </w:rPr>
        <w:t>ili drug</w:t>
      </w:r>
      <w:r w:rsidR="006A1360" w:rsidRPr="00AE62B4">
        <w:rPr>
          <w:bCs/>
          <w:snapToGrid/>
          <w:color w:val="000000"/>
          <w:kern w:val="3"/>
          <w:lang w:eastAsia="zh-CN" w:bidi="hi-IN"/>
        </w:rPr>
        <w:t>u</w:t>
      </w:r>
      <w:r w:rsidR="006D0807" w:rsidRPr="00AE62B4">
        <w:rPr>
          <w:bCs/>
          <w:snapToGrid/>
          <w:color w:val="000000"/>
          <w:kern w:val="3"/>
          <w:lang w:eastAsia="zh-CN" w:bidi="hi-IN"/>
        </w:rPr>
        <w:t xml:space="preserve"> isprav</w:t>
      </w:r>
      <w:r w:rsidR="006A1360" w:rsidRPr="00AE62B4">
        <w:rPr>
          <w:bCs/>
          <w:snapToGrid/>
          <w:color w:val="000000"/>
          <w:kern w:val="3"/>
          <w:lang w:eastAsia="zh-CN" w:bidi="hi-IN"/>
        </w:rPr>
        <w:t>u</w:t>
      </w:r>
      <w:r w:rsidR="006D0807" w:rsidRPr="00AE62B4">
        <w:rPr>
          <w:bCs/>
          <w:snapToGrid/>
          <w:color w:val="000000"/>
          <w:kern w:val="3"/>
          <w:lang w:eastAsia="zh-CN" w:bidi="hi-IN"/>
        </w:rPr>
        <w:t xml:space="preserve"> kojo</w:t>
      </w:r>
      <w:r w:rsidRPr="00AE62B4">
        <w:rPr>
          <w:bCs/>
          <w:snapToGrid/>
          <w:color w:val="000000"/>
          <w:kern w:val="3"/>
          <w:lang w:eastAsia="zh-CN" w:bidi="hi-IN"/>
        </w:rPr>
        <w:t>m se dokazuje financijska obveza najmoprimca prema najmodavcu.</w:t>
      </w:r>
    </w:p>
    <w:p w14:paraId="65FE441A" w14:textId="77777777" w:rsidR="00A454A6" w:rsidRPr="00AE62B4" w:rsidRDefault="009E33FF" w:rsidP="00A454A6">
      <w:pPr>
        <w:suppressAutoHyphens/>
        <w:autoSpaceDE w:val="0"/>
        <w:autoSpaceDN w:val="0"/>
        <w:ind w:left="0" w:firstLine="709"/>
        <w:jc w:val="both"/>
        <w:textAlignment w:val="baseline"/>
        <w:rPr>
          <w:bCs/>
          <w:snapToGrid/>
          <w:color w:val="000000"/>
          <w:kern w:val="3"/>
          <w:lang w:eastAsia="zh-CN" w:bidi="hi-IN"/>
        </w:rPr>
      </w:pPr>
      <w:r w:rsidRPr="00AE62B4">
        <w:rPr>
          <w:bCs/>
          <w:snapToGrid/>
          <w:color w:val="000000"/>
          <w:kern w:val="3"/>
          <w:lang w:eastAsia="zh-CN" w:bidi="hi-IN"/>
        </w:rPr>
        <w:t>Ukoliko korisnik podnosi zahtjev za plaćanje ostalih troškova stanovanja prema računima dobavljača, računi trebaju glasiti na njegovo</w:t>
      </w:r>
      <w:r w:rsidR="00A454A6" w:rsidRPr="00AE62B4">
        <w:rPr>
          <w:bCs/>
          <w:snapToGrid/>
          <w:color w:val="000000"/>
          <w:kern w:val="3"/>
          <w:lang w:eastAsia="zh-CN" w:bidi="hi-IN"/>
        </w:rPr>
        <w:t xml:space="preserve"> ime, </w:t>
      </w:r>
      <w:r w:rsidR="00C957CE" w:rsidRPr="00AE62B4">
        <w:rPr>
          <w:bCs/>
          <w:snapToGrid/>
          <w:color w:val="000000"/>
          <w:kern w:val="3"/>
          <w:lang w:eastAsia="zh-CN" w:bidi="hi-IN"/>
        </w:rPr>
        <w:t>na ime člana njegovog kućanstva navedenog u rješenju o zajamčenoj minimalnoj nak</w:t>
      </w:r>
      <w:r w:rsidR="00A454A6" w:rsidRPr="00AE62B4">
        <w:rPr>
          <w:bCs/>
          <w:snapToGrid/>
          <w:color w:val="000000"/>
          <w:kern w:val="3"/>
          <w:lang w:eastAsia="zh-CN" w:bidi="hi-IN"/>
        </w:rPr>
        <w:t>nadi ili na ime najmodavca</w:t>
      </w:r>
      <w:r w:rsidR="00A6046E" w:rsidRPr="00AE62B4">
        <w:rPr>
          <w:bCs/>
          <w:snapToGrid/>
          <w:color w:val="000000"/>
          <w:kern w:val="3"/>
          <w:lang w:eastAsia="zh-CN" w:bidi="hi-IN"/>
        </w:rPr>
        <w:t>.</w:t>
      </w:r>
    </w:p>
    <w:p w14:paraId="668790F4" w14:textId="2F0E2CA3" w:rsidR="0085421B" w:rsidRPr="00AE62B4" w:rsidRDefault="00A454A6" w:rsidP="0085421B">
      <w:pPr>
        <w:suppressAutoHyphens/>
        <w:autoSpaceDE w:val="0"/>
        <w:autoSpaceDN w:val="0"/>
        <w:ind w:left="0" w:firstLine="709"/>
        <w:jc w:val="both"/>
        <w:textAlignment w:val="baseline"/>
        <w:rPr>
          <w:bCs/>
          <w:snapToGrid/>
          <w:color w:val="000000"/>
          <w:kern w:val="3"/>
          <w:lang w:eastAsia="zh-CN" w:bidi="hi-IN"/>
        </w:rPr>
      </w:pPr>
      <w:r w:rsidRPr="00AE62B4">
        <w:rPr>
          <w:bCs/>
          <w:snapToGrid/>
          <w:color w:val="000000"/>
          <w:kern w:val="3"/>
          <w:lang w:eastAsia="zh-CN" w:bidi="hi-IN"/>
        </w:rPr>
        <w:t xml:space="preserve">Ukoliko </w:t>
      </w:r>
      <w:r w:rsidR="001975C3" w:rsidRPr="00AE62B4">
        <w:rPr>
          <w:bCs/>
          <w:snapToGrid/>
          <w:color w:val="000000"/>
          <w:kern w:val="3"/>
          <w:lang w:eastAsia="zh-CN" w:bidi="hi-IN"/>
        </w:rPr>
        <w:t xml:space="preserve">računi </w:t>
      </w:r>
      <w:r w:rsidR="0045067C" w:rsidRPr="00AE62B4">
        <w:rPr>
          <w:bCs/>
          <w:snapToGrid/>
          <w:color w:val="000000"/>
          <w:kern w:val="3"/>
          <w:lang w:eastAsia="zh-CN" w:bidi="hi-IN"/>
        </w:rPr>
        <w:t xml:space="preserve">dobavljača </w:t>
      </w:r>
      <w:r w:rsidRPr="00AE62B4">
        <w:rPr>
          <w:bCs/>
          <w:snapToGrid/>
          <w:color w:val="000000"/>
          <w:kern w:val="3"/>
          <w:lang w:eastAsia="zh-CN" w:bidi="hi-IN"/>
        </w:rPr>
        <w:t xml:space="preserve">za ostale troškove stanovanja </w:t>
      </w:r>
      <w:r w:rsidR="001975C3" w:rsidRPr="00AE62B4">
        <w:rPr>
          <w:bCs/>
          <w:snapToGrid/>
          <w:color w:val="000000"/>
          <w:kern w:val="3"/>
          <w:lang w:eastAsia="zh-CN" w:bidi="hi-IN"/>
        </w:rPr>
        <w:t>glase na ime najmodavca</w:t>
      </w:r>
      <w:r w:rsidRPr="00AE62B4">
        <w:rPr>
          <w:bCs/>
          <w:snapToGrid/>
          <w:color w:val="000000"/>
          <w:kern w:val="3"/>
          <w:lang w:eastAsia="zh-CN" w:bidi="hi-IN"/>
        </w:rPr>
        <w:t xml:space="preserve"> </w:t>
      </w:r>
      <w:r w:rsidR="000858AF" w:rsidRPr="00AE62B4">
        <w:rPr>
          <w:bCs/>
          <w:snapToGrid/>
          <w:color w:val="000000"/>
          <w:kern w:val="3"/>
          <w:lang w:eastAsia="zh-CN" w:bidi="hi-IN"/>
        </w:rPr>
        <w:t xml:space="preserve">koji daje u </w:t>
      </w:r>
      <w:r w:rsidR="001975C3" w:rsidRPr="00AE62B4">
        <w:rPr>
          <w:bCs/>
          <w:snapToGrid/>
          <w:color w:val="000000"/>
          <w:kern w:val="3"/>
          <w:lang w:eastAsia="zh-CN" w:bidi="hi-IN"/>
        </w:rPr>
        <w:t>najam</w:t>
      </w:r>
      <w:r w:rsidR="000858AF" w:rsidRPr="00AE62B4">
        <w:rPr>
          <w:bCs/>
          <w:snapToGrid/>
          <w:color w:val="000000"/>
          <w:kern w:val="3"/>
          <w:lang w:eastAsia="zh-CN" w:bidi="hi-IN"/>
        </w:rPr>
        <w:t xml:space="preserve"> </w:t>
      </w:r>
      <w:r w:rsidR="0045067C" w:rsidRPr="00AE62B4">
        <w:rPr>
          <w:bCs/>
          <w:snapToGrid/>
          <w:color w:val="000000"/>
          <w:kern w:val="3"/>
          <w:lang w:eastAsia="zh-CN" w:bidi="hi-IN"/>
        </w:rPr>
        <w:t>d</w:t>
      </w:r>
      <w:r w:rsidR="00264294" w:rsidRPr="00AE62B4">
        <w:rPr>
          <w:bCs/>
          <w:snapToGrid/>
          <w:color w:val="000000"/>
          <w:kern w:val="3"/>
          <w:lang w:eastAsia="zh-CN" w:bidi="hi-IN"/>
        </w:rPr>
        <w:t>i</w:t>
      </w:r>
      <w:r w:rsidR="0045067C" w:rsidRPr="00AE62B4">
        <w:rPr>
          <w:bCs/>
          <w:snapToGrid/>
          <w:color w:val="000000"/>
          <w:kern w:val="3"/>
          <w:lang w:eastAsia="zh-CN" w:bidi="hi-IN"/>
        </w:rPr>
        <w:t>jelove</w:t>
      </w:r>
      <w:r w:rsidR="000858AF" w:rsidRPr="00AE62B4">
        <w:rPr>
          <w:bCs/>
          <w:snapToGrid/>
          <w:color w:val="000000"/>
          <w:kern w:val="3"/>
          <w:lang w:eastAsia="zh-CN" w:bidi="hi-IN"/>
        </w:rPr>
        <w:t xml:space="preserve"> stambenog prostora</w:t>
      </w:r>
      <w:r w:rsidR="001975C3" w:rsidRPr="00AE62B4">
        <w:rPr>
          <w:bCs/>
          <w:snapToGrid/>
          <w:color w:val="000000"/>
          <w:kern w:val="3"/>
          <w:lang w:eastAsia="zh-CN" w:bidi="hi-IN"/>
        </w:rPr>
        <w:t xml:space="preserve"> koji je u cjelini u njegovom vlasništvu, udio troškova najmoprimca u ukupnim troškovima stanovanja potrebno je definirati Ugovorom o najmu</w:t>
      </w:r>
      <w:r w:rsidRPr="00AE62B4">
        <w:rPr>
          <w:bCs/>
          <w:snapToGrid/>
          <w:color w:val="000000"/>
          <w:kern w:val="3"/>
          <w:lang w:eastAsia="zh-CN" w:bidi="hi-IN"/>
        </w:rPr>
        <w:t>,</w:t>
      </w:r>
      <w:r w:rsidR="001975C3" w:rsidRPr="00AE62B4">
        <w:rPr>
          <w:bCs/>
          <w:snapToGrid/>
          <w:color w:val="000000"/>
          <w:kern w:val="3"/>
          <w:lang w:eastAsia="zh-CN" w:bidi="hi-IN"/>
        </w:rPr>
        <w:t xml:space="preserve"> </w:t>
      </w:r>
      <w:r w:rsidR="006A1360" w:rsidRPr="00AE62B4">
        <w:rPr>
          <w:bCs/>
          <w:snapToGrid/>
          <w:color w:val="000000"/>
          <w:kern w:val="3"/>
          <w:lang w:eastAsia="zh-CN" w:bidi="hi-IN"/>
        </w:rPr>
        <w:t xml:space="preserve">presudom nadležnog suda koji zamjenjuje taj Ugovor, </w:t>
      </w:r>
      <w:r w:rsidR="001975C3" w:rsidRPr="00AE62B4">
        <w:rPr>
          <w:bCs/>
          <w:snapToGrid/>
          <w:color w:val="000000"/>
          <w:kern w:val="3"/>
          <w:lang w:eastAsia="zh-CN" w:bidi="hi-IN"/>
        </w:rPr>
        <w:t>izjavom najmodavca ovjeren</w:t>
      </w:r>
      <w:r w:rsidRPr="00AE62B4">
        <w:rPr>
          <w:bCs/>
          <w:snapToGrid/>
          <w:color w:val="000000"/>
          <w:kern w:val="3"/>
          <w:lang w:eastAsia="zh-CN" w:bidi="hi-IN"/>
        </w:rPr>
        <w:t>om</w:t>
      </w:r>
      <w:r w:rsidR="001975C3" w:rsidRPr="00AE62B4">
        <w:rPr>
          <w:bCs/>
          <w:snapToGrid/>
          <w:color w:val="000000"/>
          <w:kern w:val="3"/>
          <w:lang w:eastAsia="zh-CN" w:bidi="hi-IN"/>
        </w:rPr>
        <w:t xml:space="preserve"> kod javnog bilježnik</w:t>
      </w:r>
      <w:r w:rsidRPr="00AE62B4">
        <w:rPr>
          <w:bCs/>
          <w:snapToGrid/>
          <w:color w:val="000000"/>
          <w:kern w:val="3"/>
          <w:lang w:eastAsia="zh-CN" w:bidi="hi-IN"/>
        </w:rPr>
        <w:t>a ili drugom ispravom</w:t>
      </w:r>
      <w:r w:rsidR="006D0807" w:rsidRPr="00AE62B4">
        <w:rPr>
          <w:bCs/>
          <w:snapToGrid/>
          <w:color w:val="000000"/>
          <w:kern w:val="3"/>
          <w:lang w:eastAsia="zh-CN" w:bidi="hi-IN"/>
        </w:rPr>
        <w:t xml:space="preserve"> kojom se dokazuje financijska obveza najmoprimca prema najmodavcu.</w:t>
      </w:r>
    </w:p>
    <w:p w14:paraId="79D0D5FA" w14:textId="76964E98" w:rsidR="00CC2A9C" w:rsidRPr="00422F2F" w:rsidRDefault="00A6046E" w:rsidP="00CC2A9C">
      <w:pPr>
        <w:suppressAutoHyphens/>
        <w:autoSpaceDE w:val="0"/>
        <w:autoSpaceDN w:val="0"/>
        <w:ind w:left="0" w:firstLine="709"/>
        <w:jc w:val="both"/>
        <w:textAlignment w:val="baseline"/>
        <w:rPr>
          <w:rFonts w:eastAsia="Times New Roman"/>
          <w:bCs/>
          <w:snapToGrid/>
          <w:color w:val="000000"/>
          <w:kern w:val="3"/>
          <w:szCs w:val="24"/>
          <w:lang w:eastAsia="zh-CN" w:bidi="hi-IN"/>
        </w:rPr>
      </w:pPr>
      <w:r w:rsidRPr="00A56924">
        <w:rPr>
          <w:rFonts w:eastAsia="Times New Roman"/>
          <w:bCs/>
          <w:snapToGrid/>
          <w:color w:val="000000"/>
          <w:kern w:val="3"/>
          <w:szCs w:val="24"/>
          <w:lang w:eastAsia="zh-CN" w:bidi="hi-IN"/>
        </w:rPr>
        <w:t xml:space="preserve">Udio </w:t>
      </w:r>
      <w:r w:rsidR="009E05F9" w:rsidRPr="00A56924">
        <w:rPr>
          <w:rFonts w:eastAsia="Times New Roman"/>
          <w:bCs/>
          <w:snapToGrid/>
          <w:color w:val="000000"/>
          <w:kern w:val="3"/>
          <w:szCs w:val="24"/>
          <w:lang w:eastAsia="zh-CN" w:bidi="hi-IN"/>
        </w:rPr>
        <w:t xml:space="preserve">korisnika predmetne naknade </w:t>
      </w:r>
      <w:r w:rsidRPr="00A56924">
        <w:rPr>
          <w:rFonts w:eastAsia="Times New Roman"/>
          <w:bCs/>
          <w:snapToGrid/>
          <w:color w:val="000000"/>
          <w:kern w:val="3"/>
          <w:szCs w:val="24"/>
          <w:lang w:eastAsia="zh-CN" w:bidi="hi-IN"/>
        </w:rPr>
        <w:t>u ukupnim troškovima stanovanja po računima dobavljača</w:t>
      </w:r>
      <w:r w:rsidR="009E05F9" w:rsidRPr="00A56924">
        <w:rPr>
          <w:rFonts w:eastAsia="Times New Roman"/>
          <w:bCs/>
          <w:snapToGrid/>
          <w:color w:val="000000"/>
          <w:kern w:val="3"/>
          <w:szCs w:val="24"/>
          <w:lang w:eastAsia="zh-CN" w:bidi="hi-IN"/>
        </w:rPr>
        <w:t xml:space="preserve"> za zajedničke troškove stanovanja </w:t>
      </w:r>
      <w:r w:rsidRPr="00A56924">
        <w:rPr>
          <w:rFonts w:eastAsia="Times New Roman"/>
          <w:bCs/>
          <w:snapToGrid/>
          <w:color w:val="000000"/>
          <w:kern w:val="3"/>
          <w:szCs w:val="24"/>
          <w:lang w:eastAsia="zh-CN" w:bidi="hi-IN"/>
        </w:rPr>
        <w:t xml:space="preserve">koji nije uređen </w:t>
      </w:r>
      <w:r w:rsidR="000858AF" w:rsidRPr="00A56924">
        <w:rPr>
          <w:bCs/>
          <w:snapToGrid/>
          <w:color w:val="000000"/>
          <w:kern w:val="3"/>
          <w:lang w:eastAsia="zh-CN" w:bidi="hi-IN"/>
        </w:rPr>
        <w:t>na način iz prethodnog stavka</w:t>
      </w:r>
      <w:r w:rsidR="006A1360" w:rsidRPr="00A56924">
        <w:rPr>
          <w:bCs/>
          <w:snapToGrid/>
          <w:color w:val="000000"/>
          <w:kern w:val="3"/>
          <w:lang w:eastAsia="zh-CN" w:bidi="hi-IN"/>
        </w:rPr>
        <w:t xml:space="preserve">, </w:t>
      </w:r>
      <w:r w:rsidRPr="00A56924">
        <w:rPr>
          <w:rFonts w:eastAsia="Times New Roman"/>
          <w:bCs/>
          <w:snapToGrid/>
          <w:color w:val="000000"/>
          <w:kern w:val="3"/>
          <w:szCs w:val="24"/>
          <w:lang w:eastAsia="zh-CN" w:bidi="hi-IN"/>
        </w:rPr>
        <w:t>a odnosi se na više korisnika usluge u istom objektu</w:t>
      </w:r>
      <w:r w:rsidR="009E05F9" w:rsidRPr="00A56924">
        <w:rPr>
          <w:rFonts w:eastAsia="Times New Roman"/>
          <w:bCs/>
          <w:snapToGrid/>
          <w:color w:val="000000"/>
          <w:kern w:val="3"/>
          <w:szCs w:val="24"/>
          <w:lang w:eastAsia="zh-CN" w:bidi="hi-IN"/>
        </w:rPr>
        <w:t xml:space="preserve"> </w:t>
      </w:r>
      <w:r w:rsidR="00CC2A9C" w:rsidRPr="00A56924">
        <w:rPr>
          <w:rFonts w:eastAsia="Times New Roman"/>
          <w:bCs/>
          <w:snapToGrid/>
          <w:color w:val="000000"/>
          <w:kern w:val="3"/>
          <w:szCs w:val="24"/>
          <w:lang w:eastAsia="zh-CN" w:bidi="hi-IN"/>
        </w:rPr>
        <w:t>utvrđuje s</w:t>
      </w:r>
      <w:r w:rsidR="00422F2F" w:rsidRPr="00A56924">
        <w:rPr>
          <w:rFonts w:eastAsia="Times New Roman"/>
          <w:bCs/>
          <w:snapToGrid/>
          <w:color w:val="000000"/>
          <w:kern w:val="3"/>
          <w:szCs w:val="24"/>
          <w:lang w:eastAsia="zh-CN" w:bidi="hi-IN"/>
        </w:rPr>
        <w:t>e u proporcionalnom iznosu koji pripada članu kućanstva koji ostvaruje pravo na zajamčenu minimalnu naknadu.</w:t>
      </w:r>
    </w:p>
    <w:p w14:paraId="62B02571" w14:textId="62FD160D" w:rsidR="000A1CF2" w:rsidRPr="00422F2F" w:rsidRDefault="000A1CF2" w:rsidP="0085421B">
      <w:pPr>
        <w:suppressAutoHyphens/>
        <w:autoSpaceDE w:val="0"/>
        <w:autoSpaceDN w:val="0"/>
        <w:ind w:left="0" w:firstLine="709"/>
        <w:jc w:val="both"/>
        <w:textAlignment w:val="baseline"/>
        <w:rPr>
          <w:rFonts w:eastAsia="Times New Roman"/>
          <w:bCs/>
          <w:snapToGrid/>
          <w:color w:val="000000"/>
          <w:kern w:val="3"/>
          <w:szCs w:val="24"/>
          <w:lang w:eastAsia="zh-CN" w:bidi="hi-IN"/>
        </w:rPr>
      </w:pPr>
      <w:r w:rsidRPr="00422F2F">
        <w:rPr>
          <w:rFonts w:eastAsia="Times New Roman"/>
          <w:bCs/>
          <w:snapToGrid/>
          <w:color w:val="000000"/>
          <w:kern w:val="3"/>
          <w:szCs w:val="24"/>
          <w:lang w:eastAsia="zh-CN" w:bidi="hi-IN"/>
        </w:rPr>
        <w:t>Naknada za troškove stanovanja odobrava se u n</w:t>
      </w:r>
      <w:r w:rsidR="0085421B" w:rsidRPr="00422F2F">
        <w:rPr>
          <w:rFonts w:eastAsia="Times New Roman"/>
          <w:bCs/>
          <w:snapToGrid/>
          <w:color w:val="000000"/>
          <w:kern w:val="3"/>
          <w:szCs w:val="24"/>
          <w:lang w:eastAsia="zh-CN" w:bidi="hi-IN"/>
        </w:rPr>
        <w:t>ovcu izravno korisniku</w:t>
      </w:r>
      <w:r w:rsidR="00407B12" w:rsidRPr="00422F2F">
        <w:rPr>
          <w:rFonts w:eastAsia="Times New Roman"/>
          <w:bCs/>
          <w:snapToGrid/>
          <w:color w:val="000000"/>
          <w:kern w:val="3"/>
          <w:szCs w:val="24"/>
          <w:lang w:eastAsia="zh-CN" w:bidi="hi-IN"/>
        </w:rPr>
        <w:t>.</w:t>
      </w:r>
    </w:p>
    <w:p w14:paraId="1A9958D6" w14:textId="77777777" w:rsidR="00E24619" w:rsidRPr="00422F2F" w:rsidRDefault="00E24619" w:rsidP="0085421B">
      <w:pPr>
        <w:suppressAutoHyphens/>
        <w:autoSpaceDE w:val="0"/>
        <w:autoSpaceDN w:val="0"/>
        <w:ind w:left="0" w:firstLine="709"/>
        <w:jc w:val="both"/>
        <w:textAlignment w:val="baseline"/>
        <w:rPr>
          <w:rFonts w:eastAsia="Times New Roman"/>
          <w:bCs/>
          <w:snapToGrid/>
          <w:color w:val="000000"/>
          <w:kern w:val="3"/>
          <w:szCs w:val="24"/>
          <w:lang w:eastAsia="zh-CN" w:bidi="hi-IN"/>
        </w:rPr>
      </w:pPr>
      <w:r w:rsidRPr="00422F2F">
        <w:rPr>
          <w:rFonts w:eastAsia="Times New Roman"/>
          <w:bCs/>
          <w:snapToGrid/>
          <w:color w:val="000000"/>
          <w:kern w:val="3"/>
          <w:szCs w:val="24"/>
          <w:lang w:eastAsia="zh-CN" w:bidi="hi-IN"/>
        </w:rPr>
        <w:lastRenderedPageBreak/>
        <w:t>Iznos nakna</w:t>
      </w:r>
      <w:r w:rsidR="00CC2A9C" w:rsidRPr="00422F2F">
        <w:rPr>
          <w:rFonts w:eastAsia="Times New Roman"/>
          <w:bCs/>
          <w:snapToGrid/>
          <w:color w:val="000000"/>
          <w:kern w:val="3"/>
          <w:szCs w:val="24"/>
          <w:lang w:eastAsia="zh-CN" w:bidi="hi-IN"/>
        </w:rPr>
        <w:t xml:space="preserve">de obračunavat će se mjesečno </w:t>
      </w:r>
      <w:r w:rsidRPr="00422F2F">
        <w:rPr>
          <w:rFonts w:eastAsia="Times New Roman"/>
          <w:bCs/>
          <w:snapToGrid/>
          <w:color w:val="000000"/>
          <w:kern w:val="3"/>
          <w:szCs w:val="24"/>
          <w:lang w:eastAsia="zh-CN" w:bidi="hi-IN"/>
        </w:rPr>
        <w:t xml:space="preserve">na temelju dostavljenih podataka o stvarnim troškovima </w:t>
      </w:r>
      <w:r w:rsidR="00CC2A9C" w:rsidRPr="00422F2F">
        <w:rPr>
          <w:rFonts w:eastAsia="Times New Roman"/>
          <w:bCs/>
          <w:snapToGrid/>
          <w:color w:val="000000"/>
          <w:kern w:val="3"/>
          <w:szCs w:val="24"/>
          <w:lang w:eastAsia="zh-CN" w:bidi="hi-IN"/>
        </w:rPr>
        <w:t>ili drugim značajnim podacima koji utječu na opseg prava</w:t>
      </w:r>
      <w:r w:rsidRPr="00422F2F">
        <w:rPr>
          <w:rFonts w:eastAsia="Times New Roman"/>
          <w:bCs/>
          <w:snapToGrid/>
          <w:color w:val="000000"/>
          <w:kern w:val="3"/>
          <w:szCs w:val="24"/>
          <w:lang w:eastAsia="zh-CN" w:bidi="hi-IN"/>
        </w:rPr>
        <w:t xml:space="preserve">.  </w:t>
      </w:r>
    </w:p>
    <w:p w14:paraId="07F1DC18" w14:textId="4D44DC31" w:rsidR="00F848F1" w:rsidRPr="008F20FB" w:rsidRDefault="00F848F1" w:rsidP="0085421B">
      <w:pPr>
        <w:suppressAutoHyphens/>
        <w:autoSpaceDE w:val="0"/>
        <w:autoSpaceDN w:val="0"/>
        <w:ind w:left="0" w:firstLine="709"/>
        <w:jc w:val="both"/>
        <w:textAlignment w:val="baseline"/>
        <w:rPr>
          <w:bCs/>
          <w:snapToGrid/>
          <w:color w:val="000000"/>
          <w:kern w:val="3"/>
          <w:lang w:eastAsia="zh-CN" w:bidi="hi-IN"/>
        </w:rPr>
      </w:pPr>
      <w:r w:rsidRPr="00422F2F">
        <w:rPr>
          <w:rFonts w:eastAsia="Times New Roman"/>
          <w:bCs/>
          <w:snapToGrid/>
          <w:color w:val="000000"/>
          <w:kern w:val="3"/>
          <w:szCs w:val="24"/>
          <w:lang w:eastAsia="zh-CN" w:bidi="hi-IN"/>
        </w:rPr>
        <w:t>Pravo na naknadu za troškove stanovanja priznaje se korisniku ako plaćanje tih troškova ne ostvaruje po drugoj osnovi</w:t>
      </w:r>
    </w:p>
    <w:p w14:paraId="649529BB" w14:textId="77777777" w:rsidR="006A1360" w:rsidRPr="008F20FB" w:rsidRDefault="006A1360" w:rsidP="00E24619">
      <w:pPr>
        <w:suppressAutoHyphens/>
        <w:autoSpaceDE w:val="0"/>
        <w:autoSpaceDN w:val="0"/>
        <w:ind w:left="0" w:firstLine="0"/>
        <w:jc w:val="both"/>
        <w:textAlignment w:val="baseline"/>
        <w:rPr>
          <w:rFonts w:eastAsia="Times New Roman"/>
          <w:bCs/>
          <w:snapToGrid/>
          <w:color w:val="000000"/>
          <w:kern w:val="3"/>
          <w:szCs w:val="24"/>
          <w:lang w:eastAsia="zh-CN" w:bidi="hi-IN"/>
        </w:rPr>
      </w:pPr>
    </w:p>
    <w:p w14:paraId="496EE0CC" w14:textId="77777777" w:rsidR="00E24619" w:rsidRPr="008F20FB" w:rsidRDefault="00AD5B95" w:rsidP="00DC28DE">
      <w:pPr>
        <w:pStyle w:val="ListParagraph"/>
        <w:numPr>
          <w:ilvl w:val="0"/>
          <w:numId w:val="7"/>
        </w:numPr>
        <w:suppressAutoHyphens/>
        <w:autoSpaceDE w:val="0"/>
        <w:autoSpaceDN w:val="0"/>
        <w:ind w:left="284" w:hanging="284"/>
        <w:jc w:val="center"/>
        <w:textAlignment w:val="baseline"/>
        <w:rPr>
          <w:b/>
          <w:bCs/>
          <w:color w:val="000000"/>
          <w:kern w:val="3"/>
          <w:lang w:eastAsia="zh-CN" w:bidi="hi-IN"/>
        </w:rPr>
      </w:pPr>
      <w:r w:rsidRPr="008F20FB">
        <w:rPr>
          <w:b/>
          <w:bCs/>
          <w:color w:val="000000"/>
          <w:kern w:val="3"/>
          <w:lang w:eastAsia="zh-CN" w:bidi="hi-IN"/>
        </w:rPr>
        <w:t>P</w:t>
      </w:r>
      <w:r w:rsidR="006A1360" w:rsidRPr="008F20FB">
        <w:rPr>
          <w:b/>
          <w:bCs/>
          <w:color w:val="000000"/>
          <w:kern w:val="3"/>
          <w:lang w:eastAsia="zh-CN" w:bidi="hi-IN"/>
        </w:rPr>
        <w:t>ravo na smještaj u socijalni stan u vlasništvu Grada Omiša</w:t>
      </w:r>
    </w:p>
    <w:p w14:paraId="3DB2C13C" w14:textId="77777777" w:rsidR="006A1360" w:rsidRPr="008F20FB" w:rsidRDefault="006A1360" w:rsidP="006A1360">
      <w:pPr>
        <w:suppressAutoHyphens/>
        <w:autoSpaceDE w:val="0"/>
        <w:autoSpaceDN w:val="0"/>
        <w:jc w:val="center"/>
        <w:textAlignment w:val="baseline"/>
        <w:rPr>
          <w:b/>
          <w:bCs/>
          <w:snapToGrid/>
          <w:color w:val="000000"/>
          <w:kern w:val="3"/>
          <w:lang w:eastAsia="zh-CN" w:bidi="hi-IN"/>
        </w:rPr>
      </w:pPr>
    </w:p>
    <w:p w14:paraId="0DABED72" w14:textId="77777777" w:rsidR="006A1360" w:rsidRPr="008F20FB" w:rsidRDefault="006A1360" w:rsidP="006A1360">
      <w:pPr>
        <w:suppressAutoHyphens/>
        <w:autoSpaceDE w:val="0"/>
        <w:autoSpaceDN w:val="0"/>
        <w:jc w:val="center"/>
        <w:textAlignment w:val="baseline"/>
        <w:rPr>
          <w:b/>
          <w:bCs/>
          <w:snapToGrid/>
          <w:color w:val="000000"/>
          <w:kern w:val="3"/>
          <w:lang w:eastAsia="zh-CN" w:bidi="hi-IN"/>
        </w:rPr>
      </w:pPr>
      <w:r w:rsidRPr="008F20FB">
        <w:rPr>
          <w:b/>
          <w:bCs/>
          <w:snapToGrid/>
          <w:color w:val="000000"/>
          <w:kern w:val="3"/>
          <w:lang w:eastAsia="zh-CN" w:bidi="hi-IN"/>
        </w:rPr>
        <w:t>Članak 1</w:t>
      </w:r>
      <w:r w:rsidR="00B14C21" w:rsidRPr="008F20FB">
        <w:rPr>
          <w:b/>
          <w:bCs/>
          <w:snapToGrid/>
          <w:color w:val="000000"/>
          <w:kern w:val="3"/>
          <w:lang w:eastAsia="zh-CN" w:bidi="hi-IN"/>
        </w:rPr>
        <w:t>9</w:t>
      </w:r>
      <w:r w:rsidRPr="008F20FB">
        <w:rPr>
          <w:b/>
          <w:bCs/>
          <w:snapToGrid/>
          <w:color w:val="000000"/>
          <w:kern w:val="3"/>
          <w:lang w:eastAsia="zh-CN" w:bidi="hi-IN"/>
        </w:rPr>
        <w:t xml:space="preserve">. </w:t>
      </w:r>
    </w:p>
    <w:p w14:paraId="17C0EF4E" w14:textId="77777777" w:rsidR="004C6576" w:rsidRPr="008F20FB" w:rsidRDefault="004C6576" w:rsidP="006A1360">
      <w:pPr>
        <w:suppressAutoHyphens/>
        <w:autoSpaceDE w:val="0"/>
        <w:autoSpaceDN w:val="0"/>
        <w:jc w:val="center"/>
        <w:textAlignment w:val="baseline"/>
        <w:rPr>
          <w:b/>
          <w:bCs/>
          <w:snapToGrid/>
          <w:color w:val="000000"/>
          <w:kern w:val="3"/>
          <w:lang w:eastAsia="zh-CN" w:bidi="hi-IN"/>
        </w:rPr>
      </w:pPr>
    </w:p>
    <w:p w14:paraId="5FA94259" w14:textId="2243E743" w:rsidR="002044B5" w:rsidRPr="008F20FB" w:rsidRDefault="00DC28DE" w:rsidP="001A7CD6">
      <w:pPr>
        <w:suppressAutoHyphens/>
        <w:autoSpaceDE w:val="0"/>
        <w:autoSpaceDN w:val="0"/>
        <w:ind w:left="0" w:firstLine="709"/>
        <w:jc w:val="both"/>
        <w:textAlignment w:val="baseline"/>
        <w:rPr>
          <w:rFonts w:eastAsia="Times New Roman"/>
          <w:snapToGrid/>
          <w:color w:val="000000"/>
          <w:kern w:val="3"/>
          <w:szCs w:val="24"/>
          <w:lang w:eastAsia="zh-CN"/>
        </w:rPr>
      </w:pPr>
      <w:r w:rsidRPr="008F20FB">
        <w:rPr>
          <w:rFonts w:eastAsia="Times New Roman"/>
          <w:snapToGrid/>
          <w:color w:val="000000"/>
          <w:kern w:val="3"/>
          <w:szCs w:val="24"/>
          <w:lang w:eastAsia="zh-CN"/>
        </w:rPr>
        <w:t>Pravo na smještaj u socijalni stan u vlasništvu Grada Omiša, u</w:t>
      </w:r>
      <w:r w:rsidR="002044B5" w:rsidRPr="008F20FB">
        <w:rPr>
          <w:rFonts w:eastAsia="Times New Roman"/>
          <w:snapToGrid/>
          <w:color w:val="000000"/>
          <w:kern w:val="3"/>
          <w:szCs w:val="24"/>
          <w:lang w:eastAsia="zh-CN"/>
        </w:rPr>
        <w:t xml:space="preserve">tvrđuje se posebnim aktom </w:t>
      </w:r>
      <w:r w:rsidR="001F0FBF" w:rsidRPr="008F20FB">
        <w:rPr>
          <w:rFonts w:eastAsia="Times New Roman"/>
          <w:snapToGrid/>
          <w:color w:val="000000"/>
          <w:kern w:val="3"/>
          <w:szCs w:val="24"/>
          <w:lang w:eastAsia="zh-CN"/>
        </w:rPr>
        <w:t xml:space="preserve">Grada Omiša </w:t>
      </w:r>
      <w:r w:rsidR="002044B5" w:rsidRPr="008F20FB">
        <w:rPr>
          <w:rFonts w:eastAsia="Times New Roman"/>
          <w:snapToGrid/>
          <w:color w:val="000000"/>
          <w:kern w:val="3"/>
          <w:szCs w:val="24"/>
          <w:lang w:eastAsia="zh-CN"/>
        </w:rPr>
        <w:t xml:space="preserve">i </w:t>
      </w:r>
      <w:r w:rsidRPr="008F20FB">
        <w:rPr>
          <w:rFonts w:eastAsia="Times New Roman"/>
          <w:snapToGrid/>
          <w:color w:val="000000"/>
          <w:kern w:val="3"/>
          <w:szCs w:val="24"/>
          <w:lang w:eastAsia="zh-CN"/>
        </w:rPr>
        <w:t xml:space="preserve">provodi se </w:t>
      </w:r>
      <w:r w:rsidR="002044B5" w:rsidRPr="008F20FB">
        <w:rPr>
          <w:rFonts w:eastAsia="Times New Roman"/>
          <w:snapToGrid/>
          <w:color w:val="000000"/>
          <w:kern w:val="3"/>
          <w:szCs w:val="24"/>
          <w:lang w:eastAsia="zh-CN"/>
        </w:rPr>
        <w:t>kroz postupak javnog natječaja.</w:t>
      </w:r>
    </w:p>
    <w:p w14:paraId="7B634751" w14:textId="77777777" w:rsidR="006A1360" w:rsidRPr="008F20FB" w:rsidRDefault="006A1360" w:rsidP="006A1360">
      <w:pPr>
        <w:suppressAutoHyphens/>
        <w:autoSpaceDE w:val="0"/>
        <w:autoSpaceDN w:val="0"/>
        <w:jc w:val="center"/>
        <w:textAlignment w:val="baseline"/>
        <w:rPr>
          <w:b/>
          <w:bCs/>
          <w:snapToGrid/>
          <w:color w:val="000000"/>
          <w:kern w:val="3"/>
          <w:lang w:eastAsia="zh-CN" w:bidi="hi-IN"/>
        </w:rPr>
      </w:pPr>
    </w:p>
    <w:p w14:paraId="2AB3D95A" w14:textId="77777777" w:rsidR="00F22C25" w:rsidRPr="008F20FB" w:rsidRDefault="00F22C25" w:rsidP="006A1360">
      <w:pPr>
        <w:suppressAutoHyphens/>
        <w:autoSpaceDE w:val="0"/>
        <w:autoSpaceDN w:val="0"/>
        <w:jc w:val="center"/>
        <w:textAlignment w:val="baseline"/>
        <w:rPr>
          <w:b/>
          <w:bCs/>
          <w:snapToGrid/>
          <w:color w:val="000000"/>
          <w:kern w:val="3"/>
          <w:lang w:eastAsia="zh-CN" w:bidi="hi-IN"/>
        </w:rPr>
      </w:pPr>
    </w:p>
    <w:p w14:paraId="50A60CF7" w14:textId="77777777" w:rsidR="00992164" w:rsidRPr="008F20FB" w:rsidRDefault="005B1FCC" w:rsidP="003C55E3">
      <w:pPr>
        <w:pStyle w:val="ListParagraph"/>
        <w:numPr>
          <w:ilvl w:val="0"/>
          <w:numId w:val="7"/>
        </w:numPr>
        <w:suppressAutoHyphens/>
        <w:autoSpaceDE w:val="0"/>
        <w:autoSpaceDN w:val="0"/>
        <w:ind w:left="284" w:hanging="284"/>
        <w:jc w:val="center"/>
        <w:textAlignment w:val="baseline"/>
        <w:rPr>
          <w:b/>
          <w:color w:val="000000"/>
          <w:kern w:val="3"/>
          <w:lang w:eastAsia="zh-CN"/>
        </w:rPr>
      </w:pPr>
      <w:r w:rsidRPr="008F20FB">
        <w:rPr>
          <w:b/>
          <w:color w:val="000000"/>
          <w:kern w:val="3"/>
          <w:lang w:eastAsia="zh-CN"/>
        </w:rPr>
        <w:t>Pravo na naknadu za troškove ogrjeva</w:t>
      </w:r>
    </w:p>
    <w:p w14:paraId="0D4C2D36" w14:textId="77777777" w:rsidR="00992164" w:rsidRPr="008F20FB" w:rsidRDefault="00992164" w:rsidP="00992164">
      <w:pPr>
        <w:suppressAutoHyphens/>
        <w:autoSpaceDE w:val="0"/>
        <w:autoSpaceDN w:val="0"/>
        <w:ind w:left="0" w:firstLine="0"/>
        <w:textAlignment w:val="baseline"/>
        <w:rPr>
          <w:rFonts w:eastAsia="Times New Roman"/>
          <w:snapToGrid/>
          <w:color w:val="000000"/>
          <w:kern w:val="3"/>
          <w:szCs w:val="24"/>
          <w:lang w:eastAsia="zh-CN"/>
        </w:rPr>
      </w:pPr>
    </w:p>
    <w:p w14:paraId="3E6F1D0D" w14:textId="77777777" w:rsidR="00992164" w:rsidRPr="008F20FB" w:rsidRDefault="00B14C21" w:rsidP="00992164">
      <w:pPr>
        <w:suppressAutoHyphens/>
        <w:autoSpaceDE w:val="0"/>
        <w:autoSpaceDN w:val="0"/>
        <w:ind w:left="0" w:firstLine="0"/>
        <w:jc w:val="center"/>
        <w:textAlignment w:val="baseline"/>
        <w:rPr>
          <w:rFonts w:eastAsia="Times New Roman"/>
          <w:b/>
          <w:bCs/>
          <w:snapToGrid/>
          <w:color w:val="000000"/>
          <w:kern w:val="3"/>
          <w:szCs w:val="24"/>
          <w:lang w:eastAsia="zh-CN" w:bidi="hi-IN"/>
        </w:rPr>
      </w:pPr>
      <w:r w:rsidRPr="008F20FB">
        <w:rPr>
          <w:rFonts w:eastAsia="Times New Roman"/>
          <w:b/>
          <w:bCs/>
          <w:snapToGrid/>
          <w:color w:val="000000"/>
          <w:kern w:val="3"/>
          <w:szCs w:val="24"/>
          <w:lang w:eastAsia="zh-CN" w:bidi="hi-IN"/>
        </w:rPr>
        <w:t>Članak 20</w:t>
      </w:r>
      <w:r w:rsidR="005B1FCC" w:rsidRPr="008F20FB">
        <w:rPr>
          <w:rFonts w:eastAsia="Times New Roman"/>
          <w:b/>
          <w:bCs/>
          <w:snapToGrid/>
          <w:color w:val="000000"/>
          <w:kern w:val="3"/>
          <w:szCs w:val="24"/>
          <w:lang w:eastAsia="zh-CN" w:bidi="hi-IN"/>
        </w:rPr>
        <w:t>.</w:t>
      </w:r>
    </w:p>
    <w:p w14:paraId="47BA4A8C" w14:textId="77777777" w:rsidR="004C6576" w:rsidRPr="008F20FB" w:rsidRDefault="004C6576" w:rsidP="00992164">
      <w:pPr>
        <w:suppressAutoHyphens/>
        <w:autoSpaceDE w:val="0"/>
        <w:autoSpaceDN w:val="0"/>
        <w:ind w:left="0" w:firstLine="0"/>
        <w:jc w:val="center"/>
        <w:textAlignment w:val="baseline"/>
        <w:rPr>
          <w:rFonts w:eastAsia="Times New Roman"/>
          <w:b/>
          <w:bCs/>
          <w:snapToGrid/>
          <w:color w:val="000000"/>
          <w:kern w:val="3"/>
          <w:szCs w:val="24"/>
          <w:lang w:eastAsia="zh-CN" w:bidi="hi-IN"/>
        </w:rPr>
      </w:pPr>
    </w:p>
    <w:p w14:paraId="50CAB9FF" w14:textId="36A80F9B" w:rsidR="00992164" w:rsidRPr="008F20FB" w:rsidRDefault="005B1FCC" w:rsidP="005B1FCC">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 xml:space="preserve">Pravo na naknadu za troškove ogrjeva priznaje </w:t>
      </w:r>
      <w:r w:rsidR="009D443A">
        <w:rPr>
          <w:rFonts w:eastAsia="Times New Roman"/>
          <w:bCs/>
          <w:snapToGrid/>
          <w:color w:val="000000"/>
          <w:kern w:val="3"/>
          <w:szCs w:val="24"/>
          <w:lang w:eastAsia="zh-CN" w:bidi="hi-IN"/>
        </w:rPr>
        <w:t xml:space="preserve">nadležno tijelo područne samouprave </w:t>
      </w:r>
      <w:r w:rsidRPr="008F20FB">
        <w:rPr>
          <w:rFonts w:eastAsia="Times New Roman"/>
          <w:bCs/>
          <w:snapToGrid/>
          <w:color w:val="000000"/>
          <w:kern w:val="3"/>
          <w:szCs w:val="24"/>
          <w:lang w:eastAsia="zh-CN" w:bidi="hi-IN"/>
        </w:rPr>
        <w:t>samcu ili kućanstvu</w:t>
      </w:r>
      <w:r w:rsidR="009D443A">
        <w:rPr>
          <w:rFonts w:eastAsia="Times New Roman"/>
          <w:bCs/>
          <w:snapToGrid/>
          <w:color w:val="000000"/>
          <w:kern w:val="3"/>
          <w:szCs w:val="24"/>
          <w:lang w:eastAsia="zh-CN" w:bidi="hi-IN"/>
        </w:rPr>
        <w:t xml:space="preserve"> koji su </w:t>
      </w:r>
      <w:r w:rsidRPr="008F20FB">
        <w:rPr>
          <w:rFonts w:eastAsia="Times New Roman"/>
          <w:bCs/>
          <w:snapToGrid/>
          <w:color w:val="000000"/>
          <w:kern w:val="3"/>
          <w:szCs w:val="24"/>
          <w:lang w:eastAsia="zh-CN" w:bidi="hi-IN"/>
        </w:rPr>
        <w:t>korisni</w:t>
      </w:r>
      <w:r w:rsidR="009D443A">
        <w:rPr>
          <w:rFonts w:eastAsia="Times New Roman"/>
          <w:bCs/>
          <w:snapToGrid/>
          <w:color w:val="000000"/>
          <w:kern w:val="3"/>
          <w:szCs w:val="24"/>
          <w:lang w:eastAsia="zh-CN" w:bidi="hi-IN"/>
        </w:rPr>
        <w:t>ci</w:t>
      </w:r>
      <w:r w:rsidRPr="008F20FB">
        <w:rPr>
          <w:rFonts w:eastAsia="Times New Roman"/>
          <w:bCs/>
          <w:snapToGrid/>
          <w:color w:val="000000"/>
          <w:kern w:val="3"/>
          <w:szCs w:val="24"/>
          <w:lang w:eastAsia="zh-CN" w:bidi="hi-IN"/>
        </w:rPr>
        <w:t xml:space="preserve"> zajamčene minimalne naknade</w:t>
      </w:r>
      <w:r w:rsidR="009D443A">
        <w:rPr>
          <w:rFonts w:eastAsia="Times New Roman"/>
          <w:bCs/>
          <w:snapToGrid/>
          <w:color w:val="000000"/>
          <w:kern w:val="3"/>
          <w:szCs w:val="24"/>
          <w:lang w:eastAsia="zh-CN" w:bidi="hi-IN"/>
        </w:rPr>
        <w:t xml:space="preserve">, </w:t>
      </w:r>
      <w:r w:rsidR="007F7F5F">
        <w:rPr>
          <w:rFonts w:eastAsia="Times New Roman"/>
          <w:bCs/>
          <w:snapToGrid/>
          <w:color w:val="000000"/>
          <w:kern w:val="3"/>
          <w:szCs w:val="24"/>
          <w:lang w:eastAsia="zh-CN" w:bidi="hi-IN"/>
        </w:rPr>
        <w:t xml:space="preserve">a </w:t>
      </w:r>
      <w:r w:rsidRPr="008F20FB">
        <w:rPr>
          <w:rFonts w:eastAsia="Times New Roman"/>
          <w:bCs/>
          <w:snapToGrid/>
          <w:color w:val="000000"/>
          <w:kern w:val="3"/>
          <w:szCs w:val="24"/>
          <w:lang w:eastAsia="zh-CN" w:bidi="hi-IN"/>
        </w:rPr>
        <w:t>grij</w:t>
      </w:r>
      <w:r w:rsidR="009D443A">
        <w:rPr>
          <w:rFonts w:eastAsia="Times New Roman"/>
          <w:bCs/>
          <w:snapToGrid/>
          <w:color w:val="000000"/>
          <w:kern w:val="3"/>
          <w:szCs w:val="24"/>
          <w:lang w:eastAsia="zh-CN" w:bidi="hi-IN"/>
        </w:rPr>
        <w:t>u se</w:t>
      </w:r>
      <w:r w:rsidRPr="008F20FB">
        <w:rPr>
          <w:rFonts w:eastAsia="Times New Roman"/>
          <w:bCs/>
          <w:snapToGrid/>
          <w:color w:val="000000"/>
          <w:kern w:val="3"/>
          <w:szCs w:val="24"/>
          <w:lang w:eastAsia="zh-CN" w:bidi="hi-IN"/>
        </w:rPr>
        <w:t xml:space="preserve"> na drva, na način </w:t>
      </w:r>
      <w:r w:rsidR="003C55E3" w:rsidRPr="008F20FB">
        <w:rPr>
          <w:rFonts w:eastAsia="Times New Roman"/>
          <w:bCs/>
          <w:snapToGrid/>
          <w:color w:val="000000"/>
          <w:kern w:val="3"/>
          <w:szCs w:val="24"/>
          <w:lang w:eastAsia="zh-CN" w:bidi="hi-IN"/>
        </w:rPr>
        <w:t xml:space="preserve">i u opsegu propisanom Zakonom i Odlukom Splitsko-dalmatinske županije. </w:t>
      </w:r>
    </w:p>
    <w:p w14:paraId="0C4E3D03" w14:textId="0BDF946C" w:rsidR="003C55E3" w:rsidRPr="008F20FB" w:rsidRDefault="003C55E3" w:rsidP="005B1FCC">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 xml:space="preserve">U </w:t>
      </w:r>
      <w:r w:rsidR="007F7F5F">
        <w:rPr>
          <w:rFonts w:eastAsia="Times New Roman"/>
          <w:bCs/>
          <w:snapToGrid/>
          <w:color w:val="000000"/>
          <w:kern w:val="3"/>
          <w:szCs w:val="24"/>
          <w:lang w:eastAsia="zh-CN" w:bidi="hi-IN"/>
        </w:rPr>
        <w:t xml:space="preserve">postupku </w:t>
      </w:r>
      <w:r w:rsidRPr="008F20FB">
        <w:rPr>
          <w:rFonts w:eastAsia="Times New Roman"/>
          <w:bCs/>
          <w:snapToGrid/>
          <w:color w:val="000000"/>
          <w:kern w:val="3"/>
          <w:szCs w:val="24"/>
          <w:lang w:eastAsia="zh-CN" w:bidi="hi-IN"/>
        </w:rPr>
        <w:t>ostvarivanju prava na naknadu za troškove ogrjeva, Grad Omiš pribavlja popis korisnika zajamčene minimalne naknade, te njihove izjave da se griju na drva.</w:t>
      </w:r>
    </w:p>
    <w:p w14:paraId="3087599B" w14:textId="4E6E6E23" w:rsidR="003C55E3" w:rsidRDefault="00326BCE" w:rsidP="003C55E3">
      <w:pPr>
        <w:suppressAutoHyphens/>
        <w:autoSpaceDE w:val="0"/>
        <w:autoSpaceDN w:val="0"/>
        <w:ind w:left="0" w:firstLine="708"/>
        <w:jc w:val="both"/>
        <w:textAlignment w:val="baseline"/>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 xml:space="preserve">Sredstva za podmirivanje troškova ogrjeva osiguravaju se u proračunu Splitsko-dalmatinske županije, a isplatu korisnicima izvršava Grad Omiš. </w:t>
      </w:r>
    </w:p>
    <w:p w14:paraId="7D8404BC" w14:textId="4CB6A033" w:rsidR="009D443A" w:rsidRDefault="009D443A" w:rsidP="003C55E3">
      <w:pPr>
        <w:suppressAutoHyphens/>
        <w:autoSpaceDE w:val="0"/>
        <w:autoSpaceDN w:val="0"/>
        <w:ind w:left="0" w:firstLine="708"/>
        <w:jc w:val="both"/>
        <w:textAlignment w:val="baseline"/>
        <w:rPr>
          <w:rFonts w:eastAsia="Times New Roman"/>
          <w:bCs/>
          <w:snapToGrid/>
          <w:color w:val="000000"/>
          <w:kern w:val="3"/>
          <w:szCs w:val="24"/>
          <w:lang w:eastAsia="zh-CN" w:bidi="hi-IN"/>
        </w:rPr>
      </w:pPr>
    </w:p>
    <w:p w14:paraId="40DA8012" w14:textId="558A7B1E" w:rsidR="00326BCE" w:rsidRPr="008F20FB" w:rsidRDefault="00800C96" w:rsidP="00AD5B95">
      <w:pPr>
        <w:pStyle w:val="ListParagraph"/>
        <w:numPr>
          <w:ilvl w:val="0"/>
          <w:numId w:val="7"/>
        </w:numPr>
        <w:suppressAutoHyphens/>
        <w:autoSpaceDN w:val="0"/>
        <w:ind w:left="284" w:hanging="284"/>
        <w:jc w:val="center"/>
        <w:textAlignment w:val="baseline"/>
        <w:rPr>
          <w:b/>
          <w:color w:val="000000"/>
          <w:kern w:val="3"/>
          <w:lang w:eastAsia="zh-CN"/>
        </w:rPr>
      </w:pPr>
      <w:r w:rsidRPr="008F20FB">
        <w:rPr>
          <w:b/>
          <w:color w:val="000000"/>
          <w:kern w:val="3"/>
          <w:lang w:eastAsia="zh-CN"/>
        </w:rPr>
        <w:t xml:space="preserve">Pravo na novčanu </w:t>
      </w:r>
      <w:r w:rsidR="001B2A22">
        <w:rPr>
          <w:b/>
          <w:color w:val="000000"/>
          <w:kern w:val="3"/>
          <w:lang w:eastAsia="zh-CN"/>
        </w:rPr>
        <w:t>naknadu</w:t>
      </w:r>
      <w:r w:rsidR="00326BCE" w:rsidRPr="008F20FB">
        <w:rPr>
          <w:b/>
          <w:color w:val="000000"/>
          <w:kern w:val="3"/>
          <w:lang w:eastAsia="zh-CN"/>
        </w:rPr>
        <w:t xml:space="preserve"> obiteljima za novorođeno dijete</w:t>
      </w:r>
    </w:p>
    <w:p w14:paraId="19700C9B" w14:textId="77777777" w:rsidR="00992164" w:rsidRPr="008F20FB" w:rsidRDefault="00992164" w:rsidP="00992164">
      <w:pPr>
        <w:suppressAutoHyphens/>
        <w:autoSpaceDE w:val="0"/>
        <w:autoSpaceDN w:val="0"/>
        <w:ind w:left="0" w:firstLine="0"/>
        <w:jc w:val="center"/>
        <w:textAlignment w:val="baseline"/>
        <w:rPr>
          <w:rFonts w:eastAsia="Times New Roman"/>
          <w:bCs/>
          <w:snapToGrid/>
          <w:color w:val="000000"/>
          <w:kern w:val="3"/>
          <w:szCs w:val="24"/>
          <w:lang w:eastAsia="zh-CN" w:bidi="hi-IN"/>
        </w:rPr>
      </w:pPr>
    </w:p>
    <w:p w14:paraId="7AA05685" w14:textId="77777777" w:rsidR="00326BCE" w:rsidRPr="008F20FB" w:rsidRDefault="00B14C21" w:rsidP="00992164">
      <w:pPr>
        <w:suppressAutoHyphens/>
        <w:autoSpaceDE w:val="0"/>
        <w:autoSpaceDN w:val="0"/>
        <w:ind w:left="0" w:firstLine="0"/>
        <w:jc w:val="center"/>
        <w:textAlignment w:val="baseline"/>
        <w:rPr>
          <w:rFonts w:eastAsia="Times New Roman"/>
          <w:b/>
          <w:bCs/>
          <w:snapToGrid/>
          <w:color w:val="000000"/>
          <w:kern w:val="3"/>
          <w:szCs w:val="24"/>
          <w:lang w:eastAsia="zh-CN" w:bidi="hi-IN"/>
        </w:rPr>
      </w:pPr>
      <w:r w:rsidRPr="008F20FB">
        <w:rPr>
          <w:rFonts w:eastAsia="Times New Roman"/>
          <w:b/>
          <w:bCs/>
          <w:snapToGrid/>
          <w:color w:val="000000"/>
          <w:kern w:val="3"/>
          <w:szCs w:val="24"/>
          <w:lang w:eastAsia="zh-CN" w:bidi="hi-IN"/>
        </w:rPr>
        <w:t>Članak 21</w:t>
      </w:r>
      <w:r w:rsidR="00326BCE" w:rsidRPr="008F20FB">
        <w:rPr>
          <w:rFonts w:eastAsia="Times New Roman"/>
          <w:b/>
          <w:bCs/>
          <w:snapToGrid/>
          <w:color w:val="000000"/>
          <w:kern w:val="3"/>
          <w:szCs w:val="24"/>
          <w:lang w:eastAsia="zh-CN" w:bidi="hi-IN"/>
        </w:rPr>
        <w:t>.</w:t>
      </w:r>
    </w:p>
    <w:p w14:paraId="74241FB4" w14:textId="77777777" w:rsidR="004C6576" w:rsidRPr="008F20FB" w:rsidRDefault="004C6576" w:rsidP="00992164">
      <w:pPr>
        <w:suppressAutoHyphens/>
        <w:autoSpaceDE w:val="0"/>
        <w:autoSpaceDN w:val="0"/>
        <w:ind w:left="0" w:firstLine="0"/>
        <w:jc w:val="center"/>
        <w:textAlignment w:val="baseline"/>
        <w:rPr>
          <w:rFonts w:eastAsia="Times New Roman"/>
          <w:b/>
          <w:bCs/>
          <w:snapToGrid/>
          <w:color w:val="000000"/>
          <w:kern w:val="3"/>
          <w:szCs w:val="24"/>
          <w:lang w:eastAsia="zh-CN" w:bidi="hi-IN"/>
        </w:rPr>
      </w:pPr>
    </w:p>
    <w:p w14:paraId="28E1321B" w14:textId="21CFA924" w:rsidR="00EA0D09" w:rsidRPr="008F20FB" w:rsidRDefault="00DD04DD" w:rsidP="00EA0D09">
      <w:pPr>
        <w:ind w:left="0" w:firstLine="0"/>
        <w:jc w:val="both"/>
        <w:rPr>
          <w:rFonts w:eastAsia="Times New Roman"/>
          <w:snapToGrid/>
          <w:szCs w:val="24"/>
          <w:lang w:eastAsia="hr-HR"/>
        </w:rPr>
      </w:pPr>
      <w:r w:rsidRPr="008F20FB">
        <w:rPr>
          <w:rFonts w:eastAsia="Times New Roman"/>
          <w:bCs/>
          <w:snapToGrid/>
          <w:color w:val="000000"/>
          <w:kern w:val="3"/>
          <w:szCs w:val="24"/>
          <w:lang w:eastAsia="zh-CN" w:bidi="hi-IN"/>
        </w:rPr>
        <w:tab/>
      </w:r>
      <w:r w:rsidR="001B2A22">
        <w:rPr>
          <w:rFonts w:eastAsia="Times New Roman"/>
          <w:snapToGrid/>
          <w:szCs w:val="24"/>
          <w:lang w:eastAsia="hr-HR"/>
        </w:rPr>
        <w:t>Naknadu</w:t>
      </w:r>
      <w:r w:rsidR="00EA0D09" w:rsidRPr="008F20FB">
        <w:rPr>
          <w:rFonts w:eastAsia="Times New Roman"/>
          <w:snapToGrid/>
          <w:szCs w:val="24"/>
          <w:lang w:eastAsia="hr-HR"/>
        </w:rPr>
        <w:t xml:space="preserve"> obiteljima za novorođeno dijete ostvaruju sva djeca s prebivalištem na području Grada Omiša, na zahtjev roditelja kojeg su dužni podnijeti u roku od 6 mjeseci od dana rođenja djeteta.</w:t>
      </w:r>
    </w:p>
    <w:p w14:paraId="624BF712" w14:textId="77777777" w:rsidR="00EA0D09" w:rsidRPr="008F20FB" w:rsidRDefault="00EA0D09" w:rsidP="00EA0D09">
      <w:pPr>
        <w:ind w:left="0" w:firstLine="0"/>
        <w:jc w:val="both"/>
        <w:rPr>
          <w:rFonts w:eastAsia="Times New Roman"/>
          <w:snapToGrid/>
          <w:szCs w:val="24"/>
          <w:lang w:eastAsia="hr-HR"/>
        </w:rPr>
      </w:pPr>
    </w:p>
    <w:p w14:paraId="17524F66" w14:textId="77777777" w:rsidR="00EA0D09" w:rsidRPr="008F20FB" w:rsidRDefault="00EA0D09" w:rsidP="00EA0D09">
      <w:pPr>
        <w:ind w:left="0" w:firstLine="0"/>
        <w:jc w:val="both"/>
        <w:rPr>
          <w:rFonts w:eastAsia="Times New Roman"/>
          <w:snapToGrid/>
          <w:szCs w:val="24"/>
          <w:lang w:eastAsia="hr-HR"/>
        </w:rPr>
      </w:pPr>
      <w:r w:rsidRPr="008F20FB">
        <w:rPr>
          <w:rFonts w:eastAsia="Times New Roman"/>
          <w:snapToGrid/>
          <w:szCs w:val="24"/>
          <w:lang w:eastAsia="hr-HR"/>
        </w:rPr>
        <w:t>Visina potpore za prvo (1.) dijete iznosi 1.500,00 kn</w:t>
      </w:r>
    </w:p>
    <w:p w14:paraId="4BBCB812" w14:textId="77777777" w:rsidR="00EA0D09" w:rsidRPr="008F20FB" w:rsidRDefault="00EA0D09" w:rsidP="00EA0D09">
      <w:pPr>
        <w:ind w:left="0" w:firstLine="0"/>
        <w:jc w:val="both"/>
        <w:rPr>
          <w:rFonts w:eastAsia="Times New Roman"/>
          <w:snapToGrid/>
          <w:szCs w:val="24"/>
          <w:lang w:eastAsia="hr-HR"/>
        </w:rPr>
      </w:pPr>
      <w:r w:rsidRPr="008F20FB">
        <w:rPr>
          <w:rFonts w:eastAsia="Times New Roman"/>
          <w:snapToGrid/>
          <w:szCs w:val="24"/>
          <w:lang w:eastAsia="hr-HR"/>
        </w:rPr>
        <w:t>Visina potpore za drugo (2.) dijete iznosi 2.500,00 kn</w:t>
      </w:r>
    </w:p>
    <w:p w14:paraId="21EE7756" w14:textId="77777777" w:rsidR="00EA0D09" w:rsidRPr="008F20FB" w:rsidRDefault="00EA0D09" w:rsidP="00EA0D09">
      <w:pPr>
        <w:ind w:left="0" w:firstLine="0"/>
        <w:jc w:val="both"/>
        <w:rPr>
          <w:rFonts w:eastAsia="Times New Roman"/>
          <w:snapToGrid/>
          <w:szCs w:val="24"/>
          <w:lang w:eastAsia="hr-HR"/>
        </w:rPr>
      </w:pPr>
      <w:r w:rsidRPr="008F20FB">
        <w:rPr>
          <w:rFonts w:eastAsia="Times New Roman"/>
          <w:snapToGrid/>
          <w:szCs w:val="24"/>
          <w:lang w:eastAsia="hr-HR"/>
        </w:rPr>
        <w:t>Visina potpore za treće (3.) dijete iznosi 3.500,00 kn</w:t>
      </w:r>
    </w:p>
    <w:p w14:paraId="5464EE31" w14:textId="77777777" w:rsidR="00EA0D09" w:rsidRPr="008F20FB" w:rsidRDefault="00EA0D09" w:rsidP="00EA0D09">
      <w:pPr>
        <w:ind w:left="0" w:firstLine="0"/>
        <w:jc w:val="both"/>
        <w:rPr>
          <w:rFonts w:eastAsia="Times New Roman"/>
          <w:snapToGrid/>
          <w:szCs w:val="24"/>
          <w:lang w:eastAsia="hr-HR"/>
        </w:rPr>
      </w:pPr>
      <w:r w:rsidRPr="008F20FB">
        <w:rPr>
          <w:rFonts w:eastAsia="Times New Roman"/>
          <w:snapToGrid/>
          <w:szCs w:val="24"/>
          <w:lang w:eastAsia="hr-HR"/>
        </w:rPr>
        <w:t>Visina potpore za četvrto (4.) dijete iznosi 4.500,00 kn</w:t>
      </w:r>
    </w:p>
    <w:p w14:paraId="3F12A05F" w14:textId="77777777" w:rsidR="00EA0D09" w:rsidRPr="008F20FB" w:rsidRDefault="00EA0D09" w:rsidP="00EA0D09">
      <w:pPr>
        <w:ind w:left="0" w:firstLine="0"/>
        <w:jc w:val="both"/>
        <w:rPr>
          <w:rFonts w:eastAsia="Times New Roman"/>
          <w:snapToGrid/>
          <w:szCs w:val="24"/>
          <w:lang w:eastAsia="hr-HR"/>
        </w:rPr>
      </w:pPr>
      <w:r w:rsidRPr="008F20FB">
        <w:rPr>
          <w:rFonts w:eastAsia="Times New Roman"/>
          <w:snapToGrid/>
          <w:szCs w:val="24"/>
          <w:lang w:eastAsia="hr-HR"/>
        </w:rPr>
        <w:t>Visina potpore za peto (5.) i svako slijedeće dijete iznosi 7.500,00 kn</w:t>
      </w:r>
    </w:p>
    <w:p w14:paraId="489F3CCB" w14:textId="77777777" w:rsidR="00EA0D09" w:rsidRPr="008F20FB" w:rsidRDefault="00EA0D09" w:rsidP="00EA0D09">
      <w:pPr>
        <w:ind w:left="0" w:firstLine="0"/>
        <w:jc w:val="both"/>
        <w:rPr>
          <w:rFonts w:eastAsia="Times New Roman"/>
          <w:snapToGrid/>
          <w:szCs w:val="24"/>
          <w:lang w:eastAsia="hr-HR"/>
        </w:rPr>
      </w:pPr>
    </w:p>
    <w:p w14:paraId="1FEC213F" w14:textId="77777777" w:rsidR="00EA0D09" w:rsidRPr="008F20FB" w:rsidRDefault="00EA0D09" w:rsidP="00EA0D09">
      <w:pPr>
        <w:ind w:left="0" w:firstLine="708"/>
        <w:jc w:val="both"/>
        <w:rPr>
          <w:rFonts w:eastAsia="Times New Roman"/>
          <w:snapToGrid/>
          <w:szCs w:val="24"/>
          <w:lang w:eastAsia="hr-HR"/>
        </w:rPr>
      </w:pPr>
      <w:r w:rsidRPr="008F20FB">
        <w:rPr>
          <w:rFonts w:eastAsia="Times New Roman"/>
          <w:snapToGrid/>
          <w:szCs w:val="24"/>
          <w:lang w:eastAsia="hr-HR"/>
        </w:rPr>
        <w:t xml:space="preserve">Potpora obiteljima u slučaju višestrukog poroda (za djecu rođenu iz </w:t>
      </w:r>
      <w:proofErr w:type="spellStart"/>
      <w:r w:rsidRPr="008F20FB">
        <w:rPr>
          <w:rFonts w:eastAsia="Times New Roman"/>
          <w:snapToGrid/>
          <w:szCs w:val="24"/>
          <w:lang w:eastAsia="hr-HR"/>
        </w:rPr>
        <w:t>višeplodnih</w:t>
      </w:r>
      <w:proofErr w:type="spellEnd"/>
      <w:r w:rsidRPr="008F20FB">
        <w:rPr>
          <w:rFonts w:eastAsia="Times New Roman"/>
          <w:snapToGrid/>
          <w:szCs w:val="24"/>
          <w:lang w:eastAsia="hr-HR"/>
        </w:rPr>
        <w:t xml:space="preserve"> trudnoća-dvojke, trojke, četvorke, petorke ili više) priznaje se u visini potpore iz stavka 2 ovog članka uvećanoj za 1.000,00 kn po svakom djetetu iz višestrukog poroda.</w:t>
      </w:r>
    </w:p>
    <w:p w14:paraId="08884F18" w14:textId="77777777" w:rsidR="00422F2F" w:rsidRPr="008F20FB" w:rsidRDefault="00422F2F" w:rsidP="00EA0D09">
      <w:pPr>
        <w:ind w:left="0" w:firstLine="708"/>
        <w:jc w:val="both"/>
        <w:rPr>
          <w:rFonts w:eastAsia="Times New Roman"/>
          <w:snapToGrid/>
          <w:szCs w:val="24"/>
          <w:lang w:eastAsia="hr-HR"/>
        </w:rPr>
      </w:pPr>
    </w:p>
    <w:p w14:paraId="6A8715C9" w14:textId="34BCCCD5" w:rsidR="00C377E0" w:rsidRPr="008F20FB" w:rsidRDefault="00C377E0" w:rsidP="00EA0D09">
      <w:pPr>
        <w:pStyle w:val="ListParagraph"/>
        <w:numPr>
          <w:ilvl w:val="0"/>
          <w:numId w:val="7"/>
        </w:numPr>
        <w:suppressAutoHyphens/>
        <w:autoSpaceDN w:val="0"/>
        <w:ind w:left="284" w:hanging="284"/>
        <w:jc w:val="center"/>
        <w:textAlignment w:val="baseline"/>
        <w:rPr>
          <w:b/>
          <w:color w:val="000000"/>
          <w:kern w:val="3"/>
          <w:lang w:eastAsia="zh-CN"/>
        </w:rPr>
      </w:pPr>
      <w:r w:rsidRPr="008F20FB">
        <w:rPr>
          <w:b/>
          <w:color w:val="000000"/>
          <w:kern w:val="3"/>
          <w:lang w:eastAsia="zh-CN"/>
        </w:rPr>
        <w:t xml:space="preserve">Pravo na novčanu </w:t>
      </w:r>
      <w:r w:rsidR="00EE6C79">
        <w:rPr>
          <w:b/>
          <w:color w:val="000000"/>
          <w:kern w:val="3"/>
          <w:lang w:eastAsia="zh-CN"/>
        </w:rPr>
        <w:t>naknadu</w:t>
      </w:r>
      <w:r w:rsidRPr="008F20FB">
        <w:rPr>
          <w:b/>
          <w:color w:val="000000"/>
          <w:kern w:val="3"/>
          <w:lang w:eastAsia="zh-CN"/>
        </w:rPr>
        <w:t xml:space="preserve"> za nabavu školskih udžbenika</w:t>
      </w:r>
    </w:p>
    <w:p w14:paraId="5B5BBF3F" w14:textId="77777777" w:rsidR="00DD04DD" w:rsidRPr="008F20FB" w:rsidRDefault="00DD04DD" w:rsidP="00DE22B0">
      <w:pPr>
        <w:ind w:left="0" w:firstLine="0"/>
        <w:rPr>
          <w:rFonts w:eastAsia="Times New Roman"/>
          <w:bCs/>
          <w:snapToGrid/>
          <w:color w:val="000000"/>
          <w:kern w:val="3"/>
          <w:szCs w:val="24"/>
          <w:lang w:eastAsia="zh-CN" w:bidi="hi-IN"/>
        </w:rPr>
      </w:pPr>
    </w:p>
    <w:p w14:paraId="69C4BE0F" w14:textId="77777777" w:rsidR="00DE22B0" w:rsidRPr="008F20FB" w:rsidRDefault="00B14C21" w:rsidP="00C377E0">
      <w:pPr>
        <w:ind w:left="0" w:firstLine="0"/>
        <w:jc w:val="center"/>
        <w:rPr>
          <w:rFonts w:eastAsia="Times New Roman"/>
          <w:b/>
          <w:bCs/>
          <w:snapToGrid/>
          <w:color w:val="000000"/>
          <w:kern w:val="3"/>
          <w:szCs w:val="24"/>
          <w:lang w:eastAsia="zh-CN" w:bidi="hi-IN"/>
        </w:rPr>
      </w:pPr>
      <w:r w:rsidRPr="008F20FB">
        <w:rPr>
          <w:rFonts w:eastAsia="Times New Roman"/>
          <w:b/>
          <w:bCs/>
          <w:snapToGrid/>
          <w:color w:val="000000"/>
          <w:kern w:val="3"/>
          <w:szCs w:val="24"/>
          <w:lang w:eastAsia="zh-CN" w:bidi="hi-IN"/>
        </w:rPr>
        <w:t>Članak 22</w:t>
      </w:r>
      <w:r w:rsidR="00C377E0" w:rsidRPr="008F20FB">
        <w:rPr>
          <w:rFonts w:eastAsia="Times New Roman"/>
          <w:b/>
          <w:bCs/>
          <w:snapToGrid/>
          <w:color w:val="000000"/>
          <w:kern w:val="3"/>
          <w:szCs w:val="24"/>
          <w:lang w:eastAsia="zh-CN" w:bidi="hi-IN"/>
        </w:rPr>
        <w:t>.</w:t>
      </w:r>
    </w:p>
    <w:p w14:paraId="3BBC2E0D" w14:textId="77777777" w:rsidR="004C6576" w:rsidRPr="008F20FB" w:rsidRDefault="004C6576" w:rsidP="00C377E0">
      <w:pPr>
        <w:ind w:left="0" w:firstLine="0"/>
        <w:jc w:val="center"/>
        <w:rPr>
          <w:rFonts w:eastAsia="Times New Roman"/>
          <w:b/>
          <w:bCs/>
          <w:snapToGrid/>
          <w:color w:val="000000"/>
          <w:kern w:val="3"/>
          <w:szCs w:val="24"/>
          <w:lang w:eastAsia="zh-CN" w:bidi="hi-IN"/>
        </w:rPr>
      </w:pPr>
    </w:p>
    <w:p w14:paraId="3D3F7214" w14:textId="698FE889" w:rsidR="00A736A8" w:rsidRPr="008F20FB" w:rsidRDefault="00A736A8" w:rsidP="00A736A8">
      <w:pPr>
        <w:ind w:left="0" w:firstLine="0"/>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ab/>
        <w:t xml:space="preserve">Pravo na novčanu </w:t>
      </w:r>
      <w:r w:rsidR="00EE6C79">
        <w:rPr>
          <w:rFonts w:eastAsia="Times New Roman"/>
          <w:bCs/>
          <w:snapToGrid/>
          <w:color w:val="000000"/>
          <w:kern w:val="3"/>
          <w:szCs w:val="24"/>
          <w:lang w:eastAsia="zh-CN" w:bidi="hi-IN"/>
        </w:rPr>
        <w:t>naknadu</w:t>
      </w:r>
      <w:r w:rsidRPr="008F20FB">
        <w:rPr>
          <w:rFonts w:eastAsia="Times New Roman"/>
          <w:bCs/>
          <w:snapToGrid/>
          <w:color w:val="000000"/>
          <w:kern w:val="3"/>
          <w:szCs w:val="24"/>
          <w:lang w:eastAsia="zh-CN" w:bidi="hi-IN"/>
        </w:rPr>
        <w:t xml:space="preserve"> za nabavu obveznih školskih udžbenika ostvaruju obitelji s prebivalištem na području Grada Omiša, </w:t>
      </w:r>
      <w:r w:rsidR="00EE6C79">
        <w:rPr>
          <w:rFonts w:eastAsia="Times New Roman"/>
          <w:bCs/>
          <w:snapToGrid/>
          <w:color w:val="000000"/>
          <w:kern w:val="3"/>
          <w:szCs w:val="24"/>
          <w:lang w:eastAsia="zh-CN" w:bidi="hi-IN"/>
        </w:rPr>
        <w:t xml:space="preserve">čije dijete u </w:t>
      </w:r>
      <w:r w:rsidRPr="008F20FB">
        <w:rPr>
          <w:rFonts w:eastAsia="Times New Roman"/>
          <w:bCs/>
          <w:snapToGrid/>
          <w:color w:val="000000"/>
          <w:kern w:val="3"/>
          <w:szCs w:val="24"/>
          <w:lang w:eastAsia="zh-CN" w:bidi="hi-IN"/>
        </w:rPr>
        <w:t xml:space="preserve">tekućoj školskoj godini ne ponavlja razred. </w:t>
      </w:r>
    </w:p>
    <w:p w14:paraId="46083C70" w14:textId="2C905914" w:rsidR="00A736A8" w:rsidRPr="008F20FB" w:rsidRDefault="00A736A8" w:rsidP="00A736A8">
      <w:pPr>
        <w:ind w:left="0" w:firstLine="0"/>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lastRenderedPageBreak/>
        <w:tab/>
        <w:t>Gradonačelnik Grada Omiša</w:t>
      </w:r>
      <w:r w:rsidR="00EE6C79">
        <w:rPr>
          <w:rFonts w:eastAsia="Times New Roman"/>
          <w:bCs/>
          <w:snapToGrid/>
          <w:color w:val="000000"/>
          <w:kern w:val="3"/>
          <w:szCs w:val="24"/>
          <w:lang w:eastAsia="zh-CN" w:bidi="hi-IN"/>
        </w:rPr>
        <w:t xml:space="preserve"> </w:t>
      </w:r>
      <w:r w:rsidRPr="008F20FB">
        <w:rPr>
          <w:rFonts w:eastAsia="Times New Roman"/>
          <w:bCs/>
          <w:snapToGrid/>
          <w:color w:val="000000"/>
          <w:kern w:val="3"/>
          <w:szCs w:val="24"/>
          <w:lang w:eastAsia="zh-CN" w:bidi="hi-IN"/>
        </w:rPr>
        <w:t xml:space="preserve">raspisuje Javni poziv za podnošenje zahtjeva u svrhu ostvarivanja novčane potpore za nabavu školskih udžbenika </w:t>
      </w:r>
      <w:r w:rsidR="00640CD1" w:rsidRPr="008F20FB">
        <w:rPr>
          <w:rFonts w:eastAsia="Times New Roman"/>
          <w:bCs/>
          <w:snapToGrid/>
          <w:color w:val="000000"/>
          <w:kern w:val="3"/>
          <w:szCs w:val="24"/>
          <w:lang w:eastAsia="zh-CN" w:bidi="hi-IN"/>
        </w:rPr>
        <w:t>za tekuću školsku godinu. Javni poziv se objavljuje na oglasnoj ploči i službenim mrežnim stranicama Grada Omiša</w:t>
      </w:r>
      <w:r w:rsidR="00F04E93" w:rsidRPr="008F20FB">
        <w:rPr>
          <w:rFonts w:eastAsia="Times New Roman"/>
          <w:bCs/>
          <w:snapToGrid/>
          <w:color w:val="000000"/>
          <w:kern w:val="3"/>
          <w:szCs w:val="24"/>
          <w:lang w:eastAsia="zh-CN" w:bidi="hi-IN"/>
        </w:rPr>
        <w:t xml:space="preserve"> </w:t>
      </w:r>
      <w:hyperlink r:id="rId9" w:history="1">
        <w:r w:rsidR="00F04E93" w:rsidRPr="008F20FB">
          <w:rPr>
            <w:rStyle w:val="Hyperlink"/>
            <w:rFonts w:eastAsia="Times New Roman"/>
            <w:bCs/>
            <w:snapToGrid/>
            <w:kern w:val="3"/>
            <w:szCs w:val="24"/>
            <w:lang w:eastAsia="zh-CN" w:bidi="hi-IN"/>
          </w:rPr>
          <w:t>www.omis.hr</w:t>
        </w:r>
      </w:hyperlink>
      <w:r w:rsidR="009C0D10">
        <w:rPr>
          <w:rFonts w:eastAsia="Times New Roman"/>
          <w:bCs/>
          <w:snapToGrid/>
          <w:color w:val="000000"/>
          <w:kern w:val="3"/>
          <w:szCs w:val="24"/>
          <w:lang w:eastAsia="zh-CN" w:bidi="hi-IN"/>
        </w:rPr>
        <w:t>.</w:t>
      </w:r>
    </w:p>
    <w:p w14:paraId="45035FFE" w14:textId="77777777" w:rsidR="001A7CD6" w:rsidRPr="008F20FB" w:rsidRDefault="001A7CD6" w:rsidP="00CD3134">
      <w:pPr>
        <w:suppressAutoHyphens/>
        <w:autoSpaceDE w:val="0"/>
        <w:autoSpaceDN w:val="0"/>
        <w:ind w:left="0" w:firstLine="709"/>
        <w:jc w:val="both"/>
        <w:textAlignment w:val="baseline"/>
        <w:rPr>
          <w:snapToGrid/>
          <w:color w:val="000000"/>
          <w:kern w:val="3"/>
          <w:lang w:eastAsia="zh-CN"/>
        </w:rPr>
      </w:pPr>
    </w:p>
    <w:p w14:paraId="2D865BCE" w14:textId="77777777" w:rsidR="00C377E0" w:rsidRPr="008F20FB" w:rsidRDefault="00640CD1" w:rsidP="00AD5B95">
      <w:pPr>
        <w:pStyle w:val="ListParagraph"/>
        <w:numPr>
          <w:ilvl w:val="0"/>
          <w:numId w:val="7"/>
        </w:numPr>
        <w:suppressAutoHyphens/>
        <w:autoSpaceDN w:val="0"/>
        <w:ind w:left="284" w:hanging="284"/>
        <w:jc w:val="center"/>
        <w:textAlignment w:val="baseline"/>
        <w:rPr>
          <w:bCs/>
          <w:color w:val="000000"/>
          <w:kern w:val="3"/>
          <w:lang w:eastAsia="zh-CN" w:bidi="hi-IN"/>
        </w:rPr>
      </w:pPr>
      <w:r w:rsidRPr="008F20FB">
        <w:rPr>
          <w:b/>
          <w:color w:val="000000"/>
          <w:kern w:val="3"/>
          <w:lang w:eastAsia="zh-CN"/>
        </w:rPr>
        <w:t>Pravo na novčanu nagradu/potporu učenicima i studentim</w:t>
      </w:r>
      <w:r w:rsidR="00F04E93" w:rsidRPr="008F20FB">
        <w:rPr>
          <w:b/>
          <w:color w:val="000000"/>
          <w:kern w:val="3"/>
          <w:lang w:eastAsia="zh-CN"/>
        </w:rPr>
        <w:t>a</w:t>
      </w:r>
    </w:p>
    <w:p w14:paraId="167CC116" w14:textId="77777777" w:rsidR="00640CD1" w:rsidRPr="008F20FB" w:rsidRDefault="00640CD1" w:rsidP="00640CD1">
      <w:pPr>
        <w:suppressAutoHyphens/>
        <w:autoSpaceDN w:val="0"/>
        <w:jc w:val="center"/>
        <w:textAlignment w:val="baseline"/>
        <w:rPr>
          <w:bCs/>
          <w:snapToGrid/>
          <w:color w:val="000000"/>
          <w:kern w:val="3"/>
          <w:lang w:eastAsia="zh-CN" w:bidi="hi-IN"/>
        </w:rPr>
      </w:pPr>
    </w:p>
    <w:p w14:paraId="4B0814E6" w14:textId="77777777" w:rsidR="00640CD1" w:rsidRPr="008F20FB" w:rsidRDefault="00640CD1" w:rsidP="00640CD1">
      <w:pPr>
        <w:suppressAutoHyphens/>
        <w:autoSpaceDN w:val="0"/>
        <w:jc w:val="center"/>
        <w:textAlignment w:val="baseline"/>
        <w:rPr>
          <w:b/>
          <w:bCs/>
          <w:snapToGrid/>
          <w:color w:val="000000"/>
          <w:kern w:val="3"/>
          <w:lang w:eastAsia="zh-CN" w:bidi="hi-IN"/>
        </w:rPr>
      </w:pPr>
      <w:r w:rsidRPr="008F20FB">
        <w:rPr>
          <w:b/>
          <w:bCs/>
          <w:snapToGrid/>
          <w:color w:val="000000"/>
          <w:kern w:val="3"/>
          <w:lang w:eastAsia="zh-CN" w:bidi="hi-IN"/>
        </w:rPr>
        <w:t>Članak 2</w:t>
      </w:r>
      <w:r w:rsidR="00B14C21" w:rsidRPr="008F20FB">
        <w:rPr>
          <w:b/>
          <w:bCs/>
          <w:snapToGrid/>
          <w:color w:val="000000"/>
          <w:kern w:val="3"/>
          <w:lang w:eastAsia="zh-CN" w:bidi="hi-IN"/>
        </w:rPr>
        <w:t>3</w:t>
      </w:r>
      <w:r w:rsidRPr="008F20FB">
        <w:rPr>
          <w:b/>
          <w:bCs/>
          <w:snapToGrid/>
          <w:color w:val="000000"/>
          <w:kern w:val="3"/>
          <w:lang w:eastAsia="zh-CN" w:bidi="hi-IN"/>
        </w:rPr>
        <w:t xml:space="preserve">. </w:t>
      </w:r>
    </w:p>
    <w:p w14:paraId="1016A655" w14:textId="77777777" w:rsidR="004C6576" w:rsidRPr="008F20FB" w:rsidRDefault="004C6576" w:rsidP="00640CD1">
      <w:pPr>
        <w:suppressAutoHyphens/>
        <w:autoSpaceDN w:val="0"/>
        <w:jc w:val="center"/>
        <w:textAlignment w:val="baseline"/>
        <w:rPr>
          <w:b/>
          <w:bCs/>
          <w:snapToGrid/>
          <w:color w:val="000000"/>
          <w:kern w:val="3"/>
          <w:lang w:eastAsia="zh-CN" w:bidi="hi-IN"/>
        </w:rPr>
      </w:pPr>
    </w:p>
    <w:p w14:paraId="4FF7B823" w14:textId="77777777" w:rsidR="00640CD1" w:rsidRPr="008F20FB" w:rsidRDefault="00034C6D" w:rsidP="00034C6D">
      <w:pPr>
        <w:suppressAutoHyphens/>
        <w:autoSpaceDN w:val="0"/>
        <w:ind w:left="0" w:firstLine="708"/>
        <w:jc w:val="both"/>
        <w:textAlignment w:val="baseline"/>
        <w:rPr>
          <w:bCs/>
          <w:snapToGrid/>
          <w:color w:val="000000"/>
          <w:kern w:val="3"/>
          <w:lang w:eastAsia="zh-CN" w:bidi="hi-IN"/>
        </w:rPr>
      </w:pPr>
      <w:r w:rsidRPr="008F20FB">
        <w:rPr>
          <w:bCs/>
          <w:snapToGrid/>
          <w:color w:val="000000"/>
          <w:kern w:val="3"/>
          <w:lang w:eastAsia="zh-CN" w:bidi="hi-IN"/>
        </w:rPr>
        <w:t>Pravo na novčanu nagradu ostvaruju osobito uspješni redovni srednjoškolski učenici i redovni studenti, dok pravo na novčanu potporu ostvaruju redovni srednjoškolski učenici i redovni studenti slabijeg imovnog stanja, s posebnim potrebama ili bez oba roditelja.</w:t>
      </w:r>
    </w:p>
    <w:p w14:paraId="1C6D60E6" w14:textId="77777777" w:rsidR="00595845" w:rsidRDefault="00034C6D" w:rsidP="00595845">
      <w:pPr>
        <w:suppressAutoHyphens/>
        <w:autoSpaceDN w:val="0"/>
        <w:ind w:left="0" w:firstLine="708"/>
        <w:jc w:val="both"/>
        <w:textAlignment w:val="baseline"/>
        <w:rPr>
          <w:bCs/>
          <w:snapToGrid/>
          <w:color w:val="000000"/>
          <w:kern w:val="3"/>
          <w:lang w:eastAsia="zh-CN" w:bidi="hi-IN"/>
        </w:rPr>
      </w:pPr>
      <w:r w:rsidRPr="008F20FB">
        <w:rPr>
          <w:bCs/>
          <w:snapToGrid/>
          <w:color w:val="000000"/>
          <w:kern w:val="3"/>
          <w:lang w:eastAsia="zh-CN" w:bidi="hi-IN"/>
        </w:rPr>
        <w:t xml:space="preserve">Gradonačelnik Grada Omiša donosi Pravila o dodjeli novčanih nagrada učenicima i studentima osobitog uspjeha u učenju s područja Grada Omiša kao i Pravila o dodjeli novčanih potpora učenicima i studentima slabijeg imovnog stanja, s posebnim potrebama ili bez oba roditelja s područja Grada Omiša kojima definira uvjete za ostvarivanje prava, iznos novčanih nagrada i potpora, te raspisuje Natječaj za dodjelu </w:t>
      </w:r>
      <w:r w:rsidR="00CD3134" w:rsidRPr="008F20FB">
        <w:rPr>
          <w:bCs/>
          <w:snapToGrid/>
          <w:color w:val="000000"/>
          <w:kern w:val="3"/>
          <w:lang w:eastAsia="zh-CN" w:bidi="hi-IN"/>
        </w:rPr>
        <w:t>istih u tekućoj školskoj/akademskoj godini.</w:t>
      </w:r>
      <w:r w:rsidR="00F04E93" w:rsidRPr="008F20FB">
        <w:rPr>
          <w:bCs/>
          <w:snapToGrid/>
          <w:color w:val="000000"/>
          <w:kern w:val="3"/>
          <w:lang w:eastAsia="zh-CN" w:bidi="hi-IN"/>
        </w:rPr>
        <w:t xml:space="preserve"> </w:t>
      </w:r>
      <w:r w:rsidR="00CD3134" w:rsidRPr="008F20FB">
        <w:rPr>
          <w:bCs/>
          <w:snapToGrid/>
          <w:color w:val="000000"/>
          <w:kern w:val="3"/>
          <w:lang w:eastAsia="zh-CN" w:bidi="hi-IN"/>
        </w:rPr>
        <w:t>Natječaj se objavljuje na oglasnoj ploči i službenim mrežnim stranicama Grada Omiša</w:t>
      </w:r>
      <w:r w:rsidR="00F04E93" w:rsidRPr="008F20FB">
        <w:rPr>
          <w:bCs/>
          <w:snapToGrid/>
          <w:color w:val="000000"/>
          <w:kern w:val="3"/>
          <w:lang w:eastAsia="zh-CN" w:bidi="hi-IN"/>
        </w:rPr>
        <w:t xml:space="preserve"> </w:t>
      </w:r>
      <w:hyperlink r:id="rId10" w:history="1">
        <w:r w:rsidR="00191F6F" w:rsidRPr="008F20FB">
          <w:rPr>
            <w:rStyle w:val="Hyperlink"/>
            <w:bCs/>
            <w:snapToGrid/>
            <w:kern w:val="3"/>
            <w:lang w:eastAsia="zh-CN" w:bidi="hi-IN"/>
          </w:rPr>
          <w:t>www.omis.hr</w:t>
        </w:r>
      </w:hyperlink>
      <w:r w:rsidR="00595845">
        <w:rPr>
          <w:bCs/>
          <w:snapToGrid/>
          <w:color w:val="000000"/>
          <w:kern w:val="3"/>
          <w:lang w:eastAsia="zh-CN" w:bidi="hi-IN"/>
        </w:rPr>
        <w:t>.</w:t>
      </w:r>
    </w:p>
    <w:p w14:paraId="2EF0F0F5" w14:textId="77777777" w:rsidR="00595845" w:rsidRDefault="00595845" w:rsidP="00595845">
      <w:pPr>
        <w:suppressAutoHyphens/>
        <w:autoSpaceDN w:val="0"/>
        <w:ind w:left="0" w:firstLine="708"/>
        <w:jc w:val="both"/>
        <w:textAlignment w:val="baseline"/>
        <w:rPr>
          <w:bCs/>
          <w:snapToGrid/>
          <w:color w:val="000000"/>
          <w:kern w:val="3"/>
          <w:lang w:eastAsia="zh-CN" w:bidi="hi-IN"/>
        </w:rPr>
      </w:pPr>
    </w:p>
    <w:p w14:paraId="09FE0AB4" w14:textId="492B93F4" w:rsidR="00CD3134" w:rsidRPr="001E17F8" w:rsidRDefault="00CD3134" w:rsidP="001E17F8">
      <w:pPr>
        <w:pStyle w:val="ListParagraph"/>
        <w:numPr>
          <w:ilvl w:val="0"/>
          <w:numId w:val="7"/>
        </w:numPr>
        <w:suppressAutoHyphens/>
        <w:autoSpaceDN w:val="0"/>
        <w:jc w:val="center"/>
        <w:textAlignment w:val="baseline"/>
        <w:rPr>
          <w:b/>
          <w:color w:val="000000"/>
          <w:kern w:val="3"/>
          <w:lang w:eastAsia="zh-CN"/>
        </w:rPr>
      </w:pPr>
      <w:r w:rsidRPr="001E17F8">
        <w:rPr>
          <w:b/>
          <w:color w:val="000000"/>
          <w:kern w:val="3"/>
          <w:lang w:eastAsia="zh-CN"/>
        </w:rPr>
        <w:t>Pravo na sufinanciranje cijene prijevoza učenika i studenata</w:t>
      </w:r>
    </w:p>
    <w:p w14:paraId="71ED401A" w14:textId="77777777" w:rsidR="00CD3134" w:rsidRPr="008F20FB" w:rsidRDefault="00CD3134" w:rsidP="00CD3134">
      <w:pPr>
        <w:suppressAutoHyphens/>
        <w:autoSpaceDN w:val="0"/>
        <w:jc w:val="center"/>
        <w:textAlignment w:val="baseline"/>
        <w:rPr>
          <w:b/>
          <w:color w:val="000000"/>
          <w:kern w:val="3"/>
          <w:lang w:eastAsia="zh-CN"/>
        </w:rPr>
      </w:pPr>
    </w:p>
    <w:p w14:paraId="35C125CC" w14:textId="77777777" w:rsidR="00CD3134" w:rsidRPr="008F20FB" w:rsidRDefault="00CD3134" w:rsidP="00CD3134">
      <w:pPr>
        <w:suppressAutoHyphens/>
        <w:autoSpaceDN w:val="0"/>
        <w:ind w:left="0" w:firstLine="0"/>
        <w:jc w:val="center"/>
        <w:textAlignment w:val="baseline"/>
        <w:rPr>
          <w:b/>
          <w:color w:val="000000"/>
          <w:kern w:val="3"/>
          <w:lang w:eastAsia="zh-CN"/>
        </w:rPr>
      </w:pPr>
      <w:r w:rsidRPr="008F20FB">
        <w:rPr>
          <w:b/>
          <w:color w:val="000000"/>
          <w:kern w:val="3"/>
          <w:lang w:eastAsia="zh-CN"/>
        </w:rPr>
        <w:t>Članak 2</w:t>
      </w:r>
      <w:r w:rsidR="00B14C21" w:rsidRPr="008F20FB">
        <w:rPr>
          <w:b/>
          <w:color w:val="000000"/>
          <w:kern w:val="3"/>
          <w:lang w:eastAsia="zh-CN"/>
        </w:rPr>
        <w:t>4</w:t>
      </w:r>
      <w:r w:rsidRPr="008F20FB">
        <w:rPr>
          <w:b/>
          <w:color w:val="000000"/>
          <w:kern w:val="3"/>
          <w:lang w:eastAsia="zh-CN"/>
        </w:rPr>
        <w:t>.</w:t>
      </w:r>
    </w:p>
    <w:p w14:paraId="4DD3E2CB" w14:textId="77777777" w:rsidR="004C6576" w:rsidRPr="008F20FB" w:rsidRDefault="004C6576" w:rsidP="00CD3134">
      <w:pPr>
        <w:suppressAutoHyphens/>
        <w:autoSpaceDN w:val="0"/>
        <w:ind w:left="0" w:firstLine="0"/>
        <w:jc w:val="center"/>
        <w:textAlignment w:val="baseline"/>
        <w:rPr>
          <w:b/>
          <w:color w:val="000000"/>
          <w:kern w:val="3"/>
          <w:lang w:eastAsia="zh-CN"/>
        </w:rPr>
      </w:pPr>
    </w:p>
    <w:p w14:paraId="54B05DDC" w14:textId="77777777" w:rsidR="00C377E0" w:rsidRPr="008F20FB" w:rsidRDefault="00510051" w:rsidP="00510051">
      <w:pPr>
        <w:ind w:left="0" w:firstLine="708"/>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Pravo na sufinanciranje cijene prijevoza imaju svi redovni učenici srednjih škola i redovni studenti koji imaju prebivalište</w:t>
      </w:r>
      <w:r w:rsidR="009A2919" w:rsidRPr="008F20FB">
        <w:rPr>
          <w:rFonts w:eastAsia="Times New Roman"/>
          <w:bCs/>
          <w:snapToGrid/>
          <w:color w:val="000000"/>
          <w:kern w:val="3"/>
          <w:szCs w:val="24"/>
          <w:lang w:eastAsia="zh-CN" w:bidi="hi-IN"/>
        </w:rPr>
        <w:t>/boravište</w:t>
      </w:r>
      <w:r w:rsidRPr="008F20FB">
        <w:rPr>
          <w:rFonts w:eastAsia="Times New Roman"/>
          <w:bCs/>
          <w:snapToGrid/>
          <w:color w:val="000000"/>
          <w:kern w:val="3"/>
          <w:szCs w:val="24"/>
          <w:lang w:eastAsia="zh-CN" w:bidi="hi-IN"/>
        </w:rPr>
        <w:t xml:space="preserve"> na području Grada Omiša, te koriste uslugu javnog prijevoza od mjesta prebivališta/boravišta do mjesta u kojem se nalazi obrazovna ustanova.</w:t>
      </w:r>
    </w:p>
    <w:p w14:paraId="0D0DB224" w14:textId="77777777" w:rsidR="009A2919" w:rsidRPr="008F20FB" w:rsidRDefault="009A2919" w:rsidP="009A2919">
      <w:pPr>
        <w:ind w:left="0" w:firstLine="708"/>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Sufinanciranje cijene prijevoza definirano je Ugovorom kojim se reguliraju međusobna prava i obveze između prijevoznika i Grada Omiša.</w:t>
      </w:r>
    </w:p>
    <w:p w14:paraId="6177D429" w14:textId="77777777" w:rsidR="009A2919" w:rsidRPr="008F20FB" w:rsidRDefault="009A2919" w:rsidP="00510051">
      <w:pPr>
        <w:ind w:left="0" w:firstLine="708"/>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Učenici i studenti dokazuju svoj status i mjesto prebivališta/boravišta izravno prijevozniku, koji na osnovu predočenog izdaju povlaštenu kartu, te Gradu Omišu ispostavljaju račun za obavljenu uslugu na mjesečnoj razini.</w:t>
      </w:r>
    </w:p>
    <w:p w14:paraId="4D1314DE" w14:textId="77777777" w:rsidR="00510051" w:rsidRPr="008F20FB" w:rsidRDefault="00510051" w:rsidP="004C6576">
      <w:pPr>
        <w:ind w:left="0" w:firstLine="0"/>
        <w:jc w:val="both"/>
        <w:rPr>
          <w:rFonts w:eastAsia="Times New Roman"/>
          <w:bCs/>
          <w:snapToGrid/>
          <w:color w:val="000000"/>
          <w:kern w:val="3"/>
          <w:szCs w:val="24"/>
          <w:lang w:eastAsia="zh-CN" w:bidi="hi-IN"/>
        </w:rPr>
      </w:pPr>
    </w:p>
    <w:p w14:paraId="701458AB" w14:textId="77777777" w:rsidR="00510051" w:rsidRPr="008F20FB" w:rsidRDefault="002C00F2" w:rsidP="00AD5B95">
      <w:pPr>
        <w:pStyle w:val="ListParagraph"/>
        <w:numPr>
          <w:ilvl w:val="0"/>
          <w:numId w:val="7"/>
        </w:numPr>
        <w:ind w:left="426" w:hanging="426"/>
        <w:jc w:val="center"/>
        <w:rPr>
          <w:b/>
          <w:bCs/>
          <w:color w:val="000000"/>
          <w:kern w:val="3"/>
          <w:lang w:eastAsia="zh-CN" w:bidi="hi-IN"/>
        </w:rPr>
      </w:pPr>
      <w:r w:rsidRPr="008F20FB">
        <w:rPr>
          <w:b/>
          <w:bCs/>
          <w:color w:val="000000"/>
          <w:kern w:val="3"/>
          <w:lang w:eastAsia="zh-CN" w:bidi="hi-IN"/>
        </w:rPr>
        <w:t>Pravo na sufinanciranje usluge dječjih vrtića</w:t>
      </w:r>
    </w:p>
    <w:p w14:paraId="579A9806" w14:textId="77777777" w:rsidR="002C00F2" w:rsidRPr="008F20FB" w:rsidRDefault="002C00F2" w:rsidP="002C00F2">
      <w:pPr>
        <w:jc w:val="center"/>
        <w:rPr>
          <w:b/>
          <w:bCs/>
          <w:snapToGrid/>
          <w:color w:val="000000"/>
          <w:kern w:val="3"/>
          <w:lang w:eastAsia="zh-CN" w:bidi="hi-IN"/>
        </w:rPr>
      </w:pPr>
    </w:p>
    <w:p w14:paraId="60C6FA6A" w14:textId="77777777" w:rsidR="002C00F2" w:rsidRPr="008F20FB" w:rsidRDefault="002C00F2" w:rsidP="002C00F2">
      <w:pPr>
        <w:ind w:left="0" w:firstLine="0"/>
        <w:jc w:val="center"/>
        <w:rPr>
          <w:b/>
          <w:bCs/>
          <w:snapToGrid/>
          <w:color w:val="000000"/>
          <w:kern w:val="3"/>
          <w:lang w:eastAsia="zh-CN" w:bidi="hi-IN"/>
        </w:rPr>
      </w:pPr>
      <w:r w:rsidRPr="008F20FB">
        <w:rPr>
          <w:b/>
          <w:bCs/>
          <w:snapToGrid/>
          <w:color w:val="000000"/>
          <w:kern w:val="3"/>
          <w:lang w:eastAsia="zh-CN" w:bidi="hi-IN"/>
        </w:rPr>
        <w:t>Članak 2</w:t>
      </w:r>
      <w:r w:rsidR="00B14C21" w:rsidRPr="008F20FB">
        <w:rPr>
          <w:b/>
          <w:bCs/>
          <w:snapToGrid/>
          <w:color w:val="000000"/>
          <w:kern w:val="3"/>
          <w:lang w:eastAsia="zh-CN" w:bidi="hi-IN"/>
        </w:rPr>
        <w:t>5</w:t>
      </w:r>
      <w:r w:rsidRPr="008F20FB">
        <w:rPr>
          <w:b/>
          <w:bCs/>
          <w:snapToGrid/>
          <w:color w:val="000000"/>
          <w:kern w:val="3"/>
          <w:lang w:eastAsia="zh-CN" w:bidi="hi-IN"/>
        </w:rPr>
        <w:t>.</w:t>
      </w:r>
    </w:p>
    <w:p w14:paraId="4C81A559" w14:textId="77777777" w:rsidR="004C6576" w:rsidRPr="008F20FB" w:rsidRDefault="004C6576" w:rsidP="002C00F2">
      <w:pPr>
        <w:ind w:left="0" w:firstLine="0"/>
        <w:jc w:val="center"/>
        <w:rPr>
          <w:b/>
          <w:bCs/>
          <w:snapToGrid/>
          <w:color w:val="000000"/>
          <w:kern w:val="3"/>
          <w:lang w:eastAsia="zh-CN" w:bidi="hi-IN"/>
        </w:rPr>
      </w:pPr>
    </w:p>
    <w:p w14:paraId="24B1364E" w14:textId="77777777" w:rsidR="002C00F2" w:rsidRPr="008F20FB" w:rsidRDefault="002C00F2" w:rsidP="00761161">
      <w:pPr>
        <w:ind w:left="0" w:firstLine="709"/>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Pravo na sufinanciranje usluge dječjih vrtića ostvaruju kućanstva s prebivalištem svih članova na području Grada Omiša</w:t>
      </w:r>
      <w:r w:rsidR="00761161" w:rsidRPr="008F20FB">
        <w:rPr>
          <w:rFonts w:eastAsia="Times New Roman"/>
          <w:bCs/>
          <w:snapToGrid/>
          <w:color w:val="000000"/>
          <w:kern w:val="3"/>
          <w:szCs w:val="24"/>
          <w:lang w:eastAsia="zh-CN" w:bidi="hi-IN"/>
        </w:rPr>
        <w:t>, u sastavu kojih djeca pohađaju program predškolskog odgoja i obrazovanja, u slijedećim slučajevima:</w:t>
      </w:r>
    </w:p>
    <w:p w14:paraId="3D7D0230" w14:textId="53F6A312" w:rsidR="00761161" w:rsidRPr="008F20FB" w:rsidRDefault="00761161" w:rsidP="00761161">
      <w:pPr>
        <w:pStyle w:val="ListParagraph"/>
        <w:numPr>
          <w:ilvl w:val="0"/>
          <w:numId w:val="9"/>
        </w:numPr>
        <w:jc w:val="both"/>
        <w:rPr>
          <w:bCs/>
          <w:color w:val="000000"/>
          <w:kern w:val="3"/>
          <w:lang w:eastAsia="zh-CN" w:bidi="hi-IN"/>
        </w:rPr>
      </w:pPr>
      <w:r w:rsidRPr="008F20FB">
        <w:rPr>
          <w:bCs/>
          <w:color w:val="000000"/>
          <w:kern w:val="3"/>
          <w:lang w:eastAsia="zh-CN" w:bidi="hi-IN"/>
        </w:rPr>
        <w:t xml:space="preserve">roditelji koji su zaposleni izvan područja Grada Omiša, a na udaljenosti od 10 km od mjesta prebivališta nema vrtić u </w:t>
      </w:r>
      <w:r w:rsidR="008461CC">
        <w:rPr>
          <w:bCs/>
          <w:color w:val="000000"/>
          <w:kern w:val="3"/>
          <w:lang w:eastAsia="zh-CN" w:bidi="hi-IN"/>
        </w:rPr>
        <w:t>M</w:t>
      </w:r>
      <w:r w:rsidRPr="008F20FB">
        <w:rPr>
          <w:bCs/>
          <w:color w:val="000000"/>
          <w:kern w:val="3"/>
          <w:lang w:eastAsia="zh-CN" w:bidi="hi-IN"/>
        </w:rPr>
        <w:t xml:space="preserve">reži </w:t>
      </w:r>
      <w:r w:rsidR="008461CC">
        <w:rPr>
          <w:bCs/>
          <w:color w:val="000000"/>
          <w:kern w:val="3"/>
          <w:lang w:eastAsia="zh-CN" w:bidi="hi-IN"/>
        </w:rPr>
        <w:t>d</w:t>
      </w:r>
      <w:r w:rsidRPr="008F20FB">
        <w:rPr>
          <w:bCs/>
          <w:color w:val="000000"/>
          <w:kern w:val="3"/>
          <w:lang w:eastAsia="zh-CN" w:bidi="hi-IN"/>
        </w:rPr>
        <w:t>ječj</w:t>
      </w:r>
      <w:r w:rsidR="008461CC">
        <w:rPr>
          <w:bCs/>
          <w:color w:val="000000"/>
          <w:kern w:val="3"/>
          <w:lang w:eastAsia="zh-CN" w:bidi="hi-IN"/>
        </w:rPr>
        <w:t>ih</w:t>
      </w:r>
      <w:r w:rsidRPr="008F20FB">
        <w:rPr>
          <w:bCs/>
          <w:color w:val="000000"/>
          <w:kern w:val="3"/>
          <w:lang w:eastAsia="zh-CN" w:bidi="hi-IN"/>
        </w:rPr>
        <w:t xml:space="preserve"> vrtića </w:t>
      </w:r>
      <w:r w:rsidR="008461CC">
        <w:rPr>
          <w:bCs/>
          <w:color w:val="000000"/>
          <w:kern w:val="3"/>
          <w:lang w:eastAsia="zh-CN" w:bidi="hi-IN"/>
        </w:rPr>
        <w:t xml:space="preserve">Grada </w:t>
      </w:r>
      <w:r w:rsidRPr="008F20FB">
        <w:rPr>
          <w:bCs/>
          <w:color w:val="000000"/>
          <w:kern w:val="3"/>
          <w:lang w:eastAsia="zh-CN" w:bidi="hi-IN"/>
        </w:rPr>
        <w:t>Omiš</w:t>
      </w:r>
      <w:r w:rsidR="008461CC">
        <w:rPr>
          <w:bCs/>
          <w:color w:val="000000"/>
          <w:kern w:val="3"/>
          <w:lang w:eastAsia="zh-CN" w:bidi="hi-IN"/>
        </w:rPr>
        <w:t>a</w:t>
      </w:r>
    </w:p>
    <w:p w14:paraId="7FC9B996" w14:textId="0792CC5C" w:rsidR="00C377E0" w:rsidRPr="008F20FB" w:rsidRDefault="00761161" w:rsidP="00761161">
      <w:pPr>
        <w:pStyle w:val="ListParagraph"/>
        <w:numPr>
          <w:ilvl w:val="0"/>
          <w:numId w:val="9"/>
        </w:numPr>
        <w:jc w:val="both"/>
        <w:rPr>
          <w:bCs/>
          <w:color w:val="000000"/>
          <w:kern w:val="3"/>
          <w:lang w:eastAsia="zh-CN" w:bidi="hi-IN"/>
        </w:rPr>
      </w:pPr>
      <w:r w:rsidRPr="008F20FB">
        <w:rPr>
          <w:bCs/>
          <w:color w:val="000000"/>
          <w:kern w:val="3"/>
          <w:lang w:eastAsia="zh-CN" w:bidi="hi-IN"/>
        </w:rPr>
        <w:t xml:space="preserve">djeca s </w:t>
      </w:r>
      <w:r w:rsidRPr="008F20FB">
        <w:rPr>
          <w:color w:val="000000"/>
          <w:kern w:val="3"/>
          <w:lang w:eastAsia="zh-CN"/>
        </w:rPr>
        <w:t>tjelesnim, osjetilnim, intelektualnim i mentalnim oštećenjima koja pohađaju na</w:t>
      </w:r>
      <w:r w:rsidR="00436C0A">
        <w:rPr>
          <w:color w:val="000000"/>
          <w:kern w:val="3"/>
          <w:lang w:eastAsia="zh-CN"/>
        </w:rPr>
        <w:t>j</w:t>
      </w:r>
      <w:r w:rsidRPr="008F20FB">
        <w:rPr>
          <w:color w:val="000000"/>
          <w:kern w:val="3"/>
          <w:lang w:eastAsia="zh-CN"/>
        </w:rPr>
        <w:t>više 30% programa predškolskog odgoja i obrazovanja u vrtićima u sastavu Dječjeg vrtića Omiš</w:t>
      </w:r>
    </w:p>
    <w:p w14:paraId="6954BB3C" w14:textId="71FCAA73" w:rsidR="00655517" w:rsidRPr="001E17F8" w:rsidRDefault="00655517" w:rsidP="00761161">
      <w:pPr>
        <w:pStyle w:val="ListParagraph"/>
        <w:numPr>
          <w:ilvl w:val="0"/>
          <w:numId w:val="9"/>
        </w:numPr>
        <w:jc w:val="both"/>
        <w:rPr>
          <w:bCs/>
          <w:color w:val="000000"/>
          <w:kern w:val="3"/>
          <w:lang w:eastAsia="zh-CN" w:bidi="hi-IN"/>
        </w:rPr>
      </w:pPr>
      <w:r w:rsidRPr="008F20FB">
        <w:rPr>
          <w:color w:val="000000"/>
          <w:kern w:val="3"/>
          <w:lang w:eastAsia="zh-CN"/>
        </w:rPr>
        <w:t>roditelj, osoba s utvrđenim 100% tjelesnim oštećenjem organizma</w:t>
      </w:r>
    </w:p>
    <w:p w14:paraId="0523F67E" w14:textId="7AE86248" w:rsidR="001E17F8" w:rsidRPr="008F20FB" w:rsidRDefault="005336F1" w:rsidP="00761161">
      <w:pPr>
        <w:pStyle w:val="ListParagraph"/>
        <w:numPr>
          <w:ilvl w:val="0"/>
          <w:numId w:val="9"/>
        </w:numPr>
        <w:jc w:val="both"/>
        <w:rPr>
          <w:bCs/>
          <w:color w:val="000000"/>
          <w:kern w:val="3"/>
          <w:lang w:eastAsia="zh-CN" w:bidi="hi-IN"/>
        </w:rPr>
      </w:pPr>
      <w:r>
        <w:rPr>
          <w:color w:val="000000"/>
          <w:kern w:val="3"/>
          <w:lang w:eastAsia="zh-CN"/>
        </w:rPr>
        <w:t xml:space="preserve">kućanstva s troje i više djece koja nisu ostvarila pravo na smještaj djeteta u dječji vrtić </w:t>
      </w:r>
    </w:p>
    <w:p w14:paraId="78E19AA3" w14:textId="77777777" w:rsidR="001F0FBF" w:rsidRPr="008F20FB" w:rsidRDefault="001F0FBF" w:rsidP="001F0FBF">
      <w:pPr>
        <w:pStyle w:val="ListParagraph"/>
        <w:jc w:val="both"/>
        <w:rPr>
          <w:bCs/>
          <w:color w:val="000000"/>
          <w:kern w:val="3"/>
          <w:lang w:eastAsia="zh-CN" w:bidi="hi-IN"/>
        </w:rPr>
      </w:pPr>
    </w:p>
    <w:p w14:paraId="01F655D5" w14:textId="2CC16639" w:rsidR="00761161" w:rsidRPr="008F20FB" w:rsidRDefault="00761161" w:rsidP="00761161">
      <w:pPr>
        <w:pStyle w:val="ListParagraph"/>
        <w:ind w:left="0" w:firstLine="708"/>
        <w:jc w:val="both"/>
        <w:rPr>
          <w:bCs/>
          <w:color w:val="000000"/>
          <w:kern w:val="3"/>
          <w:lang w:eastAsia="zh-CN" w:bidi="hi-IN"/>
        </w:rPr>
      </w:pPr>
      <w:r w:rsidRPr="008F20FB">
        <w:rPr>
          <w:bCs/>
          <w:color w:val="000000"/>
          <w:kern w:val="3"/>
          <w:lang w:eastAsia="zh-CN" w:bidi="hi-IN"/>
        </w:rPr>
        <w:t xml:space="preserve">Roditelji koji su zaposleni izvan područja Grada Omiša, a na udaljenosti od 10 km od mjesta prebivališta nema vrtić u </w:t>
      </w:r>
      <w:r w:rsidR="00436C0A">
        <w:rPr>
          <w:bCs/>
          <w:color w:val="000000"/>
          <w:kern w:val="3"/>
          <w:lang w:eastAsia="zh-CN" w:bidi="hi-IN"/>
        </w:rPr>
        <w:t>M</w:t>
      </w:r>
      <w:r w:rsidRPr="008F20FB">
        <w:rPr>
          <w:bCs/>
          <w:color w:val="000000"/>
          <w:kern w:val="3"/>
          <w:lang w:eastAsia="zh-CN" w:bidi="hi-IN"/>
        </w:rPr>
        <w:t xml:space="preserve">reži </w:t>
      </w:r>
      <w:r w:rsidR="00436C0A">
        <w:rPr>
          <w:bCs/>
          <w:color w:val="000000"/>
          <w:kern w:val="3"/>
          <w:lang w:eastAsia="zh-CN" w:bidi="hi-IN"/>
        </w:rPr>
        <w:t xml:space="preserve">dječjih </w:t>
      </w:r>
      <w:r w:rsidRPr="008F20FB">
        <w:rPr>
          <w:bCs/>
          <w:color w:val="000000"/>
          <w:kern w:val="3"/>
          <w:lang w:eastAsia="zh-CN" w:bidi="hi-IN"/>
        </w:rPr>
        <w:t xml:space="preserve">vrtića </w:t>
      </w:r>
      <w:r w:rsidR="00436C0A">
        <w:rPr>
          <w:bCs/>
          <w:color w:val="000000"/>
          <w:kern w:val="3"/>
          <w:lang w:eastAsia="zh-CN" w:bidi="hi-IN"/>
        </w:rPr>
        <w:t xml:space="preserve">Grada </w:t>
      </w:r>
      <w:r w:rsidRPr="008F20FB">
        <w:rPr>
          <w:bCs/>
          <w:color w:val="000000"/>
          <w:kern w:val="3"/>
          <w:lang w:eastAsia="zh-CN" w:bidi="hi-IN"/>
        </w:rPr>
        <w:t>Omiš</w:t>
      </w:r>
      <w:r w:rsidR="00436C0A">
        <w:rPr>
          <w:bCs/>
          <w:color w:val="000000"/>
          <w:kern w:val="3"/>
          <w:lang w:eastAsia="zh-CN" w:bidi="hi-IN"/>
        </w:rPr>
        <w:t>a</w:t>
      </w:r>
      <w:r w:rsidR="008461CC">
        <w:rPr>
          <w:bCs/>
          <w:color w:val="000000"/>
          <w:kern w:val="3"/>
          <w:lang w:eastAsia="zh-CN" w:bidi="hi-IN"/>
        </w:rPr>
        <w:t xml:space="preserve">, </w:t>
      </w:r>
      <w:r w:rsidRPr="008F20FB">
        <w:rPr>
          <w:bCs/>
          <w:color w:val="000000"/>
          <w:kern w:val="3"/>
          <w:lang w:eastAsia="zh-CN" w:bidi="hi-IN"/>
        </w:rPr>
        <w:t xml:space="preserve">imaju pravo na </w:t>
      </w:r>
      <w:r w:rsidR="00D33992" w:rsidRPr="008F20FB">
        <w:rPr>
          <w:bCs/>
          <w:color w:val="000000"/>
          <w:kern w:val="3"/>
          <w:lang w:eastAsia="zh-CN" w:bidi="hi-IN"/>
        </w:rPr>
        <w:t>sufinanciranje</w:t>
      </w:r>
      <w:r w:rsidRPr="008F20FB">
        <w:rPr>
          <w:bCs/>
          <w:color w:val="000000"/>
          <w:kern w:val="3"/>
          <w:lang w:eastAsia="zh-CN" w:bidi="hi-IN"/>
        </w:rPr>
        <w:t xml:space="preserve"> usluge </w:t>
      </w:r>
      <w:r w:rsidR="00D33992" w:rsidRPr="008F20FB">
        <w:rPr>
          <w:bCs/>
          <w:color w:val="000000"/>
          <w:kern w:val="3"/>
          <w:lang w:eastAsia="zh-CN" w:bidi="hi-IN"/>
        </w:rPr>
        <w:t>onog programa dječjeg vrtića kojeg dijete pohađa, u iznosu do polovice cijene istovrsnog programa Dječjeg vrtića Omiš u razdoblju od 10 mjeseci.</w:t>
      </w:r>
    </w:p>
    <w:p w14:paraId="62476E2B" w14:textId="0E68D2B5" w:rsidR="00D33992" w:rsidRPr="008F20FB" w:rsidRDefault="00D33992" w:rsidP="00D33992">
      <w:pPr>
        <w:ind w:left="0" w:firstLine="708"/>
        <w:jc w:val="both"/>
        <w:rPr>
          <w:color w:val="000000"/>
          <w:kern w:val="3"/>
          <w:lang w:eastAsia="zh-CN"/>
        </w:rPr>
      </w:pPr>
      <w:r w:rsidRPr="008F20FB">
        <w:rPr>
          <w:bCs/>
          <w:color w:val="000000"/>
          <w:kern w:val="3"/>
          <w:lang w:eastAsia="zh-CN" w:bidi="hi-IN"/>
        </w:rPr>
        <w:t xml:space="preserve">Roditelji djece s </w:t>
      </w:r>
      <w:r w:rsidRPr="008F20FB">
        <w:rPr>
          <w:color w:val="000000"/>
          <w:kern w:val="3"/>
          <w:lang w:eastAsia="zh-CN"/>
        </w:rPr>
        <w:t>tjelesnim, osjetilnim, intelektualnim i mentalnim oštećenjima koja pohađaju na</w:t>
      </w:r>
      <w:r w:rsidR="00436C0A">
        <w:rPr>
          <w:color w:val="000000"/>
          <w:kern w:val="3"/>
          <w:lang w:eastAsia="zh-CN"/>
        </w:rPr>
        <w:t>j</w:t>
      </w:r>
      <w:r w:rsidRPr="008F20FB">
        <w:rPr>
          <w:color w:val="000000"/>
          <w:kern w:val="3"/>
          <w:lang w:eastAsia="zh-CN"/>
        </w:rPr>
        <w:t xml:space="preserve">više 30% programa predškolskog odgoja i obrazovanja u vrtićima u sastavu </w:t>
      </w:r>
      <w:r w:rsidR="008461CC">
        <w:rPr>
          <w:color w:val="000000"/>
          <w:kern w:val="3"/>
          <w:lang w:eastAsia="zh-CN"/>
        </w:rPr>
        <w:t>Mreže d</w:t>
      </w:r>
      <w:r w:rsidRPr="008F20FB">
        <w:rPr>
          <w:color w:val="000000"/>
          <w:kern w:val="3"/>
          <w:lang w:eastAsia="zh-CN"/>
        </w:rPr>
        <w:t>ječj</w:t>
      </w:r>
      <w:r w:rsidR="008461CC">
        <w:rPr>
          <w:color w:val="000000"/>
          <w:kern w:val="3"/>
          <w:lang w:eastAsia="zh-CN"/>
        </w:rPr>
        <w:t>ih</w:t>
      </w:r>
      <w:r w:rsidRPr="008F20FB">
        <w:rPr>
          <w:color w:val="000000"/>
          <w:kern w:val="3"/>
          <w:lang w:eastAsia="zh-CN"/>
        </w:rPr>
        <w:t xml:space="preserve"> vrtića </w:t>
      </w:r>
      <w:r w:rsidR="008461CC">
        <w:rPr>
          <w:color w:val="000000"/>
          <w:kern w:val="3"/>
          <w:lang w:eastAsia="zh-CN"/>
        </w:rPr>
        <w:lastRenderedPageBreak/>
        <w:t xml:space="preserve">Grada </w:t>
      </w:r>
      <w:r w:rsidRPr="008F20FB">
        <w:rPr>
          <w:color w:val="000000"/>
          <w:kern w:val="3"/>
          <w:lang w:eastAsia="zh-CN"/>
        </w:rPr>
        <w:t>Omiš</w:t>
      </w:r>
      <w:r w:rsidR="008461CC">
        <w:rPr>
          <w:color w:val="000000"/>
          <w:kern w:val="3"/>
          <w:lang w:eastAsia="zh-CN"/>
        </w:rPr>
        <w:t>a</w:t>
      </w:r>
      <w:r w:rsidRPr="008F20FB">
        <w:rPr>
          <w:color w:val="000000"/>
          <w:kern w:val="3"/>
          <w:lang w:eastAsia="zh-CN"/>
        </w:rPr>
        <w:t xml:space="preserve">, imaju pravo na sufinanciranje usluge </w:t>
      </w:r>
      <w:r w:rsidR="00AC7DCF" w:rsidRPr="008F20FB">
        <w:rPr>
          <w:color w:val="000000"/>
          <w:kern w:val="3"/>
          <w:lang w:eastAsia="zh-CN"/>
        </w:rPr>
        <w:t xml:space="preserve">u </w:t>
      </w:r>
      <w:r w:rsidRPr="008F20FB">
        <w:rPr>
          <w:color w:val="000000"/>
          <w:kern w:val="3"/>
          <w:lang w:eastAsia="zh-CN"/>
        </w:rPr>
        <w:t xml:space="preserve">iznosu do polovice cijene programa </w:t>
      </w:r>
      <w:r w:rsidR="00AC7DCF" w:rsidRPr="008F20FB">
        <w:rPr>
          <w:color w:val="000000"/>
          <w:kern w:val="3"/>
          <w:lang w:eastAsia="zh-CN"/>
        </w:rPr>
        <w:t xml:space="preserve">kojeg dijete pohađa </w:t>
      </w:r>
      <w:r w:rsidRPr="008F20FB">
        <w:rPr>
          <w:color w:val="000000"/>
          <w:kern w:val="3"/>
          <w:lang w:eastAsia="zh-CN"/>
        </w:rPr>
        <w:t>u razdoblju od 10 mjeseci.</w:t>
      </w:r>
    </w:p>
    <w:p w14:paraId="7304E96F" w14:textId="400F645C" w:rsidR="00655517" w:rsidRDefault="00655517" w:rsidP="00655517">
      <w:pPr>
        <w:ind w:left="0" w:firstLine="708"/>
        <w:jc w:val="both"/>
        <w:rPr>
          <w:color w:val="000000"/>
          <w:kern w:val="3"/>
          <w:lang w:eastAsia="zh-CN"/>
        </w:rPr>
      </w:pPr>
      <w:r w:rsidRPr="008F20FB">
        <w:rPr>
          <w:bCs/>
          <w:color w:val="000000"/>
          <w:kern w:val="3"/>
          <w:lang w:eastAsia="zh-CN" w:bidi="hi-IN"/>
        </w:rPr>
        <w:t xml:space="preserve">Roditelj </w:t>
      </w:r>
      <w:r w:rsidR="008461CC" w:rsidRPr="008F20FB">
        <w:rPr>
          <w:rFonts w:eastAsia="Times New Roman"/>
          <w:bCs/>
          <w:snapToGrid/>
          <w:color w:val="000000"/>
          <w:kern w:val="3"/>
          <w:szCs w:val="24"/>
          <w:lang w:eastAsia="zh-CN" w:bidi="hi-IN"/>
        </w:rPr>
        <w:t>koji je osoba s utvrđenim 100% tjelesnim oštećenjem organizma</w:t>
      </w:r>
      <w:r w:rsidR="000D5C81">
        <w:rPr>
          <w:bCs/>
          <w:color w:val="000000"/>
          <w:kern w:val="3"/>
          <w:lang w:eastAsia="zh-CN" w:bidi="hi-IN"/>
        </w:rPr>
        <w:t xml:space="preserve">, a čije dijete pohađa </w:t>
      </w:r>
      <w:r w:rsidR="000D5C81" w:rsidRPr="008F20FB">
        <w:rPr>
          <w:rFonts w:eastAsia="Times New Roman"/>
          <w:bCs/>
          <w:snapToGrid/>
          <w:color w:val="000000"/>
          <w:kern w:val="3"/>
          <w:szCs w:val="24"/>
          <w:lang w:eastAsia="zh-CN" w:bidi="hi-IN"/>
        </w:rPr>
        <w:t>program predškolskog odgoja i obrazovanja</w:t>
      </w:r>
      <w:r w:rsidR="000D5C81">
        <w:rPr>
          <w:color w:val="000000"/>
          <w:kern w:val="3"/>
          <w:lang w:eastAsia="zh-CN"/>
        </w:rPr>
        <w:t xml:space="preserve">, </w:t>
      </w:r>
      <w:r w:rsidR="008461CC" w:rsidRPr="008F20FB">
        <w:rPr>
          <w:color w:val="000000"/>
          <w:kern w:val="3"/>
          <w:lang w:eastAsia="zh-CN"/>
        </w:rPr>
        <w:t xml:space="preserve">ima pravo na sufinanciranje usluge </w:t>
      </w:r>
      <w:r w:rsidRPr="008F20FB">
        <w:rPr>
          <w:color w:val="000000"/>
          <w:kern w:val="3"/>
          <w:lang w:eastAsia="zh-CN"/>
        </w:rPr>
        <w:t>u iznosu do polovice cijene programa kojeg dijete pohađa u razdoblju od 10 mjeseci.</w:t>
      </w:r>
    </w:p>
    <w:p w14:paraId="45D62B99" w14:textId="02F392B4" w:rsidR="005336F1" w:rsidRPr="008F20FB" w:rsidRDefault="005336F1" w:rsidP="00486BCD">
      <w:pPr>
        <w:ind w:left="0" w:firstLine="708"/>
        <w:jc w:val="both"/>
        <w:rPr>
          <w:color w:val="000000"/>
          <w:kern w:val="3"/>
          <w:lang w:eastAsia="zh-CN"/>
        </w:rPr>
      </w:pPr>
      <w:r>
        <w:rPr>
          <w:color w:val="000000"/>
          <w:kern w:val="3"/>
          <w:lang w:eastAsia="zh-CN"/>
        </w:rPr>
        <w:t xml:space="preserve">Kućanstva s troje i više djece u kojemu najmlađe dijete nije ostvarilo pravo na korištenje usluga dječjeg vrtića u razdoblju </w:t>
      </w:r>
      <w:r w:rsidR="00486BCD">
        <w:rPr>
          <w:color w:val="000000"/>
          <w:kern w:val="3"/>
          <w:lang w:eastAsia="zh-CN"/>
        </w:rPr>
        <w:t>nakon</w:t>
      </w:r>
      <w:r>
        <w:rPr>
          <w:color w:val="000000"/>
          <w:kern w:val="3"/>
          <w:lang w:eastAsia="zh-CN"/>
        </w:rPr>
        <w:t xml:space="preserve"> 1. do 3. godine života, a roditelji ne koriste roditeljski dopust i ostvaruju pravo na doplatak za djecu</w:t>
      </w:r>
      <w:r w:rsidR="00486BCD">
        <w:rPr>
          <w:color w:val="000000"/>
          <w:kern w:val="3"/>
          <w:lang w:eastAsia="zh-CN"/>
        </w:rPr>
        <w:t>,</w:t>
      </w:r>
      <w:r>
        <w:rPr>
          <w:color w:val="000000"/>
          <w:kern w:val="3"/>
          <w:lang w:eastAsia="zh-CN"/>
        </w:rPr>
        <w:t xml:space="preserve"> imaju pravo na mjesečnu novčanu naknadu u iznosu od 1.000,00 kn po djetetu navedene dobi kroz pedagošku godinu. Prva primjena ove mjere započinje objav</w:t>
      </w:r>
      <w:r w:rsidR="00486BCD">
        <w:rPr>
          <w:color w:val="000000"/>
          <w:kern w:val="3"/>
          <w:lang w:eastAsia="zh-CN"/>
        </w:rPr>
        <w:t>om</w:t>
      </w:r>
      <w:r>
        <w:rPr>
          <w:color w:val="000000"/>
          <w:kern w:val="3"/>
          <w:lang w:eastAsia="zh-CN"/>
        </w:rPr>
        <w:t xml:space="preserve"> konačnih rezultata upisa u dječji vrtić nakon stupanja na snagu ove Odluke.</w:t>
      </w:r>
    </w:p>
    <w:p w14:paraId="1E7C35EC" w14:textId="77777777" w:rsidR="00655517" w:rsidRPr="008F20FB" w:rsidRDefault="00655517" w:rsidP="001E17F8">
      <w:pPr>
        <w:ind w:left="0" w:firstLine="426"/>
        <w:jc w:val="both"/>
        <w:rPr>
          <w:color w:val="000000"/>
          <w:kern w:val="3"/>
          <w:lang w:eastAsia="zh-CN" w:bidi="hi-IN"/>
        </w:rPr>
      </w:pPr>
      <w:r w:rsidRPr="008F20FB">
        <w:rPr>
          <w:color w:val="000000"/>
          <w:kern w:val="3"/>
          <w:lang w:eastAsia="zh-CN" w:bidi="hi-IN"/>
        </w:rPr>
        <w:t>Pravo na sufinanciranje usluge dječjih vrtića nije kumulativno i može se ostvarivati samo po jednoj osnovi.</w:t>
      </w:r>
    </w:p>
    <w:p w14:paraId="695A64C0" w14:textId="77777777" w:rsidR="006A1360" w:rsidRPr="008F20FB" w:rsidRDefault="006A1360" w:rsidP="00AC7DCF">
      <w:pPr>
        <w:suppressAutoHyphens/>
        <w:autoSpaceDE w:val="0"/>
        <w:autoSpaceDN w:val="0"/>
        <w:ind w:left="0" w:firstLine="709"/>
        <w:jc w:val="both"/>
        <w:textAlignment w:val="baseline"/>
        <w:rPr>
          <w:snapToGrid/>
          <w:color w:val="000000"/>
          <w:kern w:val="3"/>
          <w:lang w:eastAsia="zh-CN"/>
        </w:rPr>
      </w:pPr>
    </w:p>
    <w:p w14:paraId="4BD817A1" w14:textId="77777777" w:rsidR="002044B5" w:rsidRPr="008F20FB" w:rsidRDefault="002044B5" w:rsidP="00AD5B95">
      <w:pPr>
        <w:pStyle w:val="ListParagraph"/>
        <w:numPr>
          <w:ilvl w:val="0"/>
          <w:numId w:val="7"/>
        </w:numPr>
        <w:ind w:left="426" w:hanging="426"/>
        <w:jc w:val="center"/>
        <w:rPr>
          <w:b/>
          <w:bCs/>
          <w:color w:val="000000"/>
          <w:kern w:val="3"/>
          <w:lang w:eastAsia="zh-CN" w:bidi="hi-IN"/>
        </w:rPr>
      </w:pPr>
      <w:r w:rsidRPr="008F20FB">
        <w:rPr>
          <w:b/>
          <w:color w:val="000000"/>
          <w:kern w:val="3"/>
          <w:lang w:eastAsia="zh-CN"/>
        </w:rPr>
        <w:t xml:space="preserve">Pravo na troškove prijevoza osoba s invaliditetom i djece s posebnim potrebama </w:t>
      </w:r>
    </w:p>
    <w:p w14:paraId="3C0F5B52" w14:textId="77777777" w:rsidR="00AC7DCF" w:rsidRPr="008F20FB" w:rsidRDefault="002044B5" w:rsidP="002044B5">
      <w:pPr>
        <w:pStyle w:val="ListParagraph"/>
        <w:ind w:left="0"/>
        <w:jc w:val="center"/>
        <w:rPr>
          <w:b/>
          <w:bCs/>
          <w:color w:val="000000"/>
          <w:kern w:val="3"/>
          <w:lang w:eastAsia="zh-CN" w:bidi="hi-IN"/>
        </w:rPr>
      </w:pPr>
      <w:r w:rsidRPr="008F20FB">
        <w:rPr>
          <w:b/>
          <w:color w:val="000000"/>
          <w:kern w:val="3"/>
          <w:lang w:eastAsia="zh-CN"/>
        </w:rPr>
        <w:t>(uključujući pratitelje)</w:t>
      </w:r>
    </w:p>
    <w:p w14:paraId="342F3ED8" w14:textId="77777777" w:rsidR="002044B5" w:rsidRPr="008F20FB" w:rsidRDefault="002044B5" w:rsidP="002044B5">
      <w:pPr>
        <w:ind w:left="0" w:firstLine="0"/>
        <w:jc w:val="center"/>
        <w:rPr>
          <w:b/>
          <w:bCs/>
          <w:color w:val="000000"/>
          <w:kern w:val="3"/>
          <w:lang w:eastAsia="zh-CN" w:bidi="hi-IN"/>
        </w:rPr>
      </w:pPr>
    </w:p>
    <w:p w14:paraId="138AA715" w14:textId="77777777" w:rsidR="00AC7DCF" w:rsidRPr="008F20FB" w:rsidRDefault="00AC7DCF" w:rsidP="00AC7DCF">
      <w:pPr>
        <w:pStyle w:val="ListParagraph"/>
        <w:ind w:left="0"/>
        <w:jc w:val="center"/>
        <w:rPr>
          <w:b/>
          <w:bCs/>
          <w:color w:val="000000"/>
          <w:kern w:val="3"/>
          <w:lang w:eastAsia="zh-CN" w:bidi="hi-IN"/>
        </w:rPr>
      </w:pPr>
      <w:r w:rsidRPr="008F20FB">
        <w:rPr>
          <w:b/>
          <w:bCs/>
          <w:color w:val="000000"/>
          <w:kern w:val="3"/>
          <w:lang w:eastAsia="zh-CN" w:bidi="hi-IN"/>
        </w:rPr>
        <w:t>Članak 2</w:t>
      </w:r>
      <w:r w:rsidR="00B14C21" w:rsidRPr="008F20FB">
        <w:rPr>
          <w:b/>
          <w:bCs/>
          <w:color w:val="000000"/>
          <w:kern w:val="3"/>
          <w:lang w:eastAsia="zh-CN" w:bidi="hi-IN"/>
        </w:rPr>
        <w:t>6</w:t>
      </w:r>
      <w:r w:rsidRPr="008F20FB">
        <w:rPr>
          <w:b/>
          <w:bCs/>
          <w:color w:val="000000"/>
          <w:kern w:val="3"/>
          <w:lang w:eastAsia="zh-CN" w:bidi="hi-IN"/>
        </w:rPr>
        <w:t>.</w:t>
      </w:r>
    </w:p>
    <w:p w14:paraId="49389676" w14:textId="77777777" w:rsidR="004C6576" w:rsidRPr="008F20FB" w:rsidRDefault="004C6576" w:rsidP="00AC7DCF">
      <w:pPr>
        <w:pStyle w:val="ListParagraph"/>
        <w:ind w:left="0"/>
        <w:jc w:val="center"/>
        <w:rPr>
          <w:b/>
          <w:bCs/>
          <w:color w:val="000000"/>
          <w:kern w:val="3"/>
          <w:lang w:eastAsia="zh-CN" w:bidi="hi-IN"/>
        </w:rPr>
      </w:pPr>
    </w:p>
    <w:p w14:paraId="1AF111CC" w14:textId="77777777" w:rsidR="002044B5" w:rsidRPr="008F20FB" w:rsidRDefault="002044B5" w:rsidP="00462534">
      <w:pPr>
        <w:ind w:left="0" w:firstLine="0"/>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ab/>
        <w:t>Pravo na troškove prijevoza osoba s invaliditetom i djece s posebnim potrebama</w:t>
      </w:r>
      <w:r w:rsidR="00462534" w:rsidRPr="008F20FB">
        <w:rPr>
          <w:rFonts w:eastAsia="Times New Roman"/>
          <w:bCs/>
          <w:snapToGrid/>
          <w:color w:val="000000"/>
          <w:kern w:val="3"/>
          <w:szCs w:val="24"/>
          <w:lang w:eastAsia="zh-CN" w:bidi="hi-IN"/>
        </w:rPr>
        <w:t xml:space="preserve"> (uključujući pratitelje) ostvaruju članovi Udruge osoba s invaliditetom „Agape“ Omiš i Udruge roditelja djece i odraslih s posebnim potrebama „Prijatelj“ Omiš koji odlaze u obrazovno i medicinsko-socijalne ustanove izvan mjesta prebivališta/boravišta sa svrhom rehabilitacije i školovanja. </w:t>
      </w:r>
    </w:p>
    <w:p w14:paraId="2D448C49" w14:textId="0F09DD33" w:rsidR="002044B5" w:rsidRPr="008F20FB" w:rsidRDefault="00462534" w:rsidP="00462534">
      <w:pPr>
        <w:ind w:left="0" w:firstLine="0"/>
        <w:jc w:val="both"/>
        <w:rPr>
          <w:rFonts w:eastAsia="Times New Roman"/>
          <w:bCs/>
          <w:snapToGrid/>
          <w:color w:val="000000"/>
          <w:kern w:val="3"/>
          <w:szCs w:val="24"/>
          <w:lang w:eastAsia="zh-CN" w:bidi="hi-IN"/>
        </w:rPr>
      </w:pPr>
      <w:r w:rsidRPr="008F20FB">
        <w:rPr>
          <w:rFonts w:eastAsia="Times New Roman"/>
          <w:bCs/>
          <w:snapToGrid/>
          <w:color w:val="000000"/>
          <w:kern w:val="3"/>
          <w:szCs w:val="24"/>
          <w:lang w:eastAsia="zh-CN" w:bidi="hi-IN"/>
        </w:rPr>
        <w:tab/>
        <w:t>Grad Omiš sufinancira cijenu prijevoza na način da sredstva osigurana proračunom Grada</w:t>
      </w:r>
      <w:r w:rsidR="001F0FBF" w:rsidRPr="008F20FB">
        <w:rPr>
          <w:rFonts w:eastAsia="Times New Roman"/>
          <w:bCs/>
          <w:snapToGrid/>
          <w:color w:val="000000"/>
          <w:kern w:val="3"/>
          <w:szCs w:val="24"/>
          <w:lang w:eastAsia="zh-CN" w:bidi="hi-IN"/>
        </w:rPr>
        <w:t xml:space="preserve"> </w:t>
      </w:r>
      <w:r w:rsidRPr="008F20FB">
        <w:rPr>
          <w:rFonts w:eastAsia="Times New Roman"/>
          <w:bCs/>
          <w:snapToGrid/>
          <w:color w:val="000000"/>
          <w:kern w:val="3"/>
          <w:szCs w:val="24"/>
          <w:lang w:eastAsia="zh-CN" w:bidi="hi-IN"/>
        </w:rPr>
        <w:t>Omiša za tekuću godinu, dodjeljuje navedenim Udrugama koje organiziraju prijevoz prema potrebama korisnika</w:t>
      </w:r>
      <w:r w:rsidR="005B39C3">
        <w:rPr>
          <w:rFonts w:eastAsia="Times New Roman"/>
          <w:bCs/>
          <w:snapToGrid/>
          <w:color w:val="000000"/>
          <w:kern w:val="3"/>
          <w:szCs w:val="24"/>
          <w:lang w:eastAsia="zh-CN" w:bidi="hi-IN"/>
        </w:rPr>
        <w:t xml:space="preserve"> putem Natječaja.</w:t>
      </w:r>
    </w:p>
    <w:p w14:paraId="39C6A9CE" w14:textId="77777777" w:rsidR="00A62E2B" w:rsidRPr="008F20FB" w:rsidRDefault="00A62E2B" w:rsidP="00A62E2B">
      <w:pPr>
        <w:ind w:left="0" w:firstLine="0"/>
        <w:jc w:val="both"/>
        <w:rPr>
          <w:color w:val="000000"/>
          <w:kern w:val="3"/>
          <w:lang w:eastAsia="zh-CN"/>
        </w:rPr>
      </w:pPr>
      <w:r w:rsidRPr="008F20FB">
        <w:rPr>
          <w:rFonts w:eastAsia="Times New Roman"/>
          <w:bCs/>
          <w:snapToGrid/>
          <w:color w:val="000000"/>
          <w:kern w:val="3"/>
          <w:szCs w:val="24"/>
          <w:lang w:eastAsia="zh-CN" w:bidi="hi-IN"/>
        </w:rPr>
        <w:tab/>
        <w:t xml:space="preserve">Grad Omiš osigurava pravo na trošak prijevoza djeci s </w:t>
      </w:r>
      <w:r w:rsidRPr="008F20FB">
        <w:rPr>
          <w:color w:val="000000"/>
          <w:kern w:val="3"/>
          <w:lang w:eastAsia="zh-CN"/>
        </w:rPr>
        <w:t xml:space="preserve">tjelesnim, osjetilnim, intelektualnim i mentalnim invaliditetom koji su u sustavu redovnog obrazovanja, a koji prijevoz od mjesta prebivališta/boravišta do mjesta obrazovanja ne mogu regulirati na drugi način i to u punom iznosu cijene mjesečne autobusne karte za dijete i pratitelja. </w:t>
      </w:r>
    </w:p>
    <w:p w14:paraId="156D2326" w14:textId="77777777" w:rsidR="00EA0D09" w:rsidRPr="008F20FB" w:rsidRDefault="00EA0D09" w:rsidP="00A62E2B">
      <w:pPr>
        <w:ind w:left="0" w:firstLine="0"/>
        <w:jc w:val="both"/>
        <w:rPr>
          <w:color w:val="000000"/>
          <w:kern w:val="3"/>
          <w:lang w:eastAsia="zh-CN"/>
        </w:rPr>
      </w:pPr>
    </w:p>
    <w:p w14:paraId="16EA1E15" w14:textId="31F574BD" w:rsidR="00EA0D09" w:rsidRPr="008F20FB" w:rsidRDefault="00EA0D09" w:rsidP="00EA0D09">
      <w:pPr>
        <w:pStyle w:val="ListParagraph"/>
        <w:ind w:left="0"/>
        <w:jc w:val="center"/>
        <w:rPr>
          <w:b/>
          <w:bCs/>
          <w:color w:val="000000"/>
          <w:kern w:val="3"/>
          <w:lang w:eastAsia="zh-CN" w:bidi="hi-IN"/>
        </w:rPr>
      </w:pPr>
      <w:r w:rsidRPr="008F20FB">
        <w:rPr>
          <w:b/>
          <w:bCs/>
          <w:color w:val="000000"/>
          <w:kern w:val="3"/>
          <w:lang w:eastAsia="zh-CN" w:bidi="hi-IN"/>
        </w:rPr>
        <w:t>Članak 2</w:t>
      </w:r>
      <w:r w:rsidR="005B39C3">
        <w:rPr>
          <w:b/>
          <w:bCs/>
          <w:color w:val="000000"/>
          <w:kern w:val="3"/>
          <w:lang w:eastAsia="zh-CN" w:bidi="hi-IN"/>
        </w:rPr>
        <w:t>7.</w:t>
      </w:r>
    </w:p>
    <w:p w14:paraId="2E90C4BA" w14:textId="77777777" w:rsidR="00EA0D09" w:rsidRPr="008F20FB" w:rsidRDefault="00EA0D09" w:rsidP="00EA0D09">
      <w:pPr>
        <w:pStyle w:val="ListParagraph"/>
        <w:ind w:left="0"/>
        <w:jc w:val="center"/>
        <w:rPr>
          <w:b/>
          <w:bCs/>
          <w:color w:val="000000"/>
          <w:kern w:val="3"/>
          <w:lang w:eastAsia="zh-CN" w:bidi="hi-IN"/>
        </w:rPr>
      </w:pPr>
    </w:p>
    <w:p w14:paraId="02D7D6C9" w14:textId="77777777" w:rsidR="00EA0D09" w:rsidRPr="008F20FB" w:rsidRDefault="00EA0D09" w:rsidP="00EA0D09">
      <w:pPr>
        <w:ind w:left="0" w:firstLine="0"/>
        <w:jc w:val="center"/>
        <w:rPr>
          <w:rFonts w:eastAsia="Times New Roman"/>
          <w:b/>
          <w:snapToGrid/>
          <w:szCs w:val="24"/>
          <w:lang w:eastAsia="hr-HR"/>
        </w:rPr>
      </w:pPr>
      <w:r w:rsidRPr="008F20FB">
        <w:rPr>
          <w:rFonts w:eastAsia="Times New Roman"/>
          <w:b/>
          <w:snapToGrid/>
          <w:szCs w:val="24"/>
          <w:lang w:eastAsia="hr-HR"/>
        </w:rPr>
        <w:t>13. Pravo na sufinanciranje priključka objekta za stanovanje na sustav javne vodoopskrbe</w:t>
      </w:r>
    </w:p>
    <w:p w14:paraId="2D578DE0" w14:textId="77777777" w:rsidR="00EA0D09" w:rsidRPr="008F20FB" w:rsidRDefault="00EA0D09" w:rsidP="00EA0D09">
      <w:pPr>
        <w:ind w:left="0" w:firstLine="0"/>
        <w:jc w:val="both"/>
        <w:rPr>
          <w:rFonts w:eastAsia="Times New Roman"/>
          <w:snapToGrid/>
          <w:szCs w:val="24"/>
          <w:lang w:eastAsia="hr-HR"/>
        </w:rPr>
      </w:pPr>
    </w:p>
    <w:p w14:paraId="12EA8E57" w14:textId="77777777" w:rsidR="00EA0D09" w:rsidRPr="008F20FB" w:rsidRDefault="00EA0D09" w:rsidP="00515A16">
      <w:pPr>
        <w:ind w:left="0" w:firstLine="708"/>
        <w:jc w:val="both"/>
        <w:rPr>
          <w:rFonts w:eastAsia="Times New Roman"/>
          <w:snapToGrid/>
          <w:szCs w:val="24"/>
          <w:lang w:eastAsia="hr-HR"/>
        </w:rPr>
      </w:pPr>
      <w:r w:rsidRPr="008F20FB">
        <w:rPr>
          <w:rFonts w:eastAsia="Times New Roman"/>
          <w:snapToGrid/>
          <w:szCs w:val="24"/>
          <w:lang w:eastAsia="hr-HR"/>
        </w:rPr>
        <w:t xml:space="preserve">Pravo na sufinanciranje priključka objekta za stanovanje na sustav javne vodoopskrbe mogu ostvariti Korisnici koji ispunjavaju slijedeće uvjete: </w:t>
      </w:r>
    </w:p>
    <w:p w14:paraId="4B63606B" w14:textId="77777777" w:rsidR="00EA0D09" w:rsidRPr="008F20FB" w:rsidRDefault="00EA0D09" w:rsidP="00EA0D09">
      <w:pPr>
        <w:pStyle w:val="ListParagraph"/>
        <w:numPr>
          <w:ilvl w:val="0"/>
          <w:numId w:val="17"/>
        </w:numPr>
        <w:jc w:val="both"/>
      </w:pPr>
      <w:r w:rsidRPr="008F20FB">
        <w:t>prebivalište na području Grada Omiša,</w:t>
      </w:r>
    </w:p>
    <w:p w14:paraId="3E76C748" w14:textId="77777777" w:rsidR="00EA0D09" w:rsidRPr="008F20FB" w:rsidRDefault="00EA0D09" w:rsidP="00EA0D09">
      <w:pPr>
        <w:pStyle w:val="ListParagraph"/>
        <w:numPr>
          <w:ilvl w:val="0"/>
          <w:numId w:val="17"/>
        </w:numPr>
        <w:jc w:val="both"/>
      </w:pPr>
      <w:r w:rsidRPr="008F20FB">
        <w:t>ispunjavaju Uvjet prihoda iz čl. 12 ove Odluke</w:t>
      </w:r>
    </w:p>
    <w:p w14:paraId="6DC7E9E6" w14:textId="77777777" w:rsidR="00EA0D09" w:rsidRPr="008F20FB" w:rsidRDefault="00EA0D09" w:rsidP="00EA0D09">
      <w:pPr>
        <w:pStyle w:val="ListParagraph"/>
        <w:numPr>
          <w:ilvl w:val="0"/>
          <w:numId w:val="17"/>
        </w:numPr>
        <w:jc w:val="both"/>
      </w:pPr>
      <w:r w:rsidRPr="008F20FB">
        <w:t>objekt za koji se podnosi zahtjev izgrađen je na području Grada Omiša i služi za zadovoljavanje osnovnih životnih potreba Korisnika</w:t>
      </w:r>
    </w:p>
    <w:p w14:paraId="2965071B" w14:textId="77777777" w:rsidR="00EA0D09" w:rsidRPr="008F20FB" w:rsidRDefault="00EA0D09" w:rsidP="00EA0D09">
      <w:pPr>
        <w:pStyle w:val="ListParagraph"/>
        <w:numPr>
          <w:ilvl w:val="0"/>
          <w:numId w:val="17"/>
        </w:numPr>
        <w:jc w:val="both"/>
      </w:pPr>
      <w:r w:rsidRPr="008F20FB">
        <w:t>sklopili su Ugovor o izvedbi vodovodnog priključka i uspostavi potrošačkog odnosa s ovlaštenom pravnom osobom za obavljanje djelatnosti javne vodoopskrbe</w:t>
      </w:r>
    </w:p>
    <w:p w14:paraId="23CE55AD" w14:textId="77777777" w:rsidR="00EA0D09" w:rsidRPr="008F20FB" w:rsidRDefault="00EA0D09" w:rsidP="00EA0D09">
      <w:pPr>
        <w:jc w:val="both"/>
      </w:pPr>
    </w:p>
    <w:p w14:paraId="3DB99089" w14:textId="6598894F" w:rsidR="00EA0D09" w:rsidRDefault="00EA0D09" w:rsidP="00515A16">
      <w:pPr>
        <w:ind w:left="0" w:firstLine="708"/>
        <w:jc w:val="both"/>
      </w:pPr>
      <w:r w:rsidRPr="008F20FB">
        <w:t>Visina potpore priznaje se u iznosu od 2.200,00 kn uvećan za pripadajući porez na dodanu</w:t>
      </w:r>
      <w:r w:rsidR="00515A16">
        <w:t xml:space="preserve"> </w:t>
      </w:r>
      <w:r w:rsidRPr="008F20FB">
        <w:t>vrijednost.</w:t>
      </w:r>
    </w:p>
    <w:p w14:paraId="27D88905" w14:textId="390D5F2E" w:rsidR="00422F2F" w:rsidRDefault="00422F2F" w:rsidP="00515A16">
      <w:pPr>
        <w:ind w:left="0" w:firstLine="708"/>
        <w:jc w:val="both"/>
      </w:pPr>
    </w:p>
    <w:p w14:paraId="510943CC" w14:textId="6B7ACC03" w:rsidR="00422F2F" w:rsidRDefault="00422F2F" w:rsidP="00515A16">
      <w:pPr>
        <w:ind w:left="0" w:firstLine="708"/>
        <w:jc w:val="both"/>
      </w:pPr>
    </w:p>
    <w:p w14:paraId="60F1864D" w14:textId="2CBA1183" w:rsidR="00422F2F" w:rsidRDefault="00422F2F" w:rsidP="00515A16">
      <w:pPr>
        <w:ind w:left="0" w:firstLine="708"/>
        <w:jc w:val="both"/>
      </w:pPr>
    </w:p>
    <w:p w14:paraId="793EAAC0" w14:textId="7429719F" w:rsidR="00422F2F" w:rsidRDefault="00422F2F" w:rsidP="00515A16">
      <w:pPr>
        <w:ind w:left="0" w:firstLine="708"/>
        <w:jc w:val="both"/>
      </w:pPr>
    </w:p>
    <w:p w14:paraId="74F8D3EC" w14:textId="77777777" w:rsidR="00422F2F" w:rsidRPr="008F20FB" w:rsidRDefault="00422F2F" w:rsidP="00515A16">
      <w:pPr>
        <w:ind w:left="0" w:firstLine="708"/>
        <w:jc w:val="both"/>
      </w:pPr>
    </w:p>
    <w:p w14:paraId="46A93F6B" w14:textId="77777777" w:rsidR="00596BF6" w:rsidRPr="008F20FB" w:rsidRDefault="00596BF6" w:rsidP="00FA56EB">
      <w:pPr>
        <w:pStyle w:val="ListParagraph"/>
        <w:ind w:left="0"/>
        <w:jc w:val="center"/>
        <w:rPr>
          <w:b/>
          <w:bCs/>
          <w:color w:val="000000"/>
          <w:kern w:val="3"/>
          <w:lang w:eastAsia="zh-CN" w:bidi="hi-IN"/>
        </w:rPr>
      </w:pPr>
    </w:p>
    <w:p w14:paraId="55CFEF43" w14:textId="7F701006" w:rsidR="00FA56EB" w:rsidRPr="008F20FB" w:rsidRDefault="00FA56EB" w:rsidP="00FA56EB">
      <w:pPr>
        <w:pStyle w:val="ListParagraph"/>
        <w:ind w:left="0"/>
        <w:jc w:val="center"/>
        <w:rPr>
          <w:b/>
          <w:bCs/>
          <w:color w:val="000000"/>
          <w:kern w:val="3"/>
          <w:lang w:eastAsia="zh-CN" w:bidi="hi-IN"/>
        </w:rPr>
      </w:pPr>
      <w:r w:rsidRPr="008F20FB">
        <w:rPr>
          <w:b/>
          <w:bCs/>
          <w:color w:val="000000"/>
          <w:kern w:val="3"/>
          <w:lang w:eastAsia="zh-CN" w:bidi="hi-IN"/>
        </w:rPr>
        <w:lastRenderedPageBreak/>
        <w:t>Članak 2</w:t>
      </w:r>
      <w:r w:rsidR="005B39C3">
        <w:rPr>
          <w:b/>
          <w:bCs/>
          <w:color w:val="000000"/>
          <w:kern w:val="3"/>
          <w:lang w:eastAsia="zh-CN" w:bidi="hi-IN"/>
        </w:rPr>
        <w:t xml:space="preserve">8. </w:t>
      </w:r>
    </w:p>
    <w:p w14:paraId="136E2E90" w14:textId="77777777" w:rsidR="00FA56EB" w:rsidRPr="008F20FB" w:rsidRDefault="00FA56EB" w:rsidP="00FA56EB">
      <w:pPr>
        <w:pStyle w:val="ListParagraph"/>
        <w:ind w:left="0"/>
        <w:jc w:val="center"/>
        <w:rPr>
          <w:b/>
          <w:bCs/>
          <w:color w:val="000000"/>
          <w:kern w:val="3"/>
          <w:lang w:eastAsia="zh-CN" w:bidi="hi-IN"/>
        </w:rPr>
      </w:pPr>
    </w:p>
    <w:p w14:paraId="501D69C5" w14:textId="1B06D042" w:rsidR="00FA56EB" w:rsidRPr="008F20FB" w:rsidRDefault="00FA56EB" w:rsidP="00FA56EB">
      <w:pPr>
        <w:ind w:left="0" w:firstLine="0"/>
        <w:jc w:val="center"/>
        <w:rPr>
          <w:rFonts w:eastAsia="Times New Roman"/>
          <w:b/>
          <w:snapToGrid/>
          <w:szCs w:val="24"/>
          <w:lang w:eastAsia="hr-HR"/>
        </w:rPr>
      </w:pPr>
      <w:r w:rsidRPr="008F20FB">
        <w:rPr>
          <w:rFonts w:eastAsia="Times New Roman"/>
          <w:b/>
          <w:snapToGrid/>
          <w:szCs w:val="24"/>
          <w:lang w:eastAsia="hr-HR"/>
        </w:rPr>
        <w:t>14. Pravo</w:t>
      </w:r>
      <w:r w:rsidR="00A86416">
        <w:rPr>
          <w:rFonts w:eastAsia="Times New Roman"/>
          <w:b/>
          <w:snapToGrid/>
          <w:szCs w:val="24"/>
          <w:lang w:eastAsia="hr-HR"/>
        </w:rPr>
        <w:t xml:space="preserve"> </w:t>
      </w:r>
      <w:r w:rsidR="00A86416" w:rsidRPr="008F20FB">
        <w:rPr>
          <w:b/>
          <w:color w:val="000000"/>
          <w:kern w:val="3"/>
          <w:lang w:eastAsia="zh-CN"/>
        </w:rPr>
        <w:t>na</w:t>
      </w:r>
      <w:r w:rsidR="00A86416">
        <w:rPr>
          <w:b/>
          <w:color w:val="000000"/>
          <w:kern w:val="3"/>
          <w:lang w:eastAsia="zh-CN"/>
        </w:rPr>
        <w:t xml:space="preserve"> prigodnu</w:t>
      </w:r>
      <w:r w:rsidR="00A86416" w:rsidRPr="008F20FB">
        <w:rPr>
          <w:b/>
          <w:color w:val="000000"/>
          <w:kern w:val="3"/>
          <w:lang w:eastAsia="zh-CN"/>
        </w:rPr>
        <w:t xml:space="preserve"> </w:t>
      </w:r>
      <w:r w:rsidR="00A86416">
        <w:rPr>
          <w:b/>
          <w:color w:val="000000"/>
          <w:kern w:val="3"/>
          <w:lang w:eastAsia="zh-CN"/>
        </w:rPr>
        <w:t xml:space="preserve">jednokratnu </w:t>
      </w:r>
      <w:r w:rsidR="00A86416" w:rsidRPr="008F20FB">
        <w:rPr>
          <w:b/>
          <w:color w:val="000000"/>
          <w:kern w:val="3"/>
          <w:lang w:eastAsia="zh-CN"/>
        </w:rPr>
        <w:t xml:space="preserve">novčanu </w:t>
      </w:r>
      <w:r w:rsidR="00A86416">
        <w:rPr>
          <w:b/>
          <w:color w:val="000000"/>
          <w:kern w:val="3"/>
          <w:lang w:eastAsia="zh-CN"/>
        </w:rPr>
        <w:t>naknadu</w:t>
      </w:r>
      <w:r w:rsidR="00A86416" w:rsidRPr="008F20FB">
        <w:rPr>
          <w:b/>
          <w:color w:val="000000"/>
          <w:kern w:val="3"/>
          <w:lang w:eastAsia="zh-CN"/>
        </w:rPr>
        <w:t xml:space="preserve"> umirovljenicima</w:t>
      </w:r>
    </w:p>
    <w:p w14:paraId="136F88C1" w14:textId="77777777" w:rsidR="00FA56EB" w:rsidRPr="008F20FB" w:rsidRDefault="00FA56EB" w:rsidP="00FA56EB">
      <w:pPr>
        <w:ind w:left="0" w:firstLine="0"/>
        <w:jc w:val="both"/>
        <w:rPr>
          <w:rFonts w:eastAsia="Times New Roman"/>
          <w:snapToGrid/>
          <w:szCs w:val="24"/>
          <w:lang w:eastAsia="hr-HR"/>
        </w:rPr>
      </w:pPr>
    </w:p>
    <w:p w14:paraId="38DE13F4" w14:textId="074C77D4" w:rsidR="00FA56EB" w:rsidRPr="008F20FB" w:rsidRDefault="00FA56EB" w:rsidP="00A86416">
      <w:pPr>
        <w:ind w:left="0" w:firstLine="644"/>
        <w:jc w:val="both"/>
        <w:rPr>
          <w:rFonts w:eastAsia="Times New Roman"/>
          <w:snapToGrid/>
          <w:szCs w:val="24"/>
          <w:lang w:eastAsia="hr-HR"/>
        </w:rPr>
      </w:pPr>
      <w:r w:rsidRPr="008F20FB">
        <w:rPr>
          <w:rFonts w:eastAsia="Times New Roman"/>
          <w:snapToGrid/>
          <w:szCs w:val="24"/>
          <w:lang w:eastAsia="hr-HR"/>
        </w:rPr>
        <w:t xml:space="preserve">Pravo na </w:t>
      </w:r>
      <w:r w:rsidR="00A86416">
        <w:rPr>
          <w:rFonts w:eastAsia="Times New Roman"/>
          <w:snapToGrid/>
          <w:szCs w:val="24"/>
          <w:lang w:eastAsia="hr-HR"/>
        </w:rPr>
        <w:t xml:space="preserve">prigodnu jednokratnu </w:t>
      </w:r>
      <w:r w:rsidRPr="008F20FB">
        <w:rPr>
          <w:rFonts w:eastAsia="Times New Roman"/>
          <w:snapToGrid/>
          <w:szCs w:val="24"/>
          <w:lang w:eastAsia="hr-HR"/>
        </w:rPr>
        <w:t>novčanu</w:t>
      </w:r>
      <w:r w:rsidR="00A86416">
        <w:rPr>
          <w:rFonts w:eastAsia="Times New Roman"/>
          <w:snapToGrid/>
          <w:szCs w:val="24"/>
          <w:lang w:eastAsia="hr-HR"/>
        </w:rPr>
        <w:t xml:space="preserve"> naknadu </w:t>
      </w:r>
      <w:r w:rsidRPr="008F20FB">
        <w:rPr>
          <w:rFonts w:eastAsia="Times New Roman"/>
          <w:snapToGrid/>
          <w:szCs w:val="24"/>
          <w:lang w:eastAsia="hr-HR"/>
        </w:rPr>
        <w:t>umirovljenicima mogu ostvariti građani Grada Omiša koji ispunjavanju cenzus prihoda od mirovine, po podnesenom zahtjevu s prilozima:</w:t>
      </w:r>
    </w:p>
    <w:p w14:paraId="3AB04830" w14:textId="77777777" w:rsidR="00FA56EB" w:rsidRPr="008F20FB" w:rsidRDefault="00FA56EB" w:rsidP="00FA56EB">
      <w:pPr>
        <w:pStyle w:val="ListParagraph"/>
        <w:numPr>
          <w:ilvl w:val="0"/>
          <w:numId w:val="17"/>
        </w:numPr>
        <w:ind w:left="644"/>
        <w:jc w:val="both"/>
      </w:pPr>
      <w:r w:rsidRPr="008F20FB">
        <w:t>zadnji odrezak ili potvrda o mirovinskom primanju</w:t>
      </w:r>
    </w:p>
    <w:p w14:paraId="17CE3D65" w14:textId="77777777" w:rsidR="00FA56EB" w:rsidRPr="008F20FB" w:rsidRDefault="00FA56EB" w:rsidP="00FA56EB">
      <w:pPr>
        <w:pStyle w:val="ListParagraph"/>
        <w:numPr>
          <w:ilvl w:val="0"/>
          <w:numId w:val="17"/>
        </w:numPr>
        <w:ind w:left="644"/>
        <w:jc w:val="both"/>
      </w:pPr>
      <w:r w:rsidRPr="008F20FB">
        <w:t>preslik osobne iskaznice,</w:t>
      </w:r>
    </w:p>
    <w:p w14:paraId="5E160B01" w14:textId="62570141" w:rsidR="00FA56EB" w:rsidRPr="008F20FB" w:rsidRDefault="00FA56EB" w:rsidP="00FA56EB">
      <w:pPr>
        <w:pStyle w:val="ListParagraph"/>
        <w:numPr>
          <w:ilvl w:val="0"/>
          <w:numId w:val="17"/>
        </w:numPr>
        <w:ind w:left="644"/>
        <w:jc w:val="both"/>
      </w:pPr>
      <w:r w:rsidRPr="008F20FB">
        <w:t xml:space="preserve">Potvrda o visini dohotka i primitaka za prethodnu godinu korisnika strane mirovine </w:t>
      </w:r>
    </w:p>
    <w:p w14:paraId="0EB111DD" w14:textId="77777777" w:rsidR="00FA56EB" w:rsidRPr="008F20FB" w:rsidRDefault="00FA56EB" w:rsidP="00FA56EB">
      <w:pPr>
        <w:jc w:val="both"/>
      </w:pPr>
    </w:p>
    <w:p w14:paraId="3A06FF5C" w14:textId="7C471706" w:rsidR="00FA56EB" w:rsidRPr="008F20FB" w:rsidRDefault="00FA56EB" w:rsidP="00FA56EB">
      <w:pPr>
        <w:ind w:left="0" w:firstLine="0"/>
        <w:jc w:val="both"/>
        <w:rPr>
          <w:rFonts w:eastAsia="Times New Roman"/>
          <w:bCs/>
          <w:snapToGrid/>
          <w:color w:val="000000" w:themeColor="text1"/>
          <w:kern w:val="3"/>
          <w:szCs w:val="24"/>
          <w:lang w:eastAsia="zh-CN" w:bidi="hi-IN"/>
        </w:rPr>
      </w:pPr>
      <w:r w:rsidRPr="008F20FB">
        <w:rPr>
          <w:rFonts w:eastAsia="Times New Roman"/>
          <w:bCs/>
          <w:snapToGrid/>
          <w:color w:val="000000"/>
          <w:kern w:val="3"/>
          <w:szCs w:val="24"/>
          <w:lang w:eastAsia="zh-CN" w:bidi="hi-IN"/>
        </w:rPr>
        <w:t>Gradonačelnik Grada Omiša raspisuje Javni poziv za podnošenje zahtjeva u svrhu ostvarivanja prava</w:t>
      </w:r>
      <w:r w:rsidR="00A86416">
        <w:rPr>
          <w:rFonts w:eastAsia="Times New Roman"/>
          <w:bCs/>
          <w:snapToGrid/>
          <w:color w:val="000000"/>
          <w:kern w:val="3"/>
          <w:szCs w:val="24"/>
          <w:lang w:eastAsia="zh-CN" w:bidi="hi-IN"/>
        </w:rPr>
        <w:t xml:space="preserve"> s iznosima novčane naknade</w:t>
      </w:r>
      <w:r w:rsidRPr="008F20FB">
        <w:rPr>
          <w:rFonts w:eastAsia="Times New Roman"/>
          <w:bCs/>
          <w:snapToGrid/>
          <w:color w:val="000000"/>
          <w:kern w:val="3"/>
          <w:szCs w:val="24"/>
          <w:lang w:eastAsia="zh-CN" w:bidi="hi-IN"/>
        </w:rPr>
        <w:t xml:space="preserve">. Javni poziv se objavljuje na oglasnoj ploči i službenim mrežnim stranicama Grada Omiša </w:t>
      </w:r>
      <w:hyperlink r:id="rId11" w:history="1">
        <w:r w:rsidRPr="008F20FB">
          <w:rPr>
            <w:rStyle w:val="Hyperlink"/>
            <w:rFonts w:eastAsia="Times New Roman"/>
            <w:bCs/>
            <w:snapToGrid/>
            <w:color w:val="000000" w:themeColor="text1"/>
            <w:kern w:val="3"/>
            <w:szCs w:val="24"/>
            <w:lang w:eastAsia="zh-CN" w:bidi="hi-IN"/>
          </w:rPr>
          <w:t>www.omis.hr</w:t>
        </w:r>
      </w:hyperlink>
      <w:r w:rsidRPr="008F20FB">
        <w:rPr>
          <w:rFonts w:eastAsia="Times New Roman"/>
          <w:bCs/>
          <w:snapToGrid/>
          <w:color w:val="000000" w:themeColor="text1"/>
          <w:kern w:val="3"/>
          <w:szCs w:val="24"/>
          <w:lang w:eastAsia="zh-CN" w:bidi="hi-IN"/>
        </w:rPr>
        <w:t>.</w:t>
      </w:r>
    </w:p>
    <w:p w14:paraId="73C6BB70" w14:textId="2A11B9D7" w:rsidR="00FA56EB" w:rsidRPr="008F20FB" w:rsidRDefault="00FA56EB" w:rsidP="00EA0D09">
      <w:pPr>
        <w:pStyle w:val="ListParagraph"/>
        <w:ind w:left="0"/>
        <w:jc w:val="center"/>
        <w:rPr>
          <w:b/>
          <w:bCs/>
          <w:color w:val="000000"/>
          <w:kern w:val="3"/>
          <w:lang w:eastAsia="zh-CN" w:bidi="hi-IN"/>
        </w:rPr>
      </w:pPr>
    </w:p>
    <w:p w14:paraId="4EB855D9" w14:textId="77777777" w:rsidR="00E32CAD" w:rsidRPr="008F20FB" w:rsidRDefault="00E32CAD" w:rsidP="00FA56EB">
      <w:pPr>
        <w:pStyle w:val="ListParagraph"/>
        <w:ind w:left="0"/>
        <w:rPr>
          <w:b/>
          <w:bCs/>
          <w:color w:val="000000"/>
          <w:kern w:val="3"/>
          <w:lang w:eastAsia="zh-CN" w:bidi="hi-IN"/>
        </w:rPr>
      </w:pPr>
    </w:p>
    <w:p w14:paraId="10C23363" w14:textId="77777777" w:rsidR="00DE22B0" w:rsidRPr="008F20FB" w:rsidRDefault="00B14C21" w:rsidP="00B14C21">
      <w:pPr>
        <w:suppressAutoHyphens/>
        <w:autoSpaceDE w:val="0"/>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V</w:t>
      </w:r>
      <w:r w:rsidR="00DE22B0" w:rsidRPr="008F20FB">
        <w:rPr>
          <w:rFonts w:eastAsia="Times New Roman"/>
          <w:b/>
          <w:snapToGrid/>
          <w:color w:val="000000"/>
          <w:kern w:val="3"/>
          <w:szCs w:val="24"/>
          <w:lang w:eastAsia="zh-CN"/>
        </w:rPr>
        <w:t>. NADLEŽNOST I POSTUPAK</w:t>
      </w:r>
    </w:p>
    <w:p w14:paraId="053A105F" w14:textId="77777777" w:rsidR="00635CA3" w:rsidRPr="008F20FB" w:rsidRDefault="00635CA3" w:rsidP="00B14C21">
      <w:pPr>
        <w:suppressAutoHyphens/>
        <w:autoSpaceDE w:val="0"/>
        <w:autoSpaceDN w:val="0"/>
        <w:ind w:left="0" w:firstLine="0"/>
        <w:jc w:val="center"/>
        <w:textAlignment w:val="baseline"/>
        <w:rPr>
          <w:rFonts w:eastAsia="Times New Roman"/>
          <w:b/>
          <w:snapToGrid/>
          <w:color w:val="000000"/>
          <w:kern w:val="3"/>
          <w:szCs w:val="24"/>
          <w:lang w:eastAsia="zh-CN"/>
        </w:rPr>
      </w:pPr>
    </w:p>
    <w:p w14:paraId="1F92B0DB" w14:textId="22C370C8" w:rsidR="00635CA3" w:rsidRPr="008F20FB" w:rsidRDefault="00635CA3" w:rsidP="00B14C21">
      <w:pPr>
        <w:suppressAutoHyphens/>
        <w:autoSpaceDE w:val="0"/>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Članak 2</w:t>
      </w:r>
      <w:r w:rsidR="00422F2F">
        <w:rPr>
          <w:rFonts w:eastAsia="Times New Roman"/>
          <w:b/>
          <w:snapToGrid/>
          <w:color w:val="000000"/>
          <w:kern w:val="3"/>
          <w:szCs w:val="24"/>
          <w:lang w:eastAsia="zh-CN"/>
        </w:rPr>
        <w:t>9</w:t>
      </w:r>
      <w:r w:rsidRPr="008F20FB">
        <w:rPr>
          <w:rFonts w:eastAsia="Times New Roman"/>
          <w:b/>
          <w:snapToGrid/>
          <w:color w:val="000000"/>
          <w:kern w:val="3"/>
          <w:szCs w:val="24"/>
          <w:lang w:eastAsia="zh-CN"/>
        </w:rPr>
        <w:t xml:space="preserve">. </w:t>
      </w:r>
    </w:p>
    <w:p w14:paraId="599778B4" w14:textId="77777777" w:rsidR="004C6576" w:rsidRPr="008F20FB" w:rsidRDefault="004C6576" w:rsidP="00B14C21">
      <w:pPr>
        <w:suppressAutoHyphens/>
        <w:autoSpaceDE w:val="0"/>
        <w:autoSpaceDN w:val="0"/>
        <w:ind w:left="0" w:firstLine="0"/>
        <w:jc w:val="center"/>
        <w:textAlignment w:val="baseline"/>
        <w:rPr>
          <w:rFonts w:eastAsia="Times New Roman"/>
          <w:b/>
          <w:snapToGrid/>
          <w:color w:val="000000"/>
          <w:kern w:val="3"/>
          <w:szCs w:val="24"/>
          <w:lang w:eastAsia="zh-CN"/>
        </w:rPr>
      </w:pPr>
    </w:p>
    <w:p w14:paraId="22FE859B" w14:textId="77777777" w:rsidR="00635CA3" w:rsidRPr="008F20FB" w:rsidRDefault="00635CA3" w:rsidP="00635CA3">
      <w:pPr>
        <w:widowControl w:val="0"/>
        <w:kinsoku w:val="0"/>
        <w:overflowPunct w:val="0"/>
        <w:ind w:left="0" w:firstLine="709"/>
        <w:jc w:val="both"/>
        <w:textAlignment w:val="baseline"/>
        <w:rPr>
          <w:rFonts w:eastAsiaTheme="minorEastAsia"/>
          <w:snapToGrid/>
          <w:spacing w:val="3"/>
          <w:szCs w:val="24"/>
          <w:lang w:eastAsia="hr-HR"/>
        </w:rPr>
      </w:pPr>
      <w:r w:rsidRPr="008F20FB">
        <w:rPr>
          <w:rFonts w:eastAsiaTheme="minorEastAsia"/>
          <w:snapToGrid/>
          <w:spacing w:val="3"/>
          <w:szCs w:val="24"/>
          <w:lang w:eastAsia="hr-HR"/>
        </w:rPr>
        <w:t>Postupak za ostvarivanje prava iz socijalne skrbi utvrđenih ovom Odlukom, ukoliko Zakonom i/ili ovom Odlukom nije drugačije utvrđeno, pokreće se na zahtjev stranke, njezinog bračnog druga, izvanbračnog druga, životnog partnera, punoljetnog djeteta, roditelja, skrbnika ili udomitelja te po službenoj dužnosti.</w:t>
      </w:r>
    </w:p>
    <w:p w14:paraId="19585A96" w14:textId="77777777" w:rsidR="00635CA3" w:rsidRPr="008F20FB" w:rsidRDefault="00635CA3" w:rsidP="00635CA3">
      <w:pPr>
        <w:widowControl w:val="0"/>
        <w:kinsoku w:val="0"/>
        <w:overflowPunct w:val="0"/>
        <w:ind w:left="0" w:firstLine="709"/>
        <w:jc w:val="both"/>
        <w:textAlignment w:val="baseline"/>
        <w:rPr>
          <w:rFonts w:eastAsiaTheme="minorEastAsia"/>
          <w:snapToGrid/>
          <w:spacing w:val="3"/>
          <w:szCs w:val="24"/>
          <w:lang w:eastAsia="hr-HR"/>
        </w:rPr>
      </w:pPr>
    </w:p>
    <w:p w14:paraId="6D97E6B6" w14:textId="2A292FEB" w:rsidR="00635CA3" w:rsidRPr="008F20FB" w:rsidRDefault="00635CA3" w:rsidP="00635CA3">
      <w:pPr>
        <w:widowControl w:val="0"/>
        <w:kinsoku w:val="0"/>
        <w:overflowPunct w:val="0"/>
        <w:ind w:left="0" w:firstLine="0"/>
        <w:jc w:val="center"/>
        <w:textAlignment w:val="baseline"/>
        <w:rPr>
          <w:rFonts w:eastAsiaTheme="minorEastAsia"/>
          <w:b/>
          <w:snapToGrid/>
          <w:spacing w:val="3"/>
          <w:szCs w:val="24"/>
          <w:lang w:eastAsia="hr-HR"/>
        </w:rPr>
      </w:pPr>
      <w:r w:rsidRPr="008F20FB">
        <w:rPr>
          <w:rFonts w:eastAsiaTheme="minorEastAsia"/>
          <w:b/>
          <w:snapToGrid/>
          <w:spacing w:val="3"/>
          <w:szCs w:val="24"/>
          <w:lang w:eastAsia="hr-HR"/>
        </w:rPr>
        <w:t xml:space="preserve">Članak </w:t>
      </w:r>
      <w:r w:rsidR="00422F2F">
        <w:rPr>
          <w:rFonts w:eastAsiaTheme="minorEastAsia"/>
          <w:b/>
          <w:snapToGrid/>
          <w:spacing w:val="3"/>
          <w:szCs w:val="24"/>
          <w:lang w:eastAsia="hr-HR"/>
        </w:rPr>
        <w:t>30</w:t>
      </w:r>
      <w:r w:rsidRPr="008F20FB">
        <w:rPr>
          <w:rFonts w:eastAsiaTheme="minorEastAsia"/>
          <w:b/>
          <w:snapToGrid/>
          <w:spacing w:val="3"/>
          <w:szCs w:val="24"/>
          <w:lang w:eastAsia="hr-HR"/>
        </w:rPr>
        <w:t>.</w:t>
      </w:r>
    </w:p>
    <w:p w14:paraId="777AB320" w14:textId="77777777" w:rsidR="004C6576" w:rsidRPr="008F20FB" w:rsidRDefault="004C6576" w:rsidP="00635CA3">
      <w:pPr>
        <w:widowControl w:val="0"/>
        <w:kinsoku w:val="0"/>
        <w:overflowPunct w:val="0"/>
        <w:ind w:left="0" w:firstLine="0"/>
        <w:jc w:val="center"/>
        <w:textAlignment w:val="baseline"/>
        <w:rPr>
          <w:rFonts w:eastAsiaTheme="minorEastAsia"/>
          <w:b/>
          <w:snapToGrid/>
          <w:spacing w:val="3"/>
          <w:szCs w:val="24"/>
          <w:lang w:eastAsia="hr-HR"/>
        </w:rPr>
      </w:pPr>
    </w:p>
    <w:p w14:paraId="3936B8C1" w14:textId="77777777" w:rsidR="00635CA3" w:rsidRPr="008F20FB" w:rsidRDefault="00635CA3" w:rsidP="00635CA3">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 xml:space="preserve">Zahtjev se u pisanom obliku podnosi Upravnom odjelu, ukoliko ovom </w:t>
      </w:r>
      <w:r w:rsidR="00306ED8" w:rsidRPr="008F20FB">
        <w:rPr>
          <w:rFonts w:eastAsiaTheme="minorEastAsia"/>
          <w:snapToGrid/>
          <w:szCs w:val="24"/>
          <w:lang w:eastAsia="hr-HR"/>
        </w:rPr>
        <w:t xml:space="preserve">Zakonom i/ili ovom </w:t>
      </w:r>
      <w:r w:rsidRPr="008F20FB">
        <w:rPr>
          <w:rFonts w:eastAsiaTheme="minorEastAsia"/>
          <w:snapToGrid/>
          <w:szCs w:val="24"/>
          <w:lang w:eastAsia="hr-HR"/>
        </w:rPr>
        <w:t>Odlukom nije drugačije utvrđeno.</w:t>
      </w:r>
    </w:p>
    <w:p w14:paraId="035A8DC6" w14:textId="77777777" w:rsidR="009142BA" w:rsidRPr="008F20FB" w:rsidRDefault="009142BA" w:rsidP="009142BA">
      <w:pPr>
        <w:suppressAutoHyphens/>
        <w:autoSpaceDE w:val="0"/>
        <w:autoSpaceDN w:val="0"/>
        <w:ind w:left="0" w:firstLine="709"/>
        <w:jc w:val="both"/>
        <w:textAlignment w:val="baseline"/>
        <w:rPr>
          <w:snapToGrid/>
          <w:color w:val="000000"/>
          <w:kern w:val="3"/>
          <w:lang w:eastAsia="zh-CN"/>
        </w:rPr>
      </w:pPr>
      <w:r w:rsidRPr="008F20FB">
        <w:rPr>
          <w:snapToGrid/>
          <w:color w:val="000000"/>
          <w:kern w:val="3"/>
          <w:lang w:eastAsia="zh-CN"/>
        </w:rPr>
        <w:t xml:space="preserve">Zahtjev se podnosi na propisanom obrascu, koji je dostupan na službenim mrežnim stranicama Grada Omiša </w:t>
      </w:r>
      <w:hyperlink r:id="rId12" w:history="1">
        <w:r w:rsidRPr="008F20FB">
          <w:rPr>
            <w:rStyle w:val="Hyperlink"/>
            <w:snapToGrid/>
            <w:kern w:val="3"/>
            <w:lang w:eastAsia="zh-CN"/>
          </w:rPr>
          <w:t>www.omis.hr</w:t>
        </w:r>
      </w:hyperlink>
      <w:r w:rsidR="00191F6F" w:rsidRPr="008F20FB">
        <w:rPr>
          <w:snapToGrid/>
          <w:color w:val="000000"/>
          <w:kern w:val="3"/>
          <w:lang w:eastAsia="zh-CN"/>
        </w:rPr>
        <w:t xml:space="preserve"> i u službenim prostorijama Grada Omiša.</w:t>
      </w:r>
    </w:p>
    <w:p w14:paraId="43FD873F" w14:textId="77777777" w:rsidR="00635CA3" w:rsidRPr="008F20FB" w:rsidRDefault="00635CA3" w:rsidP="00635CA3">
      <w:pPr>
        <w:widowControl w:val="0"/>
        <w:kinsoku w:val="0"/>
        <w:overflowPunct w:val="0"/>
        <w:ind w:left="0" w:firstLine="708"/>
        <w:jc w:val="both"/>
        <w:textAlignment w:val="baseline"/>
        <w:rPr>
          <w:rFonts w:eastAsiaTheme="minorEastAsia"/>
          <w:snapToGrid/>
          <w:spacing w:val="1"/>
          <w:szCs w:val="24"/>
          <w:lang w:eastAsia="hr-HR"/>
        </w:rPr>
      </w:pPr>
      <w:r w:rsidRPr="008F20FB">
        <w:rPr>
          <w:rFonts w:eastAsiaTheme="minorEastAsia"/>
          <w:snapToGrid/>
          <w:spacing w:val="1"/>
          <w:szCs w:val="24"/>
          <w:lang w:eastAsia="hr-HR"/>
        </w:rPr>
        <w:t>Podnositelj zahtjeva je dužan dati istinite osobne podatke, podatke o svom prihodu i imovini, kao i drugim činjenicama i okolnostima o kojima ovisi priznavanje nekog prava. Za točnost podataka navedenih u zahtjevu podnositelj zahtjeva odgovara materijalno i kazneno.</w:t>
      </w:r>
    </w:p>
    <w:p w14:paraId="703A5D11" w14:textId="77777777" w:rsidR="00635CA3" w:rsidRPr="008F20FB" w:rsidRDefault="00635CA3" w:rsidP="00635CA3">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Uz zahtjev za pokretanje postupka za ostvarivanje prava iz socijalne skrbi iz ove Odluke kao i tijekom korištenja prava, podnositelj je dužan dostaviti, odnosno predočiti Upravnom odjelu odgovarajuće isprave odnosno dokaze potrebne za ostvarivanje prava.</w:t>
      </w:r>
    </w:p>
    <w:p w14:paraId="0A114592" w14:textId="77777777" w:rsidR="00635CA3" w:rsidRPr="008F20FB" w:rsidRDefault="00635CA3" w:rsidP="00635CA3">
      <w:pPr>
        <w:widowControl w:val="0"/>
        <w:kinsoku w:val="0"/>
        <w:overflowPunct w:val="0"/>
        <w:ind w:left="0" w:firstLine="708"/>
        <w:jc w:val="both"/>
        <w:textAlignment w:val="baseline"/>
        <w:rPr>
          <w:rFonts w:eastAsiaTheme="minorEastAsia"/>
          <w:snapToGrid/>
          <w:spacing w:val="1"/>
          <w:szCs w:val="24"/>
          <w:lang w:eastAsia="hr-HR"/>
        </w:rPr>
      </w:pPr>
      <w:r w:rsidRPr="008F20FB">
        <w:rPr>
          <w:rFonts w:eastAsiaTheme="minorEastAsia"/>
          <w:snapToGrid/>
          <w:spacing w:val="1"/>
          <w:szCs w:val="24"/>
          <w:lang w:eastAsia="hr-HR"/>
        </w:rPr>
        <w:t>Upravni odjel može odlučiti da se posebno ispitaju relevantne činjenice i okolnosti od kojih ovisi ostvarivanje pojedinačnog prava, posjetom kućanstva podnositelja zahtjeva - korisnika ili na drugi odgovarajući način.</w:t>
      </w:r>
    </w:p>
    <w:p w14:paraId="3DCEEC1B" w14:textId="77777777" w:rsidR="009142BA" w:rsidRPr="008F20FB" w:rsidRDefault="004C6576" w:rsidP="00635CA3">
      <w:pPr>
        <w:widowControl w:val="0"/>
        <w:kinsoku w:val="0"/>
        <w:overflowPunct w:val="0"/>
        <w:ind w:left="0" w:firstLine="708"/>
        <w:jc w:val="both"/>
        <w:textAlignment w:val="baseline"/>
        <w:rPr>
          <w:rFonts w:eastAsiaTheme="minorEastAsia"/>
          <w:snapToGrid/>
          <w:spacing w:val="1"/>
          <w:szCs w:val="24"/>
          <w:lang w:eastAsia="hr-HR"/>
        </w:rPr>
      </w:pPr>
      <w:r w:rsidRPr="008F20FB">
        <w:rPr>
          <w:rFonts w:eastAsiaTheme="minorEastAsia"/>
          <w:snapToGrid/>
          <w:spacing w:val="1"/>
          <w:szCs w:val="24"/>
          <w:lang w:eastAsia="hr-HR"/>
        </w:rPr>
        <w:t xml:space="preserve">  </w:t>
      </w:r>
    </w:p>
    <w:p w14:paraId="464493B6" w14:textId="650B4F27" w:rsidR="00DE22B0" w:rsidRPr="008F20FB" w:rsidRDefault="00635CA3" w:rsidP="00635CA3">
      <w:pPr>
        <w:suppressAutoHyphens/>
        <w:autoSpaceDE w:val="0"/>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 xml:space="preserve">Članak </w:t>
      </w:r>
      <w:r w:rsidR="00E5562A">
        <w:rPr>
          <w:rFonts w:eastAsia="Times New Roman"/>
          <w:b/>
          <w:snapToGrid/>
          <w:color w:val="000000"/>
          <w:kern w:val="3"/>
          <w:szCs w:val="24"/>
          <w:lang w:eastAsia="zh-CN"/>
        </w:rPr>
        <w:t>31</w:t>
      </w:r>
      <w:r w:rsidRPr="008F20FB">
        <w:rPr>
          <w:rFonts w:eastAsia="Times New Roman"/>
          <w:b/>
          <w:snapToGrid/>
          <w:color w:val="000000"/>
          <w:kern w:val="3"/>
          <w:szCs w:val="24"/>
          <w:lang w:eastAsia="zh-CN"/>
        </w:rPr>
        <w:t>.</w:t>
      </w:r>
    </w:p>
    <w:p w14:paraId="4FE38708" w14:textId="77777777" w:rsidR="004C6576" w:rsidRPr="008F20FB" w:rsidRDefault="004C6576" w:rsidP="00635CA3">
      <w:pPr>
        <w:suppressAutoHyphens/>
        <w:autoSpaceDE w:val="0"/>
        <w:autoSpaceDN w:val="0"/>
        <w:ind w:left="0" w:firstLine="0"/>
        <w:jc w:val="center"/>
        <w:textAlignment w:val="baseline"/>
        <w:rPr>
          <w:rFonts w:eastAsia="Times New Roman"/>
          <w:b/>
          <w:snapToGrid/>
          <w:color w:val="000000"/>
          <w:kern w:val="3"/>
          <w:szCs w:val="24"/>
          <w:lang w:eastAsia="zh-CN"/>
        </w:rPr>
      </w:pPr>
    </w:p>
    <w:p w14:paraId="66C0168B" w14:textId="77777777" w:rsidR="00306ED8" w:rsidRPr="008F20FB" w:rsidRDefault="00306ED8" w:rsidP="00306ED8">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Korisnik kojem je priznato pravo propisano ovom Odlukom, dužan je Upravnom odjelu prijaviti svaku promjenu činjenica i okolnosti koje utječu na daljnje korištenje ili opseg prava, odmah, a najkasnije u roku od 8 dana od dana nastanka promjene.</w:t>
      </w:r>
    </w:p>
    <w:p w14:paraId="722DCE20" w14:textId="72993F0A" w:rsidR="00306ED8" w:rsidRPr="008F20FB" w:rsidRDefault="00306ED8" w:rsidP="00306ED8">
      <w:pPr>
        <w:widowControl w:val="0"/>
        <w:kinsoku w:val="0"/>
        <w:overflowPunct w:val="0"/>
        <w:ind w:left="0" w:firstLine="709"/>
        <w:jc w:val="both"/>
        <w:textAlignment w:val="baseline"/>
        <w:rPr>
          <w:rFonts w:eastAsiaTheme="minorEastAsia"/>
          <w:snapToGrid/>
          <w:spacing w:val="3"/>
          <w:szCs w:val="24"/>
          <w:lang w:eastAsia="hr-HR"/>
        </w:rPr>
      </w:pPr>
      <w:r w:rsidRPr="008F20FB">
        <w:rPr>
          <w:rFonts w:eastAsiaTheme="minorEastAsia"/>
          <w:snapToGrid/>
          <w:spacing w:val="3"/>
          <w:szCs w:val="24"/>
          <w:lang w:eastAsia="hr-HR"/>
        </w:rPr>
        <w:t>Ako se promjene činjenice i okolnosti o kojima ovisi ostvarivanje pojedinog prava iz socijalne skrbi iz ove Odluke, pokrenut će se postupak za ponovno u</w:t>
      </w:r>
      <w:r w:rsidR="00E5562A">
        <w:rPr>
          <w:rFonts w:eastAsiaTheme="minorEastAsia"/>
          <w:snapToGrid/>
          <w:spacing w:val="3"/>
          <w:szCs w:val="24"/>
          <w:lang w:eastAsia="hr-HR"/>
        </w:rPr>
        <w:t>t</w:t>
      </w:r>
      <w:r w:rsidRPr="008F20FB">
        <w:rPr>
          <w:rFonts w:eastAsiaTheme="minorEastAsia"/>
          <w:snapToGrid/>
          <w:spacing w:val="3"/>
          <w:szCs w:val="24"/>
          <w:lang w:eastAsia="hr-HR"/>
        </w:rPr>
        <w:t>v</w:t>
      </w:r>
      <w:r w:rsidR="00A204D3" w:rsidRPr="008F20FB">
        <w:rPr>
          <w:rFonts w:eastAsiaTheme="minorEastAsia"/>
          <w:snapToGrid/>
          <w:spacing w:val="3"/>
          <w:szCs w:val="24"/>
          <w:lang w:eastAsia="hr-HR"/>
        </w:rPr>
        <w:t>r</w:t>
      </w:r>
      <w:r w:rsidRPr="008F20FB">
        <w:rPr>
          <w:rFonts w:eastAsiaTheme="minorEastAsia"/>
          <w:snapToGrid/>
          <w:spacing w:val="3"/>
          <w:szCs w:val="24"/>
          <w:lang w:eastAsia="hr-HR"/>
        </w:rPr>
        <w:t>đivanje prava.</w:t>
      </w:r>
    </w:p>
    <w:p w14:paraId="62499696" w14:textId="77777777" w:rsidR="00306ED8" w:rsidRPr="008F20FB" w:rsidRDefault="00306ED8" w:rsidP="00306ED8">
      <w:pPr>
        <w:widowControl w:val="0"/>
        <w:kinsoku w:val="0"/>
        <w:overflowPunct w:val="0"/>
        <w:ind w:left="0" w:firstLine="709"/>
        <w:jc w:val="both"/>
        <w:textAlignment w:val="baseline"/>
        <w:rPr>
          <w:rFonts w:eastAsiaTheme="minorEastAsia"/>
          <w:snapToGrid/>
          <w:szCs w:val="24"/>
          <w:lang w:eastAsia="hr-HR"/>
        </w:rPr>
      </w:pPr>
      <w:r w:rsidRPr="008F20FB">
        <w:rPr>
          <w:rFonts w:eastAsiaTheme="minorEastAsia"/>
          <w:snapToGrid/>
          <w:szCs w:val="24"/>
          <w:lang w:eastAsia="hr-HR"/>
        </w:rPr>
        <w:t>Ako korisnik prava nakon promijenjenih okolnosti i nadalje ispunjava uvjete za korištenje prava iz Odluke u manjem ili većem iznosu od već priznatog prava, pravo u izmijenjenom iznosu priznaje se od prvog dana sljedećeg mjeseca nakon mjeseca u kojem je promjena nastala.</w:t>
      </w:r>
    </w:p>
    <w:p w14:paraId="3C22E729" w14:textId="77777777" w:rsidR="00306ED8" w:rsidRPr="008F20FB" w:rsidRDefault="00306ED8" w:rsidP="00306ED8">
      <w:pPr>
        <w:widowControl w:val="0"/>
        <w:kinsoku w:val="0"/>
        <w:overflowPunct w:val="0"/>
        <w:ind w:left="0" w:firstLine="708"/>
        <w:jc w:val="both"/>
        <w:textAlignment w:val="baseline"/>
        <w:rPr>
          <w:rFonts w:eastAsiaTheme="minorEastAsia"/>
          <w:snapToGrid/>
          <w:spacing w:val="2"/>
          <w:szCs w:val="24"/>
          <w:lang w:eastAsia="hr-HR"/>
        </w:rPr>
      </w:pPr>
      <w:r w:rsidRPr="008F20FB">
        <w:rPr>
          <w:rFonts w:eastAsiaTheme="minorEastAsia"/>
          <w:snapToGrid/>
          <w:spacing w:val="2"/>
          <w:szCs w:val="24"/>
          <w:lang w:eastAsia="hr-HR"/>
        </w:rPr>
        <w:t xml:space="preserve">Ako zbog promijenjenih okolnosti korisnik ne ispunjava uvjete za daljnje korištenje prava iz </w:t>
      </w:r>
      <w:r w:rsidRPr="008F20FB">
        <w:rPr>
          <w:rFonts w:eastAsiaTheme="minorEastAsia"/>
          <w:snapToGrid/>
          <w:spacing w:val="2"/>
          <w:szCs w:val="24"/>
          <w:lang w:eastAsia="hr-HR"/>
        </w:rPr>
        <w:lastRenderedPageBreak/>
        <w:t>Odluke, pravo se ukida sa zadnjim danom u mjesecu kada je promjena nastala.</w:t>
      </w:r>
    </w:p>
    <w:p w14:paraId="220AF49A" w14:textId="77777777" w:rsidR="00306ED8" w:rsidRPr="008F20FB" w:rsidRDefault="00306ED8" w:rsidP="00306ED8">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U slučaju smrti korisnika samca ili nositelja kućanstva, prava iz Odluke prestaju sa zadnjim danom u mjesecu kada je promjena nastala, a u slučaju smrti člana kućanstva iznos prava iz Odluke umanjuje se za njegov udio od prvog dana sljedećeg mjeseca nakon mjeseca u kojem je isti umro.</w:t>
      </w:r>
    </w:p>
    <w:p w14:paraId="19567038" w14:textId="77777777" w:rsidR="00635CA3" w:rsidRPr="008F20FB" w:rsidRDefault="00635CA3" w:rsidP="00306ED8">
      <w:pPr>
        <w:suppressAutoHyphens/>
        <w:autoSpaceDE w:val="0"/>
        <w:autoSpaceDN w:val="0"/>
        <w:ind w:left="0" w:firstLine="0"/>
        <w:jc w:val="center"/>
        <w:textAlignment w:val="baseline"/>
        <w:rPr>
          <w:rFonts w:eastAsia="Times New Roman"/>
          <w:b/>
          <w:snapToGrid/>
          <w:color w:val="000000"/>
          <w:kern w:val="3"/>
          <w:szCs w:val="24"/>
          <w:lang w:eastAsia="zh-CN"/>
        </w:rPr>
      </w:pPr>
    </w:p>
    <w:p w14:paraId="241BD7A2" w14:textId="583866BC" w:rsidR="00635CA3" w:rsidRPr="008F20FB" w:rsidRDefault="00635CA3" w:rsidP="00306ED8">
      <w:pPr>
        <w:widowControl w:val="0"/>
        <w:kinsoku w:val="0"/>
        <w:overflowPunct w:val="0"/>
        <w:ind w:left="0" w:firstLine="0"/>
        <w:jc w:val="center"/>
        <w:textAlignment w:val="baseline"/>
        <w:rPr>
          <w:rFonts w:eastAsiaTheme="minorEastAsia"/>
          <w:b/>
          <w:snapToGrid/>
          <w:szCs w:val="24"/>
          <w:lang w:eastAsia="hr-HR"/>
        </w:rPr>
      </w:pPr>
      <w:r w:rsidRPr="008F20FB">
        <w:rPr>
          <w:rFonts w:eastAsiaTheme="minorEastAsia"/>
          <w:b/>
          <w:snapToGrid/>
          <w:szCs w:val="24"/>
          <w:lang w:eastAsia="hr-HR"/>
        </w:rPr>
        <w:t xml:space="preserve">Članak </w:t>
      </w:r>
      <w:r w:rsidR="00306ED8" w:rsidRPr="008F20FB">
        <w:rPr>
          <w:rFonts w:eastAsiaTheme="minorEastAsia"/>
          <w:b/>
          <w:snapToGrid/>
          <w:szCs w:val="24"/>
          <w:lang w:eastAsia="hr-HR"/>
        </w:rPr>
        <w:t>3</w:t>
      </w:r>
      <w:r w:rsidR="00E5562A">
        <w:rPr>
          <w:rFonts w:eastAsiaTheme="minorEastAsia"/>
          <w:b/>
          <w:snapToGrid/>
          <w:szCs w:val="24"/>
          <w:lang w:eastAsia="hr-HR"/>
        </w:rPr>
        <w:t>2</w:t>
      </w:r>
      <w:r w:rsidR="00306ED8" w:rsidRPr="008F20FB">
        <w:rPr>
          <w:rFonts w:eastAsiaTheme="minorEastAsia"/>
          <w:b/>
          <w:snapToGrid/>
          <w:szCs w:val="24"/>
          <w:lang w:eastAsia="hr-HR"/>
        </w:rPr>
        <w:t>.</w:t>
      </w:r>
    </w:p>
    <w:p w14:paraId="5B2C19AC" w14:textId="77777777" w:rsidR="004C6576" w:rsidRPr="008F20FB" w:rsidRDefault="004C6576" w:rsidP="00306ED8">
      <w:pPr>
        <w:widowControl w:val="0"/>
        <w:kinsoku w:val="0"/>
        <w:overflowPunct w:val="0"/>
        <w:ind w:left="0" w:firstLine="0"/>
        <w:jc w:val="center"/>
        <w:textAlignment w:val="baseline"/>
        <w:rPr>
          <w:rFonts w:eastAsiaTheme="minorEastAsia"/>
          <w:b/>
          <w:snapToGrid/>
          <w:szCs w:val="24"/>
          <w:lang w:eastAsia="hr-HR"/>
        </w:rPr>
      </w:pPr>
    </w:p>
    <w:p w14:paraId="45E1C1B0" w14:textId="77777777" w:rsidR="00306ED8" w:rsidRPr="008F20FB" w:rsidRDefault="00306ED8" w:rsidP="00306ED8">
      <w:pPr>
        <w:widowControl w:val="0"/>
        <w:kinsoku w:val="0"/>
        <w:overflowPunct w:val="0"/>
        <w:ind w:left="0" w:firstLine="708"/>
        <w:jc w:val="both"/>
        <w:textAlignment w:val="baseline"/>
        <w:rPr>
          <w:rFonts w:eastAsiaTheme="minorEastAsia"/>
          <w:snapToGrid/>
          <w:szCs w:val="24"/>
          <w:lang w:eastAsia="hr-HR"/>
        </w:rPr>
      </w:pPr>
      <w:r w:rsidRPr="008F20FB">
        <w:rPr>
          <w:rFonts w:eastAsiaTheme="minorEastAsia"/>
          <w:snapToGrid/>
          <w:szCs w:val="24"/>
          <w:lang w:eastAsia="hr-HR"/>
        </w:rPr>
        <w:t xml:space="preserve">Informacije o mogućnostima ostvarivanja prava utvrđenih ovom Odlukom stranke mogu dobiti u Upravnom odjelu u uredovno vrijeme kao i putem službene mrežne stranice Grada Omiša </w:t>
      </w:r>
      <w:hyperlink r:id="rId13" w:history="1">
        <w:r w:rsidRPr="008F20FB">
          <w:rPr>
            <w:rStyle w:val="Hyperlink"/>
            <w:rFonts w:eastAsiaTheme="minorEastAsia"/>
            <w:snapToGrid/>
            <w:szCs w:val="24"/>
            <w:lang w:eastAsia="hr-HR"/>
          </w:rPr>
          <w:t>www.omis.hr</w:t>
        </w:r>
      </w:hyperlink>
      <w:r w:rsidRPr="008F20FB">
        <w:rPr>
          <w:rFonts w:eastAsiaTheme="minorEastAsia"/>
          <w:snapToGrid/>
          <w:szCs w:val="24"/>
          <w:lang w:eastAsia="hr-HR"/>
        </w:rPr>
        <w:t>.</w:t>
      </w:r>
    </w:p>
    <w:p w14:paraId="00D04D7D" w14:textId="1042A219" w:rsidR="00306ED8" w:rsidRPr="008F20FB" w:rsidRDefault="00306ED8" w:rsidP="00306ED8">
      <w:pPr>
        <w:widowControl w:val="0"/>
        <w:kinsoku w:val="0"/>
        <w:overflowPunct w:val="0"/>
        <w:ind w:left="0" w:firstLine="0"/>
        <w:jc w:val="center"/>
        <w:textAlignment w:val="baseline"/>
        <w:rPr>
          <w:rFonts w:eastAsiaTheme="minorEastAsia"/>
          <w:b/>
          <w:snapToGrid/>
          <w:szCs w:val="24"/>
          <w:lang w:eastAsia="hr-HR"/>
        </w:rPr>
      </w:pPr>
      <w:r w:rsidRPr="008F20FB">
        <w:rPr>
          <w:rFonts w:eastAsiaTheme="minorEastAsia"/>
          <w:b/>
          <w:snapToGrid/>
          <w:szCs w:val="24"/>
          <w:lang w:eastAsia="hr-HR"/>
        </w:rPr>
        <w:t>Članak 3</w:t>
      </w:r>
      <w:r w:rsidR="00E5562A">
        <w:rPr>
          <w:rFonts w:eastAsiaTheme="minorEastAsia"/>
          <w:b/>
          <w:snapToGrid/>
          <w:szCs w:val="24"/>
          <w:lang w:eastAsia="hr-HR"/>
        </w:rPr>
        <w:t>3</w:t>
      </w:r>
      <w:r w:rsidRPr="008F20FB">
        <w:rPr>
          <w:rFonts w:eastAsiaTheme="minorEastAsia"/>
          <w:b/>
          <w:snapToGrid/>
          <w:szCs w:val="24"/>
          <w:lang w:eastAsia="hr-HR"/>
        </w:rPr>
        <w:t>.</w:t>
      </w:r>
    </w:p>
    <w:p w14:paraId="52397200" w14:textId="77777777" w:rsidR="004C6576" w:rsidRPr="008F20FB" w:rsidRDefault="004C6576" w:rsidP="00306ED8">
      <w:pPr>
        <w:widowControl w:val="0"/>
        <w:kinsoku w:val="0"/>
        <w:overflowPunct w:val="0"/>
        <w:ind w:left="0" w:firstLine="0"/>
        <w:jc w:val="center"/>
        <w:textAlignment w:val="baseline"/>
        <w:rPr>
          <w:rFonts w:eastAsiaTheme="minorEastAsia"/>
          <w:b/>
          <w:snapToGrid/>
          <w:szCs w:val="24"/>
          <w:lang w:eastAsia="hr-HR"/>
        </w:rPr>
      </w:pPr>
    </w:p>
    <w:p w14:paraId="00D74FAF" w14:textId="77777777" w:rsidR="009337EF" w:rsidRPr="008F20FB" w:rsidRDefault="009337EF" w:rsidP="009337EF">
      <w:pPr>
        <w:widowControl w:val="0"/>
        <w:kinsoku w:val="0"/>
        <w:overflowPunct w:val="0"/>
        <w:ind w:left="0" w:firstLine="794"/>
        <w:jc w:val="both"/>
        <w:textAlignment w:val="baseline"/>
        <w:rPr>
          <w:rFonts w:eastAsiaTheme="minorEastAsia"/>
          <w:snapToGrid/>
          <w:szCs w:val="24"/>
          <w:lang w:eastAsia="hr-HR"/>
        </w:rPr>
      </w:pPr>
      <w:r w:rsidRPr="008F20FB">
        <w:rPr>
          <w:rFonts w:eastAsiaTheme="minorEastAsia"/>
          <w:snapToGrid/>
          <w:szCs w:val="24"/>
          <w:lang w:eastAsia="hr-HR"/>
        </w:rPr>
        <w:t xml:space="preserve">Upravni odjel u suradnji s drugim </w:t>
      </w:r>
      <w:r w:rsidR="00191F6F" w:rsidRPr="008F20FB">
        <w:rPr>
          <w:rFonts w:eastAsiaTheme="minorEastAsia"/>
          <w:snapToGrid/>
          <w:szCs w:val="24"/>
          <w:lang w:eastAsia="hr-HR"/>
        </w:rPr>
        <w:t>upravnim tijelima</w:t>
      </w:r>
      <w:r w:rsidRPr="008F20FB">
        <w:rPr>
          <w:rFonts w:eastAsiaTheme="minorEastAsia"/>
          <w:snapToGrid/>
          <w:szCs w:val="24"/>
          <w:lang w:eastAsia="hr-HR"/>
        </w:rPr>
        <w:t xml:space="preserve"> Grada </w:t>
      </w:r>
      <w:r w:rsidR="00191F6F" w:rsidRPr="008F20FB">
        <w:rPr>
          <w:rFonts w:eastAsiaTheme="minorEastAsia"/>
          <w:snapToGrid/>
          <w:szCs w:val="24"/>
          <w:lang w:eastAsia="hr-HR"/>
        </w:rPr>
        <w:t xml:space="preserve">Omiša </w:t>
      </w:r>
      <w:r w:rsidRPr="008F20FB">
        <w:rPr>
          <w:rFonts w:eastAsiaTheme="minorEastAsia"/>
          <w:snapToGrid/>
          <w:szCs w:val="24"/>
          <w:lang w:eastAsia="hr-HR"/>
        </w:rPr>
        <w:t>dužan je voditi evidenciju i dokumentaciju o ostvarivanju prava iz socijalne skrbi propisanih ovom Odlukom.</w:t>
      </w:r>
    </w:p>
    <w:p w14:paraId="5F1897CE" w14:textId="77777777" w:rsidR="00DE22B0" w:rsidRPr="008F20FB" w:rsidRDefault="00DE22B0" w:rsidP="00DE22B0">
      <w:pPr>
        <w:suppressAutoHyphens/>
        <w:autoSpaceDE w:val="0"/>
        <w:autoSpaceDN w:val="0"/>
        <w:ind w:left="0" w:firstLine="0"/>
        <w:textAlignment w:val="baseline"/>
        <w:rPr>
          <w:rFonts w:eastAsia="Times New Roman"/>
          <w:b/>
          <w:snapToGrid/>
          <w:color w:val="000000"/>
          <w:kern w:val="3"/>
          <w:szCs w:val="24"/>
          <w:lang w:eastAsia="zh-CN"/>
        </w:rPr>
      </w:pPr>
    </w:p>
    <w:p w14:paraId="4D84B29F" w14:textId="371AC2CB" w:rsidR="009337EF" w:rsidRPr="008F20FB" w:rsidRDefault="009337EF" w:rsidP="009337EF">
      <w:pPr>
        <w:suppressAutoHyphens/>
        <w:autoSpaceDE w:val="0"/>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Članak 3</w:t>
      </w:r>
      <w:r w:rsidR="00E5562A">
        <w:rPr>
          <w:rFonts w:eastAsia="Times New Roman"/>
          <w:b/>
          <w:snapToGrid/>
          <w:color w:val="000000"/>
          <w:kern w:val="3"/>
          <w:szCs w:val="24"/>
          <w:lang w:eastAsia="zh-CN"/>
        </w:rPr>
        <w:t>4</w:t>
      </w:r>
      <w:r w:rsidRPr="008F20FB">
        <w:rPr>
          <w:rFonts w:eastAsia="Times New Roman"/>
          <w:b/>
          <w:snapToGrid/>
          <w:color w:val="000000"/>
          <w:kern w:val="3"/>
          <w:szCs w:val="24"/>
          <w:lang w:eastAsia="zh-CN"/>
        </w:rPr>
        <w:t>.</w:t>
      </w:r>
    </w:p>
    <w:p w14:paraId="76C55B92" w14:textId="77777777" w:rsidR="004C6576" w:rsidRPr="008F20FB" w:rsidRDefault="004C6576" w:rsidP="009337EF">
      <w:pPr>
        <w:suppressAutoHyphens/>
        <w:autoSpaceDE w:val="0"/>
        <w:autoSpaceDN w:val="0"/>
        <w:ind w:left="0" w:firstLine="0"/>
        <w:jc w:val="center"/>
        <w:textAlignment w:val="baseline"/>
        <w:rPr>
          <w:rFonts w:eastAsia="Times New Roman"/>
          <w:b/>
          <w:snapToGrid/>
          <w:color w:val="000000"/>
          <w:kern w:val="3"/>
          <w:szCs w:val="24"/>
          <w:lang w:eastAsia="zh-CN"/>
        </w:rPr>
      </w:pPr>
    </w:p>
    <w:p w14:paraId="0C56D9C4" w14:textId="77777777" w:rsidR="009337EF" w:rsidRPr="008F20FB" w:rsidRDefault="009337EF" w:rsidP="00191F6F">
      <w:pPr>
        <w:widowControl w:val="0"/>
        <w:kinsoku w:val="0"/>
        <w:overflowPunct w:val="0"/>
        <w:ind w:left="0" w:firstLine="792"/>
        <w:jc w:val="both"/>
        <w:textAlignment w:val="baseline"/>
        <w:rPr>
          <w:rFonts w:eastAsiaTheme="minorEastAsia"/>
        </w:rPr>
      </w:pPr>
      <w:r w:rsidRPr="008F20FB">
        <w:rPr>
          <w:rFonts w:eastAsiaTheme="minorEastAsia"/>
          <w:snapToGrid/>
          <w:spacing w:val="4"/>
          <w:szCs w:val="24"/>
          <w:lang w:eastAsia="hr-HR"/>
        </w:rPr>
        <w:t xml:space="preserve">Korisnik koji je ostvario neko pravo iz socijalne skrbi propisano ovom Odlukom, dužan je vratiti neosnovano primljenu naknadu, odnosno financijsku protuvrijednost primljene socijalne usluge </w:t>
      </w:r>
      <w:r w:rsidR="00191F6F" w:rsidRPr="008F20FB">
        <w:rPr>
          <w:rFonts w:eastAsiaTheme="minorEastAsia"/>
          <w:snapToGrid/>
          <w:spacing w:val="1"/>
          <w:szCs w:val="24"/>
          <w:lang w:eastAsia="hr-HR"/>
        </w:rPr>
        <w:t>uvećano za zakonske kamate.</w:t>
      </w:r>
    </w:p>
    <w:p w14:paraId="7AECF311" w14:textId="77777777" w:rsidR="00DE22B0" w:rsidRPr="008F20FB" w:rsidRDefault="00DE22B0" w:rsidP="00DE22B0">
      <w:pPr>
        <w:suppressAutoHyphens/>
        <w:autoSpaceDE w:val="0"/>
        <w:autoSpaceDN w:val="0"/>
        <w:ind w:left="0" w:firstLine="0"/>
        <w:textAlignment w:val="baseline"/>
        <w:rPr>
          <w:rFonts w:eastAsia="Times New Roman"/>
          <w:snapToGrid/>
          <w:color w:val="000000"/>
          <w:kern w:val="3"/>
          <w:szCs w:val="24"/>
          <w:lang w:eastAsia="zh-CN"/>
        </w:rPr>
      </w:pPr>
    </w:p>
    <w:p w14:paraId="6F35BC39" w14:textId="77777777" w:rsidR="00DE22B0" w:rsidRPr="008F20FB" w:rsidRDefault="00DE22B0" w:rsidP="00D35CAD">
      <w:pPr>
        <w:suppressAutoHyphens/>
        <w:autoSpaceDE w:val="0"/>
        <w:autoSpaceDN w:val="0"/>
        <w:ind w:left="0" w:firstLine="0"/>
        <w:textAlignment w:val="baseline"/>
        <w:rPr>
          <w:rFonts w:eastAsia="Times New Roman"/>
          <w:snapToGrid/>
          <w:color w:val="000000"/>
          <w:kern w:val="3"/>
          <w:szCs w:val="24"/>
          <w:lang w:eastAsia="zh-CN"/>
        </w:rPr>
      </w:pPr>
    </w:p>
    <w:p w14:paraId="7B82CA05" w14:textId="77777777" w:rsidR="00DE22B0" w:rsidRPr="008F20FB" w:rsidRDefault="00055358" w:rsidP="00055358">
      <w:pPr>
        <w:suppressAutoHyphens/>
        <w:autoSpaceDE w:val="0"/>
        <w:autoSpaceDN w:val="0"/>
        <w:ind w:left="0" w:firstLine="0"/>
        <w:jc w:val="center"/>
        <w:textAlignment w:val="baseline"/>
        <w:rPr>
          <w:rFonts w:eastAsia="Times New Roman"/>
          <w:b/>
          <w:snapToGrid/>
          <w:color w:val="000000"/>
          <w:kern w:val="3"/>
          <w:szCs w:val="24"/>
          <w:lang w:eastAsia="zh-CN"/>
        </w:rPr>
      </w:pPr>
      <w:r w:rsidRPr="008F20FB">
        <w:rPr>
          <w:rFonts w:eastAsia="Times New Roman"/>
          <w:b/>
          <w:snapToGrid/>
          <w:color w:val="000000"/>
          <w:kern w:val="3"/>
          <w:szCs w:val="24"/>
          <w:lang w:eastAsia="zh-CN"/>
        </w:rPr>
        <w:t>VI. PRIJELAZNE I ZAVRŠNE ODREDBE</w:t>
      </w:r>
    </w:p>
    <w:p w14:paraId="638D10A2" w14:textId="77777777" w:rsidR="00DE22B0" w:rsidRPr="008F20FB" w:rsidRDefault="00DE22B0" w:rsidP="00DE22B0">
      <w:pPr>
        <w:suppressAutoHyphens/>
        <w:autoSpaceDE w:val="0"/>
        <w:autoSpaceDN w:val="0"/>
        <w:ind w:left="0" w:firstLine="0"/>
        <w:textAlignment w:val="baseline"/>
        <w:rPr>
          <w:rFonts w:eastAsia="Times New Roman"/>
          <w:snapToGrid/>
          <w:color w:val="000000"/>
          <w:kern w:val="3"/>
          <w:szCs w:val="24"/>
          <w:lang w:eastAsia="zh-CN"/>
        </w:rPr>
      </w:pPr>
    </w:p>
    <w:p w14:paraId="35C40991" w14:textId="25AC9954" w:rsidR="00055358" w:rsidRPr="008F20FB" w:rsidRDefault="00055358" w:rsidP="00055358">
      <w:pPr>
        <w:widowControl w:val="0"/>
        <w:kinsoku w:val="0"/>
        <w:overflowPunct w:val="0"/>
        <w:ind w:left="0" w:firstLine="0"/>
        <w:jc w:val="center"/>
        <w:textAlignment w:val="baseline"/>
        <w:rPr>
          <w:rFonts w:eastAsiaTheme="minorEastAsia"/>
          <w:b/>
          <w:bCs/>
          <w:snapToGrid/>
          <w:szCs w:val="24"/>
          <w:lang w:eastAsia="hr-HR"/>
        </w:rPr>
      </w:pPr>
      <w:r w:rsidRPr="008F20FB">
        <w:rPr>
          <w:rFonts w:eastAsiaTheme="minorEastAsia"/>
          <w:b/>
          <w:bCs/>
          <w:snapToGrid/>
          <w:szCs w:val="24"/>
          <w:lang w:eastAsia="hr-HR"/>
        </w:rPr>
        <w:t>Članak 3</w:t>
      </w:r>
      <w:r w:rsidR="00E5562A">
        <w:rPr>
          <w:rFonts w:eastAsiaTheme="minorEastAsia"/>
          <w:b/>
          <w:bCs/>
          <w:snapToGrid/>
          <w:szCs w:val="24"/>
          <w:lang w:eastAsia="hr-HR"/>
        </w:rPr>
        <w:t>5</w:t>
      </w:r>
      <w:r w:rsidRPr="008F20FB">
        <w:rPr>
          <w:rFonts w:eastAsiaTheme="minorEastAsia"/>
          <w:b/>
          <w:bCs/>
          <w:snapToGrid/>
          <w:szCs w:val="24"/>
          <w:lang w:eastAsia="hr-HR"/>
        </w:rPr>
        <w:t>.</w:t>
      </w:r>
    </w:p>
    <w:p w14:paraId="3CAFDD09" w14:textId="77777777" w:rsidR="004C6576" w:rsidRPr="008F20FB" w:rsidRDefault="004C6576" w:rsidP="00055358">
      <w:pPr>
        <w:widowControl w:val="0"/>
        <w:kinsoku w:val="0"/>
        <w:overflowPunct w:val="0"/>
        <w:ind w:left="0" w:firstLine="0"/>
        <w:jc w:val="center"/>
        <w:textAlignment w:val="baseline"/>
        <w:rPr>
          <w:rFonts w:eastAsiaTheme="minorEastAsia"/>
          <w:b/>
          <w:bCs/>
          <w:snapToGrid/>
          <w:szCs w:val="24"/>
          <w:lang w:eastAsia="hr-HR"/>
        </w:rPr>
      </w:pPr>
    </w:p>
    <w:p w14:paraId="41BF888C" w14:textId="51A96A1E" w:rsidR="00055358" w:rsidRPr="008F20FB" w:rsidRDefault="00055358" w:rsidP="00055358">
      <w:pPr>
        <w:widowControl w:val="0"/>
        <w:kinsoku w:val="0"/>
        <w:overflowPunct w:val="0"/>
        <w:ind w:left="0" w:right="72" w:firstLine="720"/>
        <w:jc w:val="both"/>
        <w:textAlignment w:val="baseline"/>
        <w:rPr>
          <w:rFonts w:eastAsiaTheme="minorEastAsia"/>
          <w:snapToGrid/>
          <w:szCs w:val="24"/>
          <w:lang w:eastAsia="hr-HR"/>
        </w:rPr>
      </w:pPr>
      <w:r w:rsidRPr="008F20FB">
        <w:rPr>
          <w:rFonts w:eastAsiaTheme="minorEastAsia"/>
          <w:snapToGrid/>
          <w:szCs w:val="24"/>
          <w:lang w:eastAsia="hr-HR"/>
        </w:rPr>
        <w:t xml:space="preserve">Korisnicima prava kojima je neko od prava u smislu ove Odluke utvrđeno na osnovi </w:t>
      </w:r>
      <w:r w:rsidR="00AA4129">
        <w:rPr>
          <w:rFonts w:eastAsiaTheme="minorEastAsia"/>
          <w:snapToGrid/>
          <w:szCs w:val="24"/>
          <w:lang w:eastAsia="hr-HR"/>
        </w:rPr>
        <w:t>Odluke o</w:t>
      </w:r>
      <w:r w:rsidRPr="008F20FB">
        <w:rPr>
          <w:rFonts w:eastAsiaTheme="minorEastAsia"/>
          <w:snapToGrid/>
          <w:szCs w:val="24"/>
          <w:lang w:eastAsia="hr-HR"/>
        </w:rPr>
        <w:t xml:space="preserve"> socijaln</w:t>
      </w:r>
      <w:r w:rsidR="00AA4129">
        <w:rPr>
          <w:rFonts w:eastAsiaTheme="minorEastAsia"/>
          <w:snapToGrid/>
          <w:szCs w:val="24"/>
          <w:lang w:eastAsia="hr-HR"/>
        </w:rPr>
        <w:t>oj</w:t>
      </w:r>
      <w:r w:rsidRPr="008F20FB">
        <w:rPr>
          <w:rFonts w:eastAsiaTheme="minorEastAsia"/>
          <w:snapToGrid/>
          <w:szCs w:val="24"/>
          <w:lang w:eastAsia="hr-HR"/>
        </w:rPr>
        <w:t xml:space="preserve"> skrbi Grada Omiša (Službeni glasnik Grada Omiša br. </w:t>
      </w:r>
      <w:r w:rsidR="00AA4129">
        <w:rPr>
          <w:rFonts w:eastAsiaTheme="minorEastAsia"/>
          <w:snapToGrid/>
          <w:szCs w:val="24"/>
          <w:lang w:eastAsia="hr-HR"/>
        </w:rPr>
        <w:t>1</w:t>
      </w:r>
      <w:r w:rsidRPr="008F20FB">
        <w:rPr>
          <w:rFonts w:eastAsiaTheme="minorEastAsia"/>
          <w:snapToGrid/>
          <w:szCs w:val="24"/>
          <w:lang w:eastAsia="hr-HR"/>
        </w:rPr>
        <w:t>/201</w:t>
      </w:r>
      <w:r w:rsidR="00AA4129">
        <w:rPr>
          <w:rFonts w:eastAsiaTheme="minorEastAsia"/>
          <w:snapToGrid/>
          <w:szCs w:val="24"/>
          <w:lang w:eastAsia="hr-HR"/>
        </w:rPr>
        <w:t>7, 1/2018, 7/2019 i 3A/2021</w:t>
      </w:r>
      <w:r w:rsidRPr="008F20FB">
        <w:rPr>
          <w:rFonts w:eastAsiaTheme="minorEastAsia"/>
          <w:snapToGrid/>
          <w:szCs w:val="24"/>
          <w:lang w:eastAsia="hr-HR"/>
        </w:rPr>
        <w:t xml:space="preserve">), osigurava se nastavljanje tih prava u skladu s izdanim </w:t>
      </w:r>
      <w:r w:rsidR="00AA4129">
        <w:rPr>
          <w:rFonts w:eastAsiaTheme="minorEastAsia"/>
          <w:snapToGrid/>
          <w:szCs w:val="24"/>
          <w:lang w:eastAsia="hr-HR"/>
        </w:rPr>
        <w:t>aktima</w:t>
      </w:r>
      <w:r w:rsidRPr="008F20FB">
        <w:rPr>
          <w:rFonts w:eastAsiaTheme="minorEastAsia"/>
          <w:snapToGrid/>
          <w:szCs w:val="24"/>
          <w:lang w:eastAsia="hr-HR"/>
        </w:rPr>
        <w:t xml:space="preserve"> dok za ostvarivanje tih prava postoje uvjeti.</w:t>
      </w:r>
    </w:p>
    <w:p w14:paraId="6BE63A60" w14:textId="77777777" w:rsidR="00055358" w:rsidRPr="008F20FB" w:rsidRDefault="00055358" w:rsidP="00055358">
      <w:pPr>
        <w:widowControl w:val="0"/>
        <w:kinsoku w:val="0"/>
        <w:overflowPunct w:val="0"/>
        <w:ind w:left="0" w:right="72" w:firstLine="720"/>
        <w:jc w:val="both"/>
        <w:textAlignment w:val="baseline"/>
        <w:rPr>
          <w:rFonts w:eastAsiaTheme="minorEastAsia"/>
          <w:snapToGrid/>
          <w:szCs w:val="24"/>
          <w:lang w:eastAsia="hr-HR"/>
        </w:rPr>
      </w:pPr>
    </w:p>
    <w:p w14:paraId="7A5A54B4" w14:textId="647D475F" w:rsidR="00055358" w:rsidRPr="008F20FB" w:rsidRDefault="00D33693" w:rsidP="00D33693">
      <w:pPr>
        <w:widowControl w:val="0"/>
        <w:kinsoku w:val="0"/>
        <w:overflowPunct w:val="0"/>
        <w:ind w:left="0" w:firstLine="0"/>
        <w:jc w:val="center"/>
        <w:textAlignment w:val="baseline"/>
        <w:rPr>
          <w:rFonts w:eastAsiaTheme="minorEastAsia"/>
          <w:b/>
          <w:bCs/>
          <w:snapToGrid/>
          <w:szCs w:val="24"/>
          <w:lang w:eastAsia="hr-HR"/>
        </w:rPr>
      </w:pPr>
      <w:r w:rsidRPr="008F20FB">
        <w:rPr>
          <w:rFonts w:eastAsiaTheme="minorEastAsia"/>
          <w:b/>
          <w:bCs/>
          <w:snapToGrid/>
          <w:szCs w:val="24"/>
          <w:lang w:eastAsia="hr-HR"/>
        </w:rPr>
        <w:t>Članak 3</w:t>
      </w:r>
      <w:r w:rsidR="00E5562A">
        <w:rPr>
          <w:rFonts w:eastAsiaTheme="minorEastAsia"/>
          <w:b/>
          <w:bCs/>
          <w:snapToGrid/>
          <w:szCs w:val="24"/>
          <w:lang w:eastAsia="hr-HR"/>
        </w:rPr>
        <w:t>6.</w:t>
      </w:r>
    </w:p>
    <w:p w14:paraId="767089E1" w14:textId="77777777" w:rsidR="004C6576" w:rsidRPr="008F20FB" w:rsidRDefault="004C6576" w:rsidP="00D33693">
      <w:pPr>
        <w:widowControl w:val="0"/>
        <w:kinsoku w:val="0"/>
        <w:overflowPunct w:val="0"/>
        <w:ind w:left="0" w:firstLine="0"/>
        <w:jc w:val="center"/>
        <w:textAlignment w:val="baseline"/>
        <w:rPr>
          <w:rFonts w:eastAsiaTheme="minorEastAsia"/>
          <w:b/>
          <w:bCs/>
          <w:snapToGrid/>
          <w:szCs w:val="24"/>
          <w:lang w:eastAsia="hr-HR"/>
        </w:rPr>
      </w:pPr>
    </w:p>
    <w:p w14:paraId="56666CC1" w14:textId="4592DE65" w:rsidR="00D33693" w:rsidRPr="008F20FB" w:rsidRDefault="00055358" w:rsidP="00D33693">
      <w:pPr>
        <w:widowControl w:val="0"/>
        <w:kinsoku w:val="0"/>
        <w:overflowPunct w:val="0"/>
        <w:ind w:left="0" w:right="72" w:firstLine="720"/>
        <w:jc w:val="both"/>
        <w:textAlignment w:val="baseline"/>
        <w:rPr>
          <w:rFonts w:eastAsiaTheme="minorEastAsia"/>
          <w:snapToGrid/>
          <w:szCs w:val="24"/>
          <w:lang w:eastAsia="hr-HR"/>
        </w:rPr>
      </w:pPr>
      <w:r w:rsidRPr="008F20FB">
        <w:rPr>
          <w:rFonts w:eastAsiaTheme="minorEastAsia"/>
          <w:snapToGrid/>
          <w:spacing w:val="3"/>
          <w:szCs w:val="24"/>
          <w:lang w:eastAsia="hr-HR"/>
        </w:rPr>
        <w:t xml:space="preserve">Postupci za ostvarivanje prava započeti prije stupanja na snagu ove Odluke, dovršit će se po odredbama </w:t>
      </w:r>
      <w:r w:rsidR="00AA4129">
        <w:rPr>
          <w:rFonts w:eastAsiaTheme="minorEastAsia"/>
          <w:snapToGrid/>
          <w:szCs w:val="24"/>
          <w:lang w:eastAsia="hr-HR"/>
        </w:rPr>
        <w:t>Odluke o</w:t>
      </w:r>
      <w:r w:rsidR="00AA4129" w:rsidRPr="008F20FB">
        <w:rPr>
          <w:rFonts w:eastAsiaTheme="minorEastAsia"/>
          <w:snapToGrid/>
          <w:szCs w:val="24"/>
          <w:lang w:eastAsia="hr-HR"/>
        </w:rPr>
        <w:t xml:space="preserve"> socijaln</w:t>
      </w:r>
      <w:r w:rsidR="00AA4129">
        <w:rPr>
          <w:rFonts w:eastAsiaTheme="minorEastAsia"/>
          <w:snapToGrid/>
          <w:szCs w:val="24"/>
          <w:lang w:eastAsia="hr-HR"/>
        </w:rPr>
        <w:t>oj</w:t>
      </w:r>
      <w:r w:rsidR="00AA4129" w:rsidRPr="008F20FB">
        <w:rPr>
          <w:rFonts w:eastAsiaTheme="minorEastAsia"/>
          <w:snapToGrid/>
          <w:szCs w:val="24"/>
          <w:lang w:eastAsia="hr-HR"/>
        </w:rPr>
        <w:t xml:space="preserve"> skrbi Grada Omiša (Službeni glasnik Grada Omiša br. </w:t>
      </w:r>
      <w:r w:rsidR="00AA4129">
        <w:rPr>
          <w:rFonts w:eastAsiaTheme="minorEastAsia"/>
          <w:snapToGrid/>
          <w:szCs w:val="24"/>
          <w:lang w:eastAsia="hr-HR"/>
        </w:rPr>
        <w:t>1</w:t>
      </w:r>
      <w:r w:rsidR="00AA4129" w:rsidRPr="008F20FB">
        <w:rPr>
          <w:rFonts w:eastAsiaTheme="minorEastAsia"/>
          <w:snapToGrid/>
          <w:szCs w:val="24"/>
          <w:lang w:eastAsia="hr-HR"/>
        </w:rPr>
        <w:t>/201</w:t>
      </w:r>
      <w:r w:rsidR="00AA4129">
        <w:rPr>
          <w:rFonts w:eastAsiaTheme="minorEastAsia"/>
          <w:snapToGrid/>
          <w:szCs w:val="24"/>
          <w:lang w:eastAsia="hr-HR"/>
        </w:rPr>
        <w:t>7, 1/2018, 7/2019 i 3A/2021</w:t>
      </w:r>
      <w:r w:rsidR="00AA4129" w:rsidRPr="008F20FB">
        <w:rPr>
          <w:rFonts w:eastAsiaTheme="minorEastAsia"/>
          <w:snapToGrid/>
          <w:szCs w:val="24"/>
          <w:lang w:eastAsia="hr-HR"/>
        </w:rPr>
        <w:t>)</w:t>
      </w:r>
      <w:r w:rsidR="00D33693" w:rsidRPr="008F20FB">
        <w:rPr>
          <w:rFonts w:eastAsiaTheme="minorEastAsia"/>
          <w:snapToGrid/>
          <w:szCs w:val="24"/>
          <w:lang w:eastAsia="hr-HR"/>
        </w:rPr>
        <w:t>.</w:t>
      </w:r>
    </w:p>
    <w:p w14:paraId="3267173C" w14:textId="77777777" w:rsidR="00D33693" w:rsidRPr="008F20FB" w:rsidRDefault="00D33693" w:rsidP="00D33693">
      <w:pPr>
        <w:widowControl w:val="0"/>
        <w:kinsoku w:val="0"/>
        <w:overflowPunct w:val="0"/>
        <w:ind w:left="0" w:right="72" w:firstLine="720"/>
        <w:jc w:val="both"/>
        <w:textAlignment w:val="baseline"/>
        <w:rPr>
          <w:rFonts w:eastAsiaTheme="minorEastAsia"/>
          <w:b/>
          <w:bCs/>
          <w:snapToGrid/>
          <w:szCs w:val="24"/>
          <w:lang w:eastAsia="hr-HR"/>
        </w:rPr>
      </w:pPr>
    </w:p>
    <w:p w14:paraId="37F31A96" w14:textId="5783F9C7" w:rsidR="00055358" w:rsidRPr="008F20FB" w:rsidRDefault="00D33693" w:rsidP="00D33693">
      <w:pPr>
        <w:widowControl w:val="0"/>
        <w:kinsoku w:val="0"/>
        <w:overflowPunct w:val="0"/>
        <w:ind w:left="0" w:firstLine="0"/>
        <w:jc w:val="center"/>
        <w:textAlignment w:val="baseline"/>
        <w:rPr>
          <w:rFonts w:eastAsiaTheme="minorEastAsia"/>
          <w:b/>
          <w:bCs/>
          <w:snapToGrid/>
          <w:szCs w:val="24"/>
          <w:lang w:eastAsia="hr-HR"/>
        </w:rPr>
      </w:pPr>
      <w:r w:rsidRPr="008F20FB">
        <w:rPr>
          <w:rFonts w:eastAsiaTheme="minorEastAsia"/>
          <w:b/>
          <w:bCs/>
          <w:snapToGrid/>
          <w:szCs w:val="24"/>
          <w:lang w:eastAsia="hr-HR"/>
        </w:rPr>
        <w:t>Članak 3</w:t>
      </w:r>
      <w:r w:rsidR="00E5562A">
        <w:rPr>
          <w:rFonts w:eastAsiaTheme="minorEastAsia"/>
          <w:b/>
          <w:bCs/>
          <w:snapToGrid/>
          <w:szCs w:val="24"/>
          <w:lang w:eastAsia="hr-HR"/>
        </w:rPr>
        <w:t>7</w:t>
      </w:r>
      <w:r w:rsidR="00055358" w:rsidRPr="008F20FB">
        <w:rPr>
          <w:rFonts w:eastAsiaTheme="minorEastAsia"/>
          <w:b/>
          <w:bCs/>
          <w:snapToGrid/>
          <w:szCs w:val="24"/>
          <w:lang w:eastAsia="hr-HR"/>
        </w:rPr>
        <w:t>.</w:t>
      </w:r>
    </w:p>
    <w:p w14:paraId="044FB267" w14:textId="77777777" w:rsidR="004C6576" w:rsidRPr="008F20FB" w:rsidRDefault="004C6576" w:rsidP="00D33693">
      <w:pPr>
        <w:widowControl w:val="0"/>
        <w:kinsoku w:val="0"/>
        <w:overflowPunct w:val="0"/>
        <w:ind w:left="0" w:firstLine="0"/>
        <w:jc w:val="center"/>
        <w:textAlignment w:val="baseline"/>
        <w:rPr>
          <w:rFonts w:eastAsiaTheme="minorEastAsia"/>
          <w:b/>
          <w:bCs/>
          <w:snapToGrid/>
          <w:szCs w:val="24"/>
          <w:lang w:eastAsia="hr-HR"/>
        </w:rPr>
      </w:pPr>
    </w:p>
    <w:p w14:paraId="007BDEF5" w14:textId="77777777" w:rsidR="00055358" w:rsidRPr="008F20FB" w:rsidRDefault="00055358" w:rsidP="00D33693">
      <w:pPr>
        <w:widowControl w:val="0"/>
        <w:kinsoku w:val="0"/>
        <w:overflowPunct w:val="0"/>
        <w:ind w:left="0" w:firstLine="720"/>
        <w:jc w:val="both"/>
        <w:textAlignment w:val="baseline"/>
        <w:rPr>
          <w:rFonts w:eastAsiaTheme="minorEastAsia"/>
          <w:snapToGrid/>
          <w:szCs w:val="24"/>
          <w:lang w:eastAsia="hr-HR"/>
        </w:rPr>
      </w:pPr>
      <w:r w:rsidRPr="008F20FB">
        <w:rPr>
          <w:rFonts w:eastAsiaTheme="minorEastAsia"/>
          <w:snapToGrid/>
          <w:szCs w:val="24"/>
          <w:lang w:eastAsia="hr-HR"/>
        </w:rPr>
        <w:t>Za sve ono što ovom Odlukom nije izrijekom definirano primjenjuju se važeće zakonske odredbe.</w:t>
      </w:r>
    </w:p>
    <w:p w14:paraId="2B24FFB3" w14:textId="77777777" w:rsidR="00D33693" w:rsidRPr="008F20FB" w:rsidRDefault="00D33693" w:rsidP="00055358">
      <w:pPr>
        <w:widowControl w:val="0"/>
        <w:kinsoku w:val="0"/>
        <w:overflowPunct w:val="0"/>
        <w:ind w:left="1584" w:firstLine="0"/>
        <w:textAlignment w:val="baseline"/>
        <w:rPr>
          <w:rFonts w:eastAsiaTheme="minorEastAsia"/>
          <w:b/>
          <w:bCs/>
          <w:snapToGrid/>
          <w:szCs w:val="24"/>
          <w:lang w:eastAsia="hr-HR"/>
        </w:rPr>
      </w:pPr>
    </w:p>
    <w:p w14:paraId="45722D53" w14:textId="3DBB8DEF" w:rsidR="00055358" w:rsidRPr="008F20FB" w:rsidRDefault="004B086F" w:rsidP="00D33693">
      <w:pPr>
        <w:widowControl w:val="0"/>
        <w:kinsoku w:val="0"/>
        <w:overflowPunct w:val="0"/>
        <w:ind w:left="0" w:firstLine="0"/>
        <w:jc w:val="center"/>
        <w:textAlignment w:val="baseline"/>
        <w:rPr>
          <w:rFonts w:eastAsiaTheme="minorEastAsia"/>
          <w:b/>
          <w:bCs/>
          <w:snapToGrid/>
          <w:szCs w:val="24"/>
          <w:lang w:eastAsia="hr-HR"/>
        </w:rPr>
      </w:pPr>
      <w:r w:rsidRPr="008F20FB">
        <w:rPr>
          <w:rFonts w:eastAsiaTheme="minorEastAsia"/>
          <w:b/>
          <w:bCs/>
          <w:snapToGrid/>
          <w:szCs w:val="24"/>
          <w:lang w:eastAsia="hr-HR"/>
        </w:rPr>
        <w:t>Članak 3</w:t>
      </w:r>
      <w:r w:rsidR="00E5562A">
        <w:rPr>
          <w:rFonts w:eastAsiaTheme="minorEastAsia"/>
          <w:b/>
          <w:bCs/>
          <w:snapToGrid/>
          <w:szCs w:val="24"/>
          <w:lang w:eastAsia="hr-HR"/>
        </w:rPr>
        <w:t>8</w:t>
      </w:r>
      <w:r w:rsidR="00055358" w:rsidRPr="008F20FB">
        <w:rPr>
          <w:rFonts w:eastAsiaTheme="minorEastAsia"/>
          <w:b/>
          <w:bCs/>
          <w:snapToGrid/>
          <w:szCs w:val="24"/>
          <w:lang w:eastAsia="hr-HR"/>
        </w:rPr>
        <w:t>.</w:t>
      </w:r>
    </w:p>
    <w:p w14:paraId="4841B071" w14:textId="77777777" w:rsidR="004C6576" w:rsidRPr="008F20FB" w:rsidRDefault="004C6576" w:rsidP="00D33693">
      <w:pPr>
        <w:widowControl w:val="0"/>
        <w:kinsoku w:val="0"/>
        <w:overflowPunct w:val="0"/>
        <w:ind w:left="0" w:firstLine="0"/>
        <w:jc w:val="center"/>
        <w:textAlignment w:val="baseline"/>
        <w:rPr>
          <w:rFonts w:eastAsiaTheme="minorEastAsia"/>
          <w:b/>
          <w:bCs/>
          <w:snapToGrid/>
          <w:szCs w:val="24"/>
          <w:lang w:eastAsia="hr-HR"/>
        </w:rPr>
      </w:pPr>
    </w:p>
    <w:p w14:paraId="1B1AB4C5" w14:textId="0E1024D0" w:rsidR="00D33693" w:rsidRPr="008F20FB" w:rsidRDefault="00D33693" w:rsidP="00D33693">
      <w:pPr>
        <w:ind w:left="0" w:firstLine="708"/>
        <w:jc w:val="both"/>
        <w:rPr>
          <w:rFonts w:eastAsia="Times New Roman"/>
          <w:snapToGrid/>
          <w:szCs w:val="24"/>
          <w:lang w:eastAsia="hr-HR"/>
        </w:rPr>
      </w:pPr>
      <w:r w:rsidRPr="008F20FB">
        <w:rPr>
          <w:rFonts w:eastAsiaTheme="minorEastAsia"/>
          <w:snapToGrid/>
          <w:spacing w:val="6"/>
          <w:szCs w:val="24"/>
          <w:lang w:eastAsia="hr-HR"/>
        </w:rPr>
        <w:t xml:space="preserve">Ova Odluka </w:t>
      </w:r>
      <w:r w:rsidRPr="008F20FB">
        <w:rPr>
          <w:rFonts w:eastAsia="Times New Roman"/>
          <w:snapToGrid/>
          <w:szCs w:val="24"/>
          <w:lang w:eastAsia="hr-HR"/>
        </w:rPr>
        <w:t xml:space="preserve">stupa na snagu osmog dana </w:t>
      </w:r>
      <w:r w:rsidR="00AA4129">
        <w:rPr>
          <w:rFonts w:eastAsia="Times New Roman"/>
          <w:snapToGrid/>
          <w:szCs w:val="24"/>
          <w:lang w:eastAsia="hr-HR"/>
        </w:rPr>
        <w:t>nakon dana</w:t>
      </w:r>
      <w:r w:rsidRPr="008F20FB">
        <w:rPr>
          <w:rFonts w:eastAsia="Times New Roman"/>
          <w:snapToGrid/>
          <w:szCs w:val="24"/>
          <w:lang w:eastAsia="hr-HR"/>
        </w:rPr>
        <w:t xml:space="preserve"> objave u Službenom glasniku Grada Omiša.</w:t>
      </w:r>
    </w:p>
    <w:p w14:paraId="0D4B4BE8" w14:textId="35674A01" w:rsidR="00D33693" w:rsidRDefault="00055358" w:rsidP="00055358">
      <w:pPr>
        <w:widowControl w:val="0"/>
        <w:kinsoku w:val="0"/>
        <w:overflowPunct w:val="0"/>
        <w:ind w:left="0" w:right="72" w:firstLine="720"/>
        <w:jc w:val="both"/>
        <w:textAlignment w:val="baseline"/>
        <w:rPr>
          <w:rFonts w:eastAsiaTheme="minorEastAsia"/>
          <w:snapToGrid/>
          <w:szCs w:val="24"/>
          <w:lang w:eastAsia="hr-HR"/>
        </w:rPr>
      </w:pPr>
      <w:r w:rsidRPr="008F20FB">
        <w:rPr>
          <w:rFonts w:eastAsiaTheme="minorEastAsia"/>
          <w:snapToGrid/>
          <w:spacing w:val="6"/>
          <w:szCs w:val="24"/>
          <w:lang w:eastAsia="hr-HR"/>
        </w:rPr>
        <w:t>Danom stupan</w:t>
      </w:r>
      <w:r w:rsidR="00D33693" w:rsidRPr="008F20FB">
        <w:rPr>
          <w:rFonts w:eastAsiaTheme="minorEastAsia"/>
          <w:snapToGrid/>
          <w:spacing w:val="6"/>
          <w:szCs w:val="24"/>
          <w:lang w:eastAsia="hr-HR"/>
        </w:rPr>
        <w:t>ja na snagu ove Odluke, prestaj</w:t>
      </w:r>
      <w:r w:rsidR="00AA4129">
        <w:rPr>
          <w:rFonts w:eastAsiaTheme="minorEastAsia"/>
          <w:snapToGrid/>
          <w:spacing w:val="6"/>
          <w:szCs w:val="24"/>
          <w:lang w:eastAsia="hr-HR"/>
        </w:rPr>
        <w:t>e</w:t>
      </w:r>
      <w:r w:rsidRPr="008F20FB">
        <w:rPr>
          <w:rFonts w:eastAsiaTheme="minorEastAsia"/>
          <w:snapToGrid/>
          <w:spacing w:val="6"/>
          <w:szCs w:val="24"/>
          <w:lang w:eastAsia="hr-HR"/>
        </w:rPr>
        <w:t xml:space="preserve"> važiti </w:t>
      </w:r>
      <w:r w:rsidR="00AA4129">
        <w:rPr>
          <w:rFonts w:eastAsiaTheme="minorEastAsia"/>
          <w:snapToGrid/>
          <w:szCs w:val="24"/>
          <w:lang w:eastAsia="hr-HR"/>
        </w:rPr>
        <w:t>Odluka o</w:t>
      </w:r>
      <w:r w:rsidR="00AA4129" w:rsidRPr="008F20FB">
        <w:rPr>
          <w:rFonts w:eastAsiaTheme="minorEastAsia"/>
          <w:snapToGrid/>
          <w:szCs w:val="24"/>
          <w:lang w:eastAsia="hr-HR"/>
        </w:rPr>
        <w:t xml:space="preserve"> socijaln</w:t>
      </w:r>
      <w:r w:rsidR="00AA4129">
        <w:rPr>
          <w:rFonts w:eastAsiaTheme="minorEastAsia"/>
          <w:snapToGrid/>
          <w:szCs w:val="24"/>
          <w:lang w:eastAsia="hr-HR"/>
        </w:rPr>
        <w:t>oj</w:t>
      </w:r>
      <w:r w:rsidR="00AA4129" w:rsidRPr="008F20FB">
        <w:rPr>
          <w:rFonts w:eastAsiaTheme="minorEastAsia"/>
          <w:snapToGrid/>
          <w:szCs w:val="24"/>
          <w:lang w:eastAsia="hr-HR"/>
        </w:rPr>
        <w:t xml:space="preserve"> skrbi Grada Omiša (Službeni glasnik Grada Omiša br. </w:t>
      </w:r>
      <w:r w:rsidR="00AA4129">
        <w:rPr>
          <w:rFonts w:eastAsiaTheme="minorEastAsia"/>
          <w:snapToGrid/>
          <w:szCs w:val="24"/>
          <w:lang w:eastAsia="hr-HR"/>
        </w:rPr>
        <w:t>1</w:t>
      </w:r>
      <w:r w:rsidR="00AA4129" w:rsidRPr="008F20FB">
        <w:rPr>
          <w:rFonts w:eastAsiaTheme="minorEastAsia"/>
          <w:snapToGrid/>
          <w:szCs w:val="24"/>
          <w:lang w:eastAsia="hr-HR"/>
        </w:rPr>
        <w:t>/201</w:t>
      </w:r>
      <w:r w:rsidR="00AA4129">
        <w:rPr>
          <w:rFonts w:eastAsiaTheme="minorEastAsia"/>
          <w:snapToGrid/>
          <w:szCs w:val="24"/>
          <w:lang w:eastAsia="hr-HR"/>
        </w:rPr>
        <w:t>7, 1/2018, 7/2019 i 3A/2021</w:t>
      </w:r>
      <w:r w:rsidR="00AA4129" w:rsidRPr="008F20FB">
        <w:rPr>
          <w:rFonts w:eastAsiaTheme="minorEastAsia"/>
          <w:snapToGrid/>
          <w:szCs w:val="24"/>
          <w:lang w:eastAsia="hr-HR"/>
        </w:rPr>
        <w:t>)</w:t>
      </w:r>
      <w:r w:rsidR="00AA4129">
        <w:rPr>
          <w:rFonts w:eastAsiaTheme="minorEastAsia"/>
          <w:snapToGrid/>
          <w:szCs w:val="24"/>
          <w:lang w:eastAsia="hr-HR"/>
        </w:rPr>
        <w:t>.</w:t>
      </w:r>
    </w:p>
    <w:p w14:paraId="4F07C9D0" w14:textId="78D60AD9" w:rsidR="00AA4129" w:rsidRDefault="00AA4129" w:rsidP="00055358">
      <w:pPr>
        <w:widowControl w:val="0"/>
        <w:kinsoku w:val="0"/>
        <w:overflowPunct w:val="0"/>
        <w:ind w:left="0" w:right="72" w:firstLine="720"/>
        <w:jc w:val="both"/>
        <w:textAlignment w:val="baseline"/>
        <w:rPr>
          <w:rFonts w:eastAsiaTheme="minorEastAsia"/>
          <w:snapToGrid/>
          <w:szCs w:val="24"/>
          <w:lang w:eastAsia="hr-HR"/>
        </w:rPr>
      </w:pPr>
    </w:p>
    <w:p w14:paraId="466B2250" w14:textId="77777777" w:rsidR="00AA4129" w:rsidRPr="008F20FB" w:rsidRDefault="00AA4129" w:rsidP="00055358">
      <w:pPr>
        <w:widowControl w:val="0"/>
        <w:kinsoku w:val="0"/>
        <w:overflowPunct w:val="0"/>
        <w:ind w:left="0" w:right="72" w:firstLine="720"/>
        <w:jc w:val="both"/>
        <w:textAlignment w:val="baseline"/>
        <w:rPr>
          <w:rFonts w:eastAsiaTheme="minorEastAsia"/>
          <w:snapToGrid/>
          <w:spacing w:val="6"/>
          <w:szCs w:val="24"/>
          <w:lang w:eastAsia="hr-HR"/>
        </w:rPr>
      </w:pPr>
    </w:p>
    <w:p w14:paraId="7F4144B5" w14:textId="77777777" w:rsidR="00FA56EB" w:rsidRPr="008F20FB" w:rsidRDefault="00FA56EB" w:rsidP="00055358">
      <w:pPr>
        <w:widowControl w:val="0"/>
        <w:kinsoku w:val="0"/>
        <w:overflowPunct w:val="0"/>
        <w:ind w:left="0" w:right="72" w:firstLine="720"/>
        <w:jc w:val="both"/>
        <w:textAlignment w:val="baseline"/>
        <w:rPr>
          <w:rFonts w:eastAsiaTheme="minorEastAsia"/>
          <w:snapToGrid/>
          <w:spacing w:val="6"/>
          <w:szCs w:val="24"/>
          <w:lang w:eastAsia="hr-HR"/>
        </w:rPr>
      </w:pPr>
    </w:p>
    <w:p w14:paraId="1CABBCE7" w14:textId="5845389A" w:rsidR="00055358" w:rsidRPr="008F20FB" w:rsidRDefault="004B086F" w:rsidP="00D33693">
      <w:pPr>
        <w:widowControl w:val="0"/>
        <w:kinsoku w:val="0"/>
        <w:overflowPunct w:val="0"/>
        <w:ind w:left="0" w:firstLine="0"/>
        <w:jc w:val="center"/>
        <w:textAlignment w:val="baseline"/>
        <w:rPr>
          <w:rFonts w:eastAsiaTheme="minorEastAsia"/>
          <w:b/>
          <w:bCs/>
          <w:snapToGrid/>
          <w:szCs w:val="24"/>
          <w:lang w:eastAsia="hr-HR"/>
        </w:rPr>
      </w:pPr>
      <w:r w:rsidRPr="008F20FB">
        <w:rPr>
          <w:rFonts w:eastAsiaTheme="minorEastAsia"/>
          <w:b/>
          <w:bCs/>
          <w:snapToGrid/>
          <w:szCs w:val="24"/>
          <w:lang w:eastAsia="hr-HR"/>
        </w:rPr>
        <w:lastRenderedPageBreak/>
        <w:t>Članak 3</w:t>
      </w:r>
      <w:r w:rsidR="00E5562A">
        <w:rPr>
          <w:rFonts w:eastAsiaTheme="minorEastAsia"/>
          <w:b/>
          <w:bCs/>
          <w:snapToGrid/>
          <w:szCs w:val="24"/>
          <w:lang w:eastAsia="hr-HR"/>
        </w:rPr>
        <w:t>9</w:t>
      </w:r>
      <w:r w:rsidR="00055358" w:rsidRPr="008F20FB">
        <w:rPr>
          <w:rFonts w:eastAsiaTheme="minorEastAsia"/>
          <w:b/>
          <w:bCs/>
          <w:snapToGrid/>
          <w:szCs w:val="24"/>
          <w:lang w:eastAsia="hr-HR"/>
        </w:rPr>
        <w:t>.</w:t>
      </w:r>
    </w:p>
    <w:p w14:paraId="037AB78C" w14:textId="77777777" w:rsidR="004C6576" w:rsidRPr="008F20FB" w:rsidRDefault="004C6576" w:rsidP="00D33693">
      <w:pPr>
        <w:widowControl w:val="0"/>
        <w:kinsoku w:val="0"/>
        <w:overflowPunct w:val="0"/>
        <w:ind w:left="0" w:firstLine="0"/>
        <w:jc w:val="center"/>
        <w:textAlignment w:val="baseline"/>
        <w:rPr>
          <w:rFonts w:eastAsiaTheme="minorEastAsia"/>
          <w:b/>
          <w:bCs/>
          <w:snapToGrid/>
          <w:szCs w:val="24"/>
          <w:lang w:eastAsia="hr-HR"/>
        </w:rPr>
      </w:pPr>
    </w:p>
    <w:p w14:paraId="15E0303B" w14:textId="77777777" w:rsidR="00055358" w:rsidRPr="008F20FB" w:rsidRDefault="00055358" w:rsidP="00055358">
      <w:pPr>
        <w:widowControl w:val="0"/>
        <w:kinsoku w:val="0"/>
        <w:overflowPunct w:val="0"/>
        <w:ind w:left="0" w:right="72" w:firstLine="720"/>
        <w:jc w:val="both"/>
        <w:textAlignment w:val="baseline"/>
        <w:rPr>
          <w:rFonts w:eastAsiaTheme="minorEastAsia"/>
          <w:snapToGrid/>
          <w:szCs w:val="24"/>
          <w:lang w:eastAsia="hr-HR"/>
        </w:rPr>
      </w:pPr>
      <w:r w:rsidRPr="008F20FB">
        <w:rPr>
          <w:rFonts w:eastAsiaTheme="minorEastAsia"/>
          <w:snapToGrid/>
          <w:szCs w:val="24"/>
          <w:lang w:eastAsia="hr-HR"/>
        </w:rPr>
        <w:t xml:space="preserve">Ova Odluka objavit će se u </w:t>
      </w:r>
      <w:r w:rsidR="00D33693" w:rsidRPr="008F20FB">
        <w:rPr>
          <w:rFonts w:eastAsiaTheme="minorEastAsia"/>
          <w:snapToGrid/>
          <w:szCs w:val="24"/>
          <w:lang w:eastAsia="hr-HR"/>
        </w:rPr>
        <w:t>Službenom glasniku Grada Omiša i na službenim mrežnim stranicama Grada Omiša.</w:t>
      </w:r>
    </w:p>
    <w:p w14:paraId="54A70E04" w14:textId="77777777" w:rsidR="00DE22B0" w:rsidRPr="008F20FB" w:rsidRDefault="00DE22B0" w:rsidP="00055358">
      <w:pPr>
        <w:suppressAutoHyphens/>
        <w:autoSpaceDN w:val="0"/>
        <w:ind w:left="0" w:firstLine="720"/>
        <w:jc w:val="both"/>
        <w:textAlignment w:val="baseline"/>
        <w:rPr>
          <w:rFonts w:eastAsia="Times New Roman"/>
          <w:snapToGrid/>
          <w:color w:val="000000"/>
          <w:kern w:val="3"/>
          <w:szCs w:val="24"/>
          <w:lang w:eastAsia="zh-CN"/>
        </w:rPr>
      </w:pPr>
    </w:p>
    <w:p w14:paraId="27D18D57" w14:textId="77777777" w:rsidR="00DE22B0" w:rsidRPr="008F20FB" w:rsidRDefault="00DE22B0" w:rsidP="00DE22B0">
      <w:pPr>
        <w:suppressAutoHyphens/>
        <w:autoSpaceDE w:val="0"/>
        <w:autoSpaceDN w:val="0"/>
        <w:ind w:left="0" w:firstLine="0"/>
        <w:textAlignment w:val="baseline"/>
        <w:rPr>
          <w:rFonts w:eastAsia="Times New Roman"/>
          <w:snapToGrid/>
          <w:color w:val="000000"/>
          <w:kern w:val="3"/>
          <w:szCs w:val="24"/>
          <w:lang w:eastAsia="zh-CN"/>
        </w:rPr>
      </w:pPr>
    </w:p>
    <w:p w14:paraId="2D280CF0" w14:textId="4BF6EA4C" w:rsidR="00D33693" w:rsidRPr="008F20FB" w:rsidRDefault="00AA4129" w:rsidP="00AA4129">
      <w:pPr>
        <w:ind w:left="5546" w:firstLine="118"/>
        <w:jc w:val="both"/>
        <w:rPr>
          <w:rFonts w:eastAsia="Times New Roman"/>
          <w:b/>
          <w:snapToGrid/>
          <w:szCs w:val="24"/>
          <w:lang w:eastAsia="hr-HR"/>
        </w:rPr>
      </w:pPr>
      <w:r>
        <w:rPr>
          <w:rFonts w:eastAsia="Times New Roman"/>
          <w:snapToGrid/>
          <w:szCs w:val="24"/>
          <w:lang w:eastAsia="hr-HR"/>
        </w:rPr>
        <w:t>PREDSJEDNIK GRADSKOG VIJEĆA</w:t>
      </w:r>
    </w:p>
    <w:p w14:paraId="74850DDA" w14:textId="77777777" w:rsidR="00D33693" w:rsidRPr="008F20FB" w:rsidRDefault="00D33693" w:rsidP="00D33693">
      <w:pPr>
        <w:ind w:left="0" w:firstLine="0"/>
        <w:jc w:val="both"/>
        <w:rPr>
          <w:rFonts w:eastAsia="Times New Roman"/>
          <w:snapToGrid/>
          <w:szCs w:val="24"/>
          <w:lang w:eastAsia="hr-HR"/>
        </w:rPr>
      </w:pPr>
    </w:p>
    <w:p w14:paraId="3CBD0021" w14:textId="4AB1B963" w:rsidR="00D33693" w:rsidRPr="008F20FB" w:rsidRDefault="00D33693" w:rsidP="00D33693">
      <w:pPr>
        <w:ind w:left="0" w:firstLine="0"/>
        <w:jc w:val="both"/>
        <w:rPr>
          <w:rFonts w:eastAsia="Times New Roman"/>
          <w:snapToGrid/>
          <w:sz w:val="20"/>
          <w:lang w:eastAsia="hr-HR"/>
        </w:rPr>
      </w:pPr>
      <w:r w:rsidRPr="008F20FB">
        <w:rPr>
          <w:rFonts w:eastAsia="Times New Roman"/>
          <w:snapToGrid/>
          <w:szCs w:val="24"/>
          <w:lang w:eastAsia="hr-HR"/>
        </w:rPr>
        <w:t xml:space="preserve">                                                                                                        </w:t>
      </w:r>
      <w:r w:rsidR="00E32CAD" w:rsidRPr="008F20FB">
        <w:rPr>
          <w:rFonts w:eastAsia="Times New Roman"/>
          <w:snapToGrid/>
          <w:szCs w:val="24"/>
          <w:lang w:eastAsia="hr-HR"/>
        </w:rPr>
        <w:t xml:space="preserve">              </w:t>
      </w:r>
      <w:r w:rsidRPr="008F20FB">
        <w:rPr>
          <w:rFonts w:eastAsia="Times New Roman"/>
          <w:snapToGrid/>
          <w:szCs w:val="24"/>
          <w:lang w:eastAsia="hr-HR"/>
        </w:rPr>
        <w:t xml:space="preserve">  </w:t>
      </w:r>
      <w:r w:rsidR="00AA4129">
        <w:rPr>
          <w:rFonts w:eastAsia="Times New Roman"/>
          <w:snapToGrid/>
          <w:szCs w:val="24"/>
          <w:lang w:eastAsia="hr-HR"/>
        </w:rPr>
        <w:t xml:space="preserve">Zvonko </w:t>
      </w:r>
      <w:proofErr w:type="spellStart"/>
      <w:r w:rsidR="00AA4129">
        <w:rPr>
          <w:rFonts w:eastAsia="Times New Roman"/>
          <w:snapToGrid/>
          <w:szCs w:val="24"/>
          <w:lang w:eastAsia="hr-HR"/>
        </w:rPr>
        <w:t>Močić</w:t>
      </w:r>
      <w:proofErr w:type="spellEnd"/>
      <w:r w:rsidR="00AA4129">
        <w:rPr>
          <w:rFonts w:eastAsia="Times New Roman"/>
          <w:snapToGrid/>
          <w:szCs w:val="24"/>
          <w:lang w:eastAsia="hr-HR"/>
        </w:rPr>
        <w:t xml:space="preserve">, </w:t>
      </w:r>
      <w:proofErr w:type="spellStart"/>
      <w:r w:rsidR="00AA4129">
        <w:rPr>
          <w:rFonts w:eastAsia="Times New Roman"/>
          <w:snapToGrid/>
          <w:szCs w:val="24"/>
          <w:lang w:eastAsia="hr-HR"/>
        </w:rPr>
        <w:t>dr.med</w:t>
      </w:r>
      <w:proofErr w:type="spellEnd"/>
      <w:r w:rsidR="00AA4129">
        <w:rPr>
          <w:rFonts w:eastAsia="Times New Roman"/>
          <w:snapToGrid/>
          <w:szCs w:val="24"/>
          <w:lang w:eastAsia="hr-HR"/>
        </w:rPr>
        <w:t>.</w:t>
      </w:r>
    </w:p>
    <w:p w14:paraId="7475ABEF" w14:textId="77777777" w:rsidR="00AA4129" w:rsidRDefault="00AA4129" w:rsidP="00D33693">
      <w:pPr>
        <w:ind w:left="0" w:firstLine="0"/>
        <w:jc w:val="both"/>
        <w:rPr>
          <w:rFonts w:eastAsia="Times New Roman"/>
          <w:snapToGrid/>
          <w:szCs w:val="24"/>
          <w:lang w:eastAsia="hr-HR"/>
        </w:rPr>
      </w:pPr>
    </w:p>
    <w:p w14:paraId="1D052A3A" w14:textId="77777777" w:rsidR="00AA4129" w:rsidRDefault="00AA4129" w:rsidP="00D33693">
      <w:pPr>
        <w:ind w:left="0" w:firstLine="0"/>
        <w:jc w:val="both"/>
        <w:rPr>
          <w:rFonts w:eastAsia="Times New Roman"/>
          <w:snapToGrid/>
          <w:szCs w:val="24"/>
          <w:lang w:eastAsia="hr-HR"/>
        </w:rPr>
      </w:pPr>
    </w:p>
    <w:p w14:paraId="0FF421D5" w14:textId="77777777" w:rsidR="00AA4129" w:rsidRDefault="00AA4129" w:rsidP="00D33693">
      <w:pPr>
        <w:ind w:left="0" w:firstLine="0"/>
        <w:jc w:val="both"/>
        <w:rPr>
          <w:rFonts w:eastAsia="Times New Roman"/>
          <w:snapToGrid/>
          <w:szCs w:val="24"/>
          <w:lang w:eastAsia="hr-HR"/>
        </w:rPr>
      </w:pPr>
    </w:p>
    <w:p w14:paraId="39BABCB1" w14:textId="6A31B4DB" w:rsidR="00D33693" w:rsidRPr="008F20FB" w:rsidRDefault="00D33693" w:rsidP="00D33693">
      <w:pPr>
        <w:ind w:left="0" w:firstLine="0"/>
        <w:jc w:val="both"/>
        <w:rPr>
          <w:rFonts w:eastAsia="Times New Roman"/>
          <w:snapToGrid/>
          <w:szCs w:val="24"/>
          <w:lang w:eastAsia="hr-HR"/>
        </w:rPr>
      </w:pPr>
      <w:r w:rsidRPr="008F20FB">
        <w:rPr>
          <w:rFonts w:eastAsia="Times New Roman"/>
          <w:snapToGrid/>
          <w:szCs w:val="24"/>
          <w:lang w:eastAsia="hr-HR"/>
        </w:rPr>
        <w:t>DOSTAVITI:</w:t>
      </w:r>
    </w:p>
    <w:p w14:paraId="4BE5AFD0" w14:textId="23C2ADEA" w:rsidR="00E32CAD" w:rsidRDefault="00D33693" w:rsidP="00E32CAD">
      <w:pPr>
        <w:pStyle w:val="ListParagraph"/>
        <w:numPr>
          <w:ilvl w:val="0"/>
          <w:numId w:val="18"/>
        </w:numPr>
        <w:jc w:val="both"/>
      </w:pPr>
      <w:r w:rsidRPr="008F20FB">
        <w:t xml:space="preserve">Ured gradonačelnika Grada Omiša </w:t>
      </w:r>
    </w:p>
    <w:p w14:paraId="7E96B30F" w14:textId="3330F05B" w:rsidR="00AA4129" w:rsidRDefault="00AA4129" w:rsidP="00E32CAD">
      <w:pPr>
        <w:pStyle w:val="ListParagraph"/>
        <w:numPr>
          <w:ilvl w:val="0"/>
          <w:numId w:val="18"/>
        </w:numPr>
        <w:jc w:val="both"/>
      </w:pPr>
      <w:r>
        <w:t>Upravni odjel za gospodarstvo i društvene djelatnosti Grada Omiša</w:t>
      </w:r>
    </w:p>
    <w:p w14:paraId="7781ACBF" w14:textId="75901F49" w:rsidR="00AA4129" w:rsidRPr="008F20FB" w:rsidRDefault="00AA4129" w:rsidP="00E32CAD">
      <w:pPr>
        <w:pStyle w:val="ListParagraph"/>
        <w:numPr>
          <w:ilvl w:val="0"/>
          <w:numId w:val="18"/>
        </w:numPr>
        <w:jc w:val="both"/>
      </w:pPr>
      <w:r>
        <w:t>Upravni odjel za komunalno stambenu djelatnost, uređenje prostora i zaštitu okoliša Grada Omiša</w:t>
      </w:r>
    </w:p>
    <w:p w14:paraId="45968C6A" w14:textId="77777777" w:rsidR="00E32CAD" w:rsidRPr="008F20FB" w:rsidRDefault="00D33693" w:rsidP="00E32CAD">
      <w:pPr>
        <w:pStyle w:val="ListParagraph"/>
        <w:numPr>
          <w:ilvl w:val="0"/>
          <w:numId w:val="18"/>
        </w:numPr>
        <w:jc w:val="both"/>
      </w:pPr>
      <w:r w:rsidRPr="008F20FB">
        <w:t>Službena mrežna stranica</w:t>
      </w:r>
      <w:r w:rsidR="009339E5" w:rsidRPr="008F20FB">
        <w:t xml:space="preserve"> </w:t>
      </w:r>
      <w:hyperlink r:id="rId14" w:history="1">
        <w:r w:rsidRPr="008F20FB">
          <w:rPr>
            <w:rStyle w:val="Hyperlink"/>
          </w:rPr>
          <w:t>www.omis.hr</w:t>
        </w:r>
      </w:hyperlink>
      <w:r w:rsidRPr="008F20FB">
        <w:t xml:space="preserve"> </w:t>
      </w:r>
    </w:p>
    <w:p w14:paraId="3B958DC8" w14:textId="77777777" w:rsidR="00D33693" w:rsidRPr="008F20FB" w:rsidRDefault="00D33693" w:rsidP="00E32CAD">
      <w:pPr>
        <w:pStyle w:val="ListParagraph"/>
        <w:numPr>
          <w:ilvl w:val="0"/>
          <w:numId w:val="18"/>
        </w:numPr>
        <w:jc w:val="both"/>
      </w:pPr>
      <w:r w:rsidRPr="008F20FB">
        <w:t>Pismohrana /04/</w:t>
      </w:r>
    </w:p>
    <w:p w14:paraId="736D123C" w14:textId="77777777" w:rsidR="00D33693" w:rsidRPr="008F20FB" w:rsidRDefault="00D33693" w:rsidP="00D33693">
      <w:pPr>
        <w:ind w:left="0" w:firstLine="0"/>
        <w:jc w:val="both"/>
        <w:rPr>
          <w:rFonts w:eastAsia="Times New Roman"/>
          <w:snapToGrid/>
          <w:sz w:val="20"/>
          <w:lang w:eastAsia="hr-HR"/>
        </w:rPr>
      </w:pPr>
    </w:p>
    <w:p w14:paraId="3A618D2B" w14:textId="77777777" w:rsidR="00DE22B0" w:rsidRPr="008F20FB" w:rsidRDefault="00DE22B0" w:rsidP="00DE22B0">
      <w:pPr>
        <w:suppressAutoHyphens/>
        <w:autoSpaceDE w:val="0"/>
        <w:autoSpaceDN w:val="0"/>
        <w:ind w:left="0" w:firstLine="0"/>
        <w:textAlignment w:val="baseline"/>
        <w:rPr>
          <w:rFonts w:eastAsia="Times New Roman"/>
          <w:snapToGrid/>
          <w:color w:val="000000"/>
          <w:kern w:val="3"/>
          <w:szCs w:val="24"/>
          <w:lang w:eastAsia="zh-CN"/>
        </w:rPr>
      </w:pPr>
    </w:p>
    <w:p w14:paraId="4B7190BF" w14:textId="77777777" w:rsidR="00DE22B0" w:rsidRPr="008F20FB" w:rsidRDefault="00DE22B0" w:rsidP="00DE22B0">
      <w:pPr>
        <w:suppressAutoHyphens/>
        <w:autoSpaceDE w:val="0"/>
        <w:autoSpaceDN w:val="0"/>
        <w:ind w:left="0" w:firstLine="0"/>
        <w:textAlignment w:val="baseline"/>
        <w:rPr>
          <w:rFonts w:eastAsia="Times New Roman"/>
          <w:snapToGrid/>
          <w:color w:val="000000"/>
          <w:kern w:val="3"/>
          <w:szCs w:val="24"/>
          <w:lang w:eastAsia="zh-CN"/>
        </w:rPr>
      </w:pPr>
    </w:p>
    <w:p w14:paraId="5ECADF54" w14:textId="77777777" w:rsidR="00DE22B0" w:rsidRPr="008F20FB" w:rsidRDefault="00DE22B0" w:rsidP="00DE22B0">
      <w:pPr>
        <w:suppressAutoHyphens/>
        <w:autoSpaceDE w:val="0"/>
        <w:autoSpaceDN w:val="0"/>
        <w:ind w:left="0" w:firstLine="0"/>
        <w:textAlignment w:val="baseline"/>
        <w:rPr>
          <w:rFonts w:eastAsia="Times New Roman"/>
          <w:snapToGrid/>
          <w:color w:val="000000"/>
          <w:kern w:val="3"/>
          <w:szCs w:val="24"/>
          <w:lang w:eastAsia="zh-CN"/>
        </w:rPr>
      </w:pPr>
    </w:p>
    <w:p w14:paraId="27E68198" w14:textId="77777777" w:rsidR="00402F24" w:rsidRPr="008F20FB" w:rsidRDefault="00402F24" w:rsidP="00DE22B0">
      <w:pPr>
        <w:suppressAutoHyphens/>
        <w:autoSpaceDE w:val="0"/>
        <w:autoSpaceDN w:val="0"/>
        <w:ind w:left="0" w:firstLine="0"/>
        <w:textAlignment w:val="baseline"/>
        <w:rPr>
          <w:rFonts w:eastAsia="Times New Roman"/>
          <w:snapToGrid/>
          <w:color w:val="000000"/>
          <w:kern w:val="3"/>
          <w:szCs w:val="24"/>
          <w:lang w:eastAsia="zh-CN"/>
        </w:rPr>
      </w:pPr>
    </w:p>
    <w:p w14:paraId="51066328" w14:textId="77777777" w:rsidR="00402F24" w:rsidRPr="008F20FB" w:rsidRDefault="00402F24" w:rsidP="00DE22B0">
      <w:pPr>
        <w:suppressAutoHyphens/>
        <w:autoSpaceDE w:val="0"/>
        <w:autoSpaceDN w:val="0"/>
        <w:ind w:left="0" w:firstLine="0"/>
        <w:textAlignment w:val="baseline"/>
        <w:rPr>
          <w:rFonts w:eastAsia="Times New Roman"/>
          <w:snapToGrid/>
          <w:color w:val="000000"/>
          <w:kern w:val="3"/>
          <w:szCs w:val="24"/>
          <w:lang w:eastAsia="zh-CN"/>
        </w:rPr>
      </w:pPr>
    </w:p>
    <w:p w14:paraId="7D16E58C" w14:textId="77777777" w:rsidR="00402F24" w:rsidRPr="008F20FB" w:rsidRDefault="00402F24" w:rsidP="00DE22B0">
      <w:pPr>
        <w:suppressAutoHyphens/>
        <w:autoSpaceDE w:val="0"/>
        <w:autoSpaceDN w:val="0"/>
        <w:ind w:left="0" w:firstLine="0"/>
        <w:textAlignment w:val="baseline"/>
        <w:rPr>
          <w:rFonts w:eastAsia="Times New Roman"/>
          <w:snapToGrid/>
          <w:color w:val="000000"/>
          <w:kern w:val="3"/>
          <w:szCs w:val="24"/>
          <w:lang w:eastAsia="zh-CN"/>
        </w:rPr>
      </w:pPr>
    </w:p>
    <w:p w14:paraId="72711AE6" w14:textId="77777777" w:rsidR="00402F24" w:rsidRPr="008F20FB" w:rsidRDefault="00402F24" w:rsidP="00DE22B0">
      <w:pPr>
        <w:suppressAutoHyphens/>
        <w:autoSpaceDE w:val="0"/>
        <w:autoSpaceDN w:val="0"/>
        <w:ind w:left="0" w:firstLine="0"/>
        <w:textAlignment w:val="baseline"/>
        <w:rPr>
          <w:rFonts w:eastAsia="Times New Roman"/>
          <w:snapToGrid/>
          <w:color w:val="000000"/>
          <w:kern w:val="3"/>
          <w:szCs w:val="24"/>
          <w:lang w:eastAsia="zh-CN"/>
        </w:rPr>
      </w:pPr>
    </w:p>
    <w:sectPr w:rsidR="00402F24" w:rsidRPr="008F20FB" w:rsidSect="0079120A">
      <w:footerReference w:type="default" r:id="rId15"/>
      <w:pgSz w:w="11906" w:h="16838" w:code="9"/>
      <w:pgMar w:top="1418" w:right="1133" w:bottom="851" w:left="880" w:header="567" w:footer="567"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F697" w14:textId="77777777" w:rsidR="00EC0097" w:rsidRDefault="00EC0097" w:rsidP="008B70EB">
      <w:r>
        <w:separator/>
      </w:r>
    </w:p>
  </w:endnote>
  <w:endnote w:type="continuationSeparator" w:id="0">
    <w:p w14:paraId="72555D0F" w14:textId="77777777" w:rsidR="00EC0097" w:rsidRDefault="00EC0097" w:rsidP="008B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85152"/>
      <w:docPartObj>
        <w:docPartGallery w:val="Page Numbers (Bottom of Page)"/>
        <w:docPartUnique/>
      </w:docPartObj>
    </w:sdtPr>
    <w:sdtEndPr>
      <w:rPr>
        <w:noProof/>
      </w:rPr>
    </w:sdtEndPr>
    <w:sdtContent>
      <w:p w14:paraId="525C98CE" w14:textId="77777777" w:rsidR="008B70EB" w:rsidRDefault="008B70EB">
        <w:pPr>
          <w:pStyle w:val="Footer"/>
          <w:jc w:val="right"/>
        </w:pPr>
        <w:r>
          <w:fldChar w:fldCharType="begin"/>
        </w:r>
        <w:r>
          <w:instrText xml:space="preserve"> PAGE   \* MERGEFORMAT </w:instrText>
        </w:r>
        <w:r>
          <w:fldChar w:fldCharType="separate"/>
        </w:r>
        <w:r w:rsidR="00F9264E">
          <w:rPr>
            <w:noProof/>
          </w:rPr>
          <w:t>1</w:t>
        </w:r>
        <w:r>
          <w:rPr>
            <w:noProof/>
          </w:rPr>
          <w:fldChar w:fldCharType="end"/>
        </w:r>
      </w:p>
    </w:sdtContent>
  </w:sdt>
  <w:p w14:paraId="455EFCF7" w14:textId="77777777" w:rsidR="008B70EB" w:rsidRDefault="008B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BE12" w14:textId="77777777" w:rsidR="00EC0097" w:rsidRDefault="00EC0097" w:rsidP="008B70EB">
      <w:r>
        <w:separator/>
      </w:r>
    </w:p>
  </w:footnote>
  <w:footnote w:type="continuationSeparator" w:id="0">
    <w:p w14:paraId="64001325" w14:textId="77777777" w:rsidR="00EC0097" w:rsidRDefault="00EC0097" w:rsidP="008B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D45"/>
    <w:multiLevelType w:val="singleLevel"/>
    <w:tmpl w:val="3C0A512D"/>
    <w:lvl w:ilvl="0">
      <w:start w:val="1"/>
      <w:numFmt w:val="decimal"/>
      <w:lvlText w:val="(%1)"/>
      <w:lvlJc w:val="left"/>
      <w:pPr>
        <w:tabs>
          <w:tab w:val="num" w:pos="1152"/>
        </w:tabs>
        <w:ind w:firstLine="792"/>
      </w:pPr>
      <w:rPr>
        <w:rFonts w:cs="Times New Roman"/>
        <w:snapToGrid/>
        <w:sz w:val="22"/>
        <w:szCs w:val="22"/>
      </w:rPr>
    </w:lvl>
  </w:abstractNum>
  <w:abstractNum w:abstractNumId="1" w15:restartNumberingAfterBreak="0">
    <w:nsid w:val="0251F21A"/>
    <w:multiLevelType w:val="singleLevel"/>
    <w:tmpl w:val="28D57527"/>
    <w:lvl w:ilvl="0">
      <w:start w:val="1"/>
      <w:numFmt w:val="decimal"/>
      <w:lvlText w:val="(%1)"/>
      <w:lvlJc w:val="left"/>
      <w:pPr>
        <w:tabs>
          <w:tab w:val="num" w:pos="1152"/>
        </w:tabs>
        <w:ind w:firstLine="792"/>
      </w:pPr>
      <w:rPr>
        <w:rFonts w:cs="Times New Roman"/>
        <w:snapToGrid/>
        <w:sz w:val="22"/>
        <w:szCs w:val="22"/>
      </w:rPr>
    </w:lvl>
  </w:abstractNum>
  <w:abstractNum w:abstractNumId="2" w15:restartNumberingAfterBreak="0">
    <w:nsid w:val="03A635EC"/>
    <w:multiLevelType w:val="hybridMultilevel"/>
    <w:tmpl w:val="A3CAFC90"/>
    <w:lvl w:ilvl="0" w:tplc="705C1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908938"/>
    <w:multiLevelType w:val="singleLevel"/>
    <w:tmpl w:val="751B22D7"/>
    <w:lvl w:ilvl="0">
      <w:numFmt w:val="bullet"/>
      <w:lvlText w:val="-"/>
      <w:lvlJc w:val="left"/>
      <w:pPr>
        <w:tabs>
          <w:tab w:val="num" w:pos="936"/>
        </w:tabs>
        <w:ind w:firstLine="720"/>
      </w:pPr>
      <w:rPr>
        <w:rFonts w:ascii="Symbol" w:hAnsi="Symbol"/>
        <w:snapToGrid/>
        <w:spacing w:val="1"/>
        <w:sz w:val="22"/>
      </w:rPr>
    </w:lvl>
  </w:abstractNum>
  <w:abstractNum w:abstractNumId="4" w15:restartNumberingAfterBreak="0">
    <w:nsid w:val="079C8EB3"/>
    <w:multiLevelType w:val="singleLevel"/>
    <w:tmpl w:val="64D6F8ED"/>
    <w:lvl w:ilvl="0">
      <w:start w:val="1"/>
      <w:numFmt w:val="decimal"/>
      <w:lvlText w:val="(%1)"/>
      <w:lvlJc w:val="left"/>
      <w:pPr>
        <w:tabs>
          <w:tab w:val="num" w:pos="1152"/>
        </w:tabs>
        <w:ind w:firstLine="720"/>
      </w:pPr>
      <w:rPr>
        <w:rFonts w:cs="Times New Roman"/>
        <w:snapToGrid/>
        <w:sz w:val="22"/>
        <w:szCs w:val="22"/>
      </w:rPr>
    </w:lvl>
  </w:abstractNum>
  <w:abstractNum w:abstractNumId="5" w15:restartNumberingAfterBreak="0">
    <w:nsid w:val="0B556A07"/>
    <w:multiLevelType w:val="hybridMultilevel"/>
    <w:tmpl w:val="A8262E14"/>
    <w:lvl w:ilvl="0" w:tplc="705C1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850C0F"/>
    <w:multiLevelType w:val="hybridMultilevel"/>
    <w:tmpl w:val="94E80364"/>
    <w:lvl w:ilvl="0" w:tplc="705C1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D45783"/>
    <w:multiLevelType w:val="hybridMultilevel"/>
    <w:tmpl w:val="D10A2D12"/>
    <w:lvl w:ilvl="0" w:tplc="705C1980">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146DF3"/>
    <w:multiLevelType w:val="hybridMultilevel"/>
    <w:tmpl w:val="4F9CA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80165E"/>
    <w:multiLevelType w:val="hybridMultilevel"/>
    <w:tmpl w:val="0CD6E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3A6BD1"/>
    <w:multiLevelType w:val="hybridMultilevel"/>
    <w:tmpl w:val="A5009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541495"/>
    <w:multiLevelType w:val="hybridMultilevel"/>
    <w:tmpl w:val="4A480D92"/>
    <w:lvl w:ilvl="0" w:tplc="E4F4F40A">
      <w:start w:val="1"/>
      <w:numFmt w:val="decimal"/>
      <w:lvlText w:val="%1."/>
      <w:lvlJc w:val="left"/>
      <w:pPr>
        <w:ind w:left="-938" w:hanging="360"/>
      </w:pPr>
      <w:rPr>
        <w:rFonts w:hint="default"/>
      </w:rPr>
    </w:lvl>
    <w:lvl w:ilvl="1" w:tplc="041A0019" w:tentative="1">
      <w:start w:val="1"/>
      <w:numFmt w:val="lowerLetter"/>
      <w:lvlText w:val="%2."/>
      <w:lvlJc w:val="left"/>
      <w:pPr>
        <w:ind w:left="-218" w:hanging="360"/>
      </w:pPr>
    </w:lvl>
    <w:lvl w:ilvl="2" w:tplc="041A001B" w:tentative="1">
      <w:start w:val="1"/>
      <w:numFmt w:val="lowerRoman"/>
      <w:lvlText w:val="%3."/>
      <w:lvlJc w:val="right"/>
      <w:pPr>
        <w:ind w:left="502" w:hanging="180"/>
      </w:pPr>
    </w:lvl>
    <w:lvl w:ilvl="3" w:tplc="041A000F" w:tentative="1">
      <w:start w:val="1"/>
      <w:numFmt w:val="decimal"/>
      <w:lvlText w:val="%4."/>
      <w:lvlJc w:val="left"/>
      <w:pPr>
        <w:ind w:left="1222" w:hanging="360"/>
      </w:pPr>
    </w:lvl>
    <w:lvl w:ilvl="4" w:tplc="041A0019" w:tentative="1">
      <w:start w:val="1"/>
      <w:numFmt w:val="lowerLetter"/>
      <w:lvlText w:val="%5."/>
      <w:lvlJc w:val="left"/>
      <w:pPr>
        <w:ind w:left="1942" w:hanging="360"/>
      </w:pPr>
    </w:lvl>
    <w:lvl w:ilvl="5" w:tplc="041A001B" w:tentative="1">
      <w:start w:val="1"/>
      <w:numFmt w:val="lowerRoman"/>
      <w:lvlText w:val="%6."/>
      <w:lvlJc w:val="right"/>
      <w:pPr>
        <w:ind w:left="2662" w:hanging="180"/>
      </w:pPr>
    </w:lvl>
    <w:lvl w:ilvl="6" w:tplc="041A000F" w:tentative="1">
      <w:start w:val="1"/>
      <w:numFmt w:val="decimal"/>
      <w:lvlText w:val="%7."/>
      <w:lvlJc w:val="left"/>
      <w:pPr>
        <w:ind w:left="3382" w:hanging="360"/>
      </w:pPr>
    </w:lvl>
    <w:lvl w:ilvl="7" w:tplc="041A0019" w:tentative="1">
      <w:start w:val="1"/>
      <w:numFmt w:val="lowerLetter"/>
      <w:lvlText w:val="%8."/>
      <w:lvlJc w:val="left"/>
      <w:pPr>
        <w:ind w:left="4102" w:hanging="360"/>
      </w:pPr>
    </w:lvl>
    <w:lvl w:ilvl="8" w:tplc="041A001B" w:tentative="1">
      <w:start w:val="1"/>
      <w:numFmt w:val="lowerRoman"/>
      <w:lvlText w:val="%9."/>
      <w:lvlJc w:val="right"/>
      <w:pPr>
        <w:ind w:left="4822" w:hanging="180"/>
      </w:pPr>
    </w:lvl>
  </w:abstractNum>
  <w:abstractNum w:abstractNumId="12" w15:restartNumberingAfterBreak="0">
    <w:nsid w:val="4E0026EF"/>
    <w:multiLevelType w:val="hybridMultilevel"/>
    <w:tmpl w:val="284AF246"/>
    <w:lvl w:ilvl="0" w:tplc="F40C090E">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A92B4D"/>
    <w:multiLevelType w:val="hybridMultilevel"/>
    <w:tmpl w:val="83E20CE8"/>
    <w:lvl w:ilvl="0" w:tplc="08090005">
      <w:start w:val="1"/>
      <w:numFmt w:val="bullet"/>
      <w:lvlText w:val=""/>
      <w:lvlJc w:val="left"/>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3561FE7"/>
    <w:multiLevelType w:val="hybridMultilevel"/>
    <w:tmpl w:val="10C0F3F2"/>
    <w:lvl w:ilvl="0" w:tplc="08090005">
      <w:start w:val="1"/>
      <w:numFmt w:val="bullet"/>
      <w:lvlText w:val=""/>
      <w:lvlJc w:val="left"/>
      <w:pPr>
        <w:ind w:left="2844" w:hanging="360"/>
      </w:pPr>
      <w:rPr>
        <w:rFonts w:ascii="Wingdings" w:hAnsi="Wingdings"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15" w15:restartNumberingAfterBreak="0">
    <w:nsid w:val="67EF17AA"/>
    <w:multiLevelType w:val="hybridMultilevel"/>
    <w:tmpl w:val="339666D2"/>
    <w:lvl w:ilvl="0" w:tplc="705C1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89154CC"/>
    <w:multiLevelType w:val="hybridMultilevel"/>
    <w:tmpl w:val="3D60EA30"/>
    <w:lvl w:ilvl="0" w:tplc="705C1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ED4354"/>
    <w:multiLevelType w:val="hybridMultilevel"/>
    <w:tmpl w:val="0F1AB036"/>
    <w:lvl w:ilvl="0" w:tplc="731C705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EC8218C"/>
    <w:multiLevelType w:val="hybridMultilevel"/>
    <w:tmpl w:val="B3DA4EF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5"/>
  </w:num>
  <w:num w:numId="5">
    <w:abstractNumId w:val="5"/>
  </w:num>
  <w:num w:numId="6">
    <w:abstractNumId w:val="11"/>
  </w:num>
  <w:num w:numId="7">
    <w:abstractNumId w:val="17"/>
  </w:num>
  <w:num w:numId="8">
    <w:abstractNumId w:val="6"/>
  </w:num>
  <w:num w:numId="9">
    <w:abstractNumId w:val="7"/>
  </w:num>
  <w:num w:numId="10">
    <w:abstractNumId w:val="12"/>
  </w:num>
  <w:num w:numId="11">
    <w:abstractNumId w:val="1"/>
  </w:num>
  <w:num w:numId="12">
    <w:abstractNumId w:val="0"/>
  </w:num>
  <w:num w:numId="13">
    <w:abstractNumId w:val="0"/>
    <w:lvlOverride w:ilvl="0">
      <w:lvl w:ilvl="0">
        <w:numFmt w:val="decimal"/>
        <w:lvlText w:val="(%1)"/>
        <w:lvlJc w:val="left"/>
        <w:pPr>
          <w:tabs>
            <w:tab w:val="num" w:pos="1296"/>
          </w:tabs>
          <w:ind w:firstLine="792"/>
        </w:pPr>
        <w:rPr>
          <w:rFonts w:cs="Times New Roman"/>
          <w:snapToGrid/>
          <w:sz w:val="22"/>
          <w:szCs w:val="22"/>
        </w:rPr>
      </w:lvl>
    </w:lvlOverride>
  </w:num>
  <w:num w:numId="14">
    <w:abstractNumId w:val="3"/>
    <w:lvlOverride w:ilvl="0">
      <w:lvl w:ilvl="0">
        <w:numFmt w:val="bullet"/>
        <w:lvlText w:val="-"/>
        <w:lvlJc w:val="left"/>
        <w:pPr>
          <w:tabs>
            <w:tab w:val="num" w:pos="864"/>
          </w:tabs>
          <w:ind w:firstLine="720"/>
        </w:pPr>
        <w:rPr>
          <w:rFonts w:ascii="Symbol" w:hAnsi="Symbol"/>
          <w:snapToGrid/>
          <w:sz w:val="22"/>
        </w:rPr>
      </w:lvl>
    </w:lvlOverride>
  </w:num>
  <w:num w:numId="15">
    <w:abstractNumId w:val="4"/>
  </w:num>
  <w:num w:numId="16">
    <w:abstractNumId w:val="18"/>
  </w:num>
  <w:num w:numId="17">
    <w:abstractNumId w:val="16"/>
  </w:num>
  <w:num w:numId="18">
    <w:abstractNumId w:val="8"/>
  </w:num>
  <w:num w:numId="19">
    <w:abstractNumId w:val="13"/>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2B0"/>
    <w:rsid w:val="0002614D"/>
    <w:rsid w:val="000304B6"/>
    <w:rsid w:val="00034C6D"/>
    <w:rsid w:val="0005326F"/>
    <w:rsid w:val="00055358"/>
    <w:rsid w:val="000858AF"/>
    <w:rsid w:val="00087C2F"/>
    <w:rsid w:val="000A1CF2"/>
    <w:rsid w:val="000D1A41"/>
    <w:rsid w:val="000D5A98"/>
    <w:rsid w:val="000D5C81"/>
    <w:rsid w:val="000D5D1C"/>
    <w:rsid w:val="00121542"/>
    <w:rsid w:val="00121725"/>
    <w:rsid w:val="0012361E"/>
    <w:rsid w:val="00130897"/>
    <w:rsid w:val="00147563"/>
    <w:rsid w:val="0015757F"/>
    <w:rsid w:val="00161BE5"/>
    <w:rsid w:val="00161FD7"/>
    <w:rsid w:val="00171EAA"/>
    <w:rsid w:val="00191F6F"/>
    <w:rsid w:val="0019319E"/>
    <w:rsid w:val="001975C3"/>
    <w:rsid w:val="001A7CD6"/>
    <w:rsid w:val="001B2A22"/>
    <w:rsid w:val="001E17F8"/>
    <w:rsid w:val="001E2F50"/>
    <w:rsid w:val="001E6CC9"/>
    <w:rsid w:val="001F0FBF"/>
    <w:rsid w:val="002044B5"/>
    <w:rsid w:val="0020737F"/>
    <w:rsid w:val="0022130E"/>
    <w:rsid w:val="00245A95"/>
    <w:rsid w:val="00263B4A"/>
    <w:rsid w:val="00264294"/>
    <w:rsid w:val="002B2875"/>
    <w:rsid w:val="002C00F2"/>
    <w:rsid w:val="002D1B42"/>
    <w:rsid w:val="002D7225"/>
    <w:rsid w:val="002F36F4"/>
    <w:rsid w:val="00303978"/>
    <w:rsid w:val="00306ED8"/>
    <w:rsid w:val="00326AC2"/>
    <w:rsid w:val="00326BCE"/>
    <w:rsid w:val="0033024E"/>
    <w:rsid w:val="00344CA1"/>
    <w:rsid w:val="0035713F"/>
    <w:rsid w:val="003637C8"/>
    <w:rsid w:val="003824FA"/>
    <w:rsid w:val="003A603A"/>
    <w:rsid w:val="003A6352"/>
    <w:rsid w:val="003C55E3"/>
    <w:rsid w:val="003D51C0"/>
    <w:rsid w:val="003E1F26"/>
    <w:rsid w:val="00402F24"/>
    <w:rsid w:val="00407B12"/>
    <w:rsid w:val="00420259"/>
    <w:rsid w:val="00422F2F"/>
    <w:rsid w:val="00433FB0"/>
    <w:rsid w:val="00434A26"/>
    <w:rsid w:val="00436C0A"/>
    <w:rsid w:val="004432F2"/>
    <w:rsid w:val="00446C3C"/>
    <w:rsid w:val="0045067C"/>
    <w:rsid w:val="00462534"/>
    <w:rsid w:val="00486BCD"/>
    <w:rsid w:val="004B086F"/>
    <w:rsid w:val="004B11FC"/>
    <w:rsid w:val="004C3E63"/>
    <w:rsid w:val="004C6576"/>
    <w:rsid w:val="004D34E9"/>
    <w:rsid w:val="004E2A5B"/>
    <w:rsid w:val="004F7EBC"/>
    <w:rsid w:val="00505473"/>
    <w:rsid w:val="00510051"/>
    <w:rsid w:val="00514C2F"/>
    <w:rsid w:val="00514FE5"/>
    <w:rsid w:val="00515A16"/>
    <w:rsid w:val="00520756"/>
    <w:rsid w:val="005336F1"/>
    <w:rsid w:val="00546AF1"/>
    <w:rsid w:val="00564DF6"/>
    <w:rsid w:val="00567ECC"/>
    <w:rsid w:val="005803F3"/>
    <w:rsid w:val="00592B39"/>
    <w:rsid w:val="00594623"/>
    <w:rsid w:val="00595845"/>
    <w:rsid w:val="005958F2"/>
    <w:rsid w:val="00596BF6"/>
    <w:rsid w:val="005B1FCC"/>
    <w:rsid w:val="005B39C3"/>
    <w:rsid w:val="005D178C"/>
    <w:rsid w:val="005D3468"/>
    <w:rsid w:val="00612689"/>
    <w:rsid w:val="006332E1"/>
    <w:rsid w:val="00635CA3"/>
    <w:rsid w:val="00640CD1"/>
    <w:rsid w:val="00655517"/>
    <w:rsid w:val="00661292"/>
    <w:rsid w:val="00662FC7"/>
    <w:rsid w:val="006A1360"/>
    <w:rsid w:val="006A3D42"/>
    <w:rsid w:val="006C1B51"/>
    <w:rsid w:val="006C7176"/>
    <w:rsid w:val="006D0807"/>
    <w:rsid w:val="006D5AB7"/>
    <w:rsid w:val="006F5BB6"/>
    <w:rsid w:val="00701297"/>
    <w:rsid w:val="00706D83"/>
    <w:rsid w:val="00711405"/>
    <w:rsid w:val="007347D5"/>
    <w:rsid w:val="0074077A"/>
    <w:rsid w:val="00743B36"/>
    <w:rsid w:val="007508F7"/>
    <w:rsid w:val="007531EC"/>
    <w:rsid w:val="0075486B"/>
    <w:rsid w:val="007604FB"/>
    <w:rsid w:val="00761161"/>
    <w:rsid w:val="00781C41"/>
    <w:rsid w:val="0079120A"/>
    <w:rsid w:val="00794C4E"/>
    <w:rsid w:val="007B5E95"/>
    <w:rsid w:val="007E46AC"/>
    <w:rsid w:val="007F47B3"/>
    <w:rsid w:val="007F7F5F"/>
    <w:rsid w:val="00800C96"/>
    <w:rsid w:val="008304C6"/>
    <w:rsid w:val="008461CC"/>
    <w:rsid w:val="0085421B"/>
    <w:rsid w:val="008849A7"/>
    <w:rsid w:val="008B5291"/>
    <w:rsid w:val="008B70EB"/>
    <w:rsid w:val="008F20FB"/>
    <w:rsid w:val="00907EDF"/>
    <w:rsid w:val="00911CC6"/>
    <w:rsid w:val="009142BA"/>
    <w:rsid w:val="00922939"/>
    <w:rsid w:val="00922E09"/>
    <w:rsid w:val="0092455A"/>
    <w:rsid w:val="009337EF"/>
    <w:rsid w:val="009339E5"/>
    <w:rsid w:val="00956D6C"/>
    <w:rsid w:val="00992164"/>
    <w:rsid w:val="009A2919"/>
    <w:rsid w:val="009C0D10"/>
    <w:rsid w:val="009D443A"/>
    <w:rsid w:val="009E05F9"/>
    <w:rsid w:val="009E33FF"/>
    <w:rsid w:val="009E6932"/>
    <w:rsid w:val="009E7C7D"/>
    <w:rsid w:val="00A0024D"/>
    <w:rsid w:val="00A01508"/>
    <w:rsid w:val="00A06CB5"/>
    <w:rsid w:val="00A10742"/>
    <w:rsid w:val="00A204D3"/>
    <w:rsid w:val="00A33EDD"/>
    <w:rsid w:val="00A454A6"/>
    <w:rsid w:val="00A56924"/>
    <w:rsid w:val="00A6046E"/>
    <w:rsid w:val="00A61444"/>
    <w:rsid w:val="00A62E2B"/>
    <w:rsid w:val="00A736A8"/>
    <w:rsid w:val="00A826BE"/>
    <w:rsid w:val="00A86416"/>
    <w:rsid w:val="00AA4129"/>
    <w:rsid w:val="00AA451D"/>
    <w:rsid w:val="00AA6152"/>
    <w:rsid w:val="00AC7DCF"/>
    <w:rsid w:val="00AD2896"/>
    <w:rsid w:val="00AD45CD"/>
    <w:rsid w:val="00AD5B95"/>
    <w:rsid w:val="00AE62B4"/>
    <w:rsid w:val="00AF3D9E"/>
    <w:rsid w:val="00B018AA"/>
    <w:rsid w:val="00B14C21"/>
    <w:rsid w:val="00B66C12"/>
    <w:rsid w:val="00B748CD"/>
    <w:rsid w:val="00B9371C"/>
    <w:rsid w:val="00BC5AA1"/>
    <w:rsid w:val="00BC7467"/>
    <w:rsid w:val="00BD3164"/>
    <w:rsid w:val="00BD47AB"/>
    <w:rsid w:val="00C162CE"/>
    <w:rsid w:val="00C22905"/>
    <w:rsid w:val="00C30983"/>
    <w:rsid w:val="00C377E0"/>
    <w:rsid w:val="00C546F7"/>
    <w:rsid w:val="00C65231"/>
    <w:rsid w:val="00C77AC4"/>
    <w:rsid w:val="00C91B62"/>
    <w:rsid w:val="00C957CE"/>
    <w:rsid w:val="00CB03E2"/>
    <w:rsid w:val="00CC2490"/>
    <w:rsid w:val="00CC2A9C"/>
    <w:rsid w:val="00CD3134"/>
    <w:rsid w:val="00CE138F"/>
    <w:rsid w:val="00CF4493"/>
    <w:rsid w:val="00D10685"/>
    <w:rsid w:val="00D129B6"/>
    <w:rsid w:val="00D21013"/>
    <w:rsid w:val="00D22CFC"/>
    <w:rsid w:val="00D33693"/>
    <w:rsid w:val="00D33992"/>
    <w:rsid w:val="00D35CAD"/>
    <w:rsid w:val="00D6709C"/>
    <w:rsid w:val="00D67DFF"/>
    <w:rsid w:val="00D83155"/>
    <w:rsid w:val="00D84D80"/>
    <w:rsid w:val="00D91C53"/>
    <w:rsid w:val="00DC28DE"/>
    <w:rsid w:val="00DD04DD"/>
    <w:rsid w:val="00DE22B0"/>
    <w:rsid w:val="00E10A9C"/>
    <w:rsid w:val="00E10FCE"/>
    <w:rsid w:val="00E124F4"/>
    <w:rsid w:val="00E24619"/>
    <w:rsid w:val="00E32CAD"/>
    <w:rsid w:val="00E5562A"/>
    <w:rsid w:val="00EA0D09"/>
    <w:rsid w:val="00EA6C44"/>
    <w:rsid w:val="00EC0097"/>
    <w:rsid w:val="00EC048E"/>
    <w:rsid w:val="00EE6C79"/>
    <w:rsid w:val="00EE777B"/>
    <w:rsid w:val="00EF6D76"/>
    <w:rsid w:val="00F04E93"/>
    <w:rsid w:val="00F06912"/>
    <w:rsid w:val="00F22C25"/>
    <w:rsid w:val="00F41502"/>
    <w:rsid w:val="00F41D73"/>
    <w:rsid w:val="00F72558"/>
    <w:rsid w:val="00F848F1"/>
    <w:rsid w:val="00F9264E"/>
    <w:rsid w:val="00FA19BA"/>
    <w:rsid w:val="00FA56EB"/>
    <w:rsid w:val="00FD1087"/>
    <w:rsid w:val="00FE34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80D7"/>
  <w15:docId w15:val="{9D263AD3-938B-4858-8ADE-FE5B3025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lang w:val="hr-HR" w:eastAsia="en-US" w:bidi="ar-SA"/>
      </w:rPr>
    </w:rPrDefault>
    <w:pPrDefault>
      <w:pPr>
        <w:ind w:left="1298" w:hanging="129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FC"/>
  </w:style>
  <w:style w:type="paragraph" w:styleId="Heading1">
    <w:name w:val="heading 1"/>
    <w:basedOn w:val="Normal"/>
    <w:next w:val="Normal"/>
    <w:link w:val="Heading1Char"/>
    <w:autoRedefine/>
    <w:qFormat/>
    <w:rsid w:val="004B11FC"/>
    <w:pPr>
      <w:keepNext/>
      <w:keepLines/>
      <w:pageBreakBefore/>
      <w:tabs>
        <w:tab w:val="num" w:pos="1296"/>
        <w:tab w:val="left" w:pos="2552"/>
      </w:tabs>
      <w:spacing w:after="240"/>
      <w:ind w:left="0" w:hanging="1296"/>
      <w:jc w:val="center"/>
      <w:outlineLvl w:val="0"/>
    </w:pPr>
    <w:rPr>
      <w:b/>
      <w:caps/>
      <w:sz w:val="32"/>
    </w:rPr>
  </w:style>
  <w:style w:type="paragraph" w:styleId="Heading2">
    <w:name w:val="heading 2"/>
    <w:basedOn w:val="Heading1"/>
    <w:next w:val="Normal"/>
    <w:link w:val="Heading2Char"/>
    <w:qFormat/>
    <w:rsid w:val="004B11FC"/>
    <w:pPr>
      <w:pageBreakBefore w:val="0"/>
      <w:spacing w:before="480" w:after="120"/>
      <w:outlineLvl w:val="1"/>
    </w:pPr>
    <w:rPr>
      <w:sz w:val="28"/>
    </w:rPr>
  </w:style>
  <w:style w:type="paragraph" w:styleId="Heading3">
    <w:name w:val="heading 3"/>
    <w:basedOn w:val="Heading1"/>
    <w:next w:val="Normal"/>
    <w:link w:val="Heading3Char"/>
    <w:qFormat/>
    <w:rsid w:val="004B11FC"/>
    <w:pPr>
      <w:pageBreakBefore w:val="0"/>
      <w:tabs>
        <w:tab w:val="clear" w:pos="1296"/>
        <w:tab w:val="clear" w:pos="2552"/>
      </w:tabs>
      <w:spacing w:before="360"/>
      <w:ind w:firstLine="0"/>
      <w:outlineLvl w:val="2"/>
    </w:pPr>
    <w:rPr>
      <w:sz w:val="24"/>
      <w:lang w:val="en-US"/>
    </w:rPr>
  </w:style>
  <w:style w:type="paragraph" w:styleId="Heading4">
    <w:name w:val="heading 4"/>
    <w:basedOn w:val="Heading1"/>
    <w:next w:val="Normal"/>
    <w:link w:val="Heading4Char"/>
    <w:qFormat/>
    <w:rsid w:val="004B11FC"/>
    <w:pPr>
      <w:pageBreakBefore w:val="0"/>
      <w:tabs>
        <w:tab w:val="clear" w:pos="1296"/>
      </w:tabs>
      <w:spacing w:after="0"/>
      <w:ind w:firstLine="0"/>
      <w:outlineLvl w:val="3"/>
    </w:pPr>
    <w:rPr>
      <w:sz w:val="22"/>
    </w:rPr>
  </w:style>
  <w:style w:type="paragraph" w:styleId="Heading5">
    <w:name w:val="heading 5"/>
    <w:basedOn w:val="Heading2"/>
    <w:next w:val="Normal"/>
    <w:link w:val="Heading5Char"/>
    <w:qFormat/>
    <w:rsid w:val="004B11FC"/>
    <w:pPr>
      <w:tabs>
        <w:tab w:val="clear" w:pos="1296"/>
      </w:tabs>
      <w:spacing w:before="240"/>
      <w:ind w:firstLine="0"/>
      <w:outlineLvl w:val="4"/>
    </w:pPr>
    <w:rPr>
      <w:sz w:val="22"/>
      <w:u w:val="single"/>
    </w:rPr>
  </w:style>
  <w:style w:type="paragraph" w:styleId="Heading6">
    <w:name w:val="heading 6"/>
    <w:basedOn w:val="Heading5"/>
    <w:next w:val="NormalIndent"/>
    <w:link w:val="Heading6Char"/>
    <w:qFormat/>
    <w:rsid w:val="004B11FC"/>
    <w:pPr>
      <w:outlineLvl w:val="5"/>
    </w:pPr>
  </w:style>
  <w:style w:type="paragraph" w:styleId="Heading7">
    <w:name w:val="heading 7"/>
    <w:basedOn w:val="Heading6"/>
    <w:next w:val="NormalIndent"/>
    <w:link w:val="Heading7Char"/>
    <w:qFormat/>
    <w:rsid w:val="004B11FC"/>
    <w:pPr>
      <w:outlineLvl w:val="6"/>
    </w:pPr>
  </w:style>
  <w:style w:type="paragraph" w:styleId="Heading8">
    <w:name w:val="heading 8"/>
    <w:basedOn w:val="Heading7"/>
    <w:next w:val="NormalIndent"/>
    <w:link w:val="Heading8Char"/>
    <w:qFormat/>
    <w:rsid w:val="004B11FC"/>
    <w:pPr>
      <w:outlineLvl w:val="7"/>
    </w:pPr>
  </w:style>
  <w:style w:type="paragraph" w:styleId="Heading9">
    <w:name w:val="heading 9"/>
    <w:basedOn w:val="Heading8"/>
    <w:next w:val="NormalIndent"/>
    <w:link w:val="Heading9Char"/>
    <w:qFormat/>
    <w:rsid w:val="004B11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1FC"/>
    <w:rPr>
      <w:rFonts w:ascii="Optima" w:hAnsi="Optima"/>
      <w:b/>
      <w:caps/>
      <w:snapToGrid/>
      <w:sz w:val="32"/>
      <w:lang w:val="en-GB"/>
    </w:rPr>
  </w:style>
  <w:style w:type="character" w:customStyle="1" w:styleId="Heading2Char">
    <w:name w:val="Heading 2 Char"/>
    <w:basedOn w:val="DefaultParagraphFont"/>
    <w:link w:val="Heading2"/>
    <w:rsid w:val="004B11FC"/>
    <w:rPr>
      <w:rFonts w:ascii="Optima" w:hAnsi="Optima"/>
      <w:b/>
      <w:caps/>
      <w:snapToGrid/>
      <w:sz w:val="28"/>
      <w:lang w:val="en-GB"/>
    </w:rPr>
  </w:style>
  <w:style w:type="character" w:customStyle="1" w:styleId="Heading3Char">
    <w:name w:val="Heading 3 Char"/>
    <w:basedOn w:val="DefaultParagraphFont"/>
    <w:link w:val="Heading3"/>
    <w:rsid w:val="004B11FC"/>
    <w:rPr>
      <w:rFonts w:ascii="Optima" w:hAnsi="Optima"/>
      <w:b/>
      <w:caps/>
      <w:snapToGrid/>
      <w:sz w:val="24"/>
      <w:lang w:val="en-US"/>
    </w:rPr>
  </w:style>
  <w:style w:type="character" w:customStyle="1" w:styleId="Heading4Char">
    <w:name w:val="Heading 4 Char"/>
    <w:basedOn w:val="DefaultParagraphFont"/>
    <w:link w:val="Heading4"/>
    <w:rsid w:val="004B11FC"/>
    <w:rPr>
      <w:rFonts w:ascii="Optima" w:hAnsi="Optima"/>
      <w:b/>
      <w:caps/>
      <w:snapToGrid/>
      <w:sz w:val="22"/>
      <w:lang w:val="en-GB"/>
    </w:rPr>
  </w:style>
  <w:style w:type="character" w:customStyle="1" w:styleId="Heading5Char">
    <w:name w:val="Heading 5 Char"/>
    <w:basedOn w:val="DefaultParagraphFont"/>
    <w:link w:val="Heading5"/>
    <w:rsid w:val="004B11FC"/>
    <w:rPr>
      <w:rFonts w:ascii="Optima" w:hAnsi="Optima"/>
      <w:b/>
      <w:caps/>
      <w:snapToGrid/>
      <w:sz w:val="22"/>
      <w:u w:val="single"/>
      <w:lang w:val="en-GB"/>
    </w:rPr>
  </w:style>
  <w:style w:type="character" w:customStyle="1" w:styleId="Heading6Char">
    <w:name w:val="Heading 6 Char"/>
    <w:basedOn w:val="DefaultParagraphFont"/>
    <w:link w:val="Heading6"/>
    <w:rsid w:val="004B11FC"/>
    <w:rPr>
      <w:rFonts w:ascii="Optima" w:hAnsi="Optima"/>
      <w:b/>
      <w:caps/>
      <w:snapToGrid/>
      <w:sz w:val="22"/>
      <w:u w:val="single"/>
      <w:lang w:val="en-GB"/>
    </w:rPr>
  </w:style>
  <w:style w:type="paragraph" w:styleId="NormalIndent">
    <w:name w:val="Normal Indent"/>
    <w:basedOn w:val="Normal"/>
    <w:uiPriority w:val="99"/>
    <w:semiHidden/>
    <w:unhideWhenUsed/>
    <w:rsid w:val="004C3E63"/>
    <w:pPr>
      <w:ind w:left="708"/>
    </w:pPr>
  </w:style>
  <w:style w:type="character" w:customStyle="1" w:styleId="Heading7Char">
    <w:name w:val="Heading 7 Char"/>
    <w:basedOn w:val="DefaultParagraphFont"/>
    <w:link w:val="Heading7"/>
    <w:rsid w:val="004B11FC"/>
    <w:rPr>
      <w:rFonts w:ascii="Optima" w:hAnsi="Optima"/>
      <w:b/>
      <w:caps/>
      <w:snapToGrid/>
      <w:sz w:val="22"/>
      <w:u w:val="single"/>
      <w:lang w:val="en-GB"/>
    </w:rPr>
  </w:style>
  <w:style w:type="character" w:customStyle="1" w:styleId="Heading8Char">
    <w:name w:val="Heading 8 Char"/>
    <w:basedOn w:val="DefaultParagraphFont"/>
    <w:link w:val="Heading8"/>
    <w:rsid w:val="004B11FC"/>
    <w:rPr>
      <w:rFonts w:ascii="Optima" w:hAnsi="Optima"/>
      <w:b/>
      <w:caps/>
      <w:snapToGrid/>
      <w:sz w:val="22"/>
      <w:u w:val="single"/>
      <w:lang w:val="en-GB"/>
    </w:rPr>
  </w:style>
  <w:style w:type="character" w:customStyle="1" w:styleId="Heading9Char">
    <w:name w:val="Heading 9 Char"/>
    <w:basedOn w:val="DefaultParagraphFont"/>
    <w:link w:val="Heading9"/>
    <w:rsid w:val="004B11FC"/>
    <w:rPr>
      <w:rFonts w:ascii="Optima" w:hAnsi="Optima"/>
      <w:b/>
      <w:caps/>
      <w:snapToGrid/>
      <w:sz w:val="22"/>
      <w:u w:val="single"/>
      <w:lang w:val="en-GB"/>
    </w:rPr>
  </w:style>
  <w:style w:type="paragraph" w:styleId="Caption">
    <w:name w:val="caption"/>
    <w:basedOn w:val="Normal"/>
    <w:qFormat/>
    <w:rsid w:val="004B11FC"/>
    <w:pPr>
      <w:keepNext/>
      <w:keepLines/>
      <w:spacing w:before="360"/>
      <w:ind w:left="2840" w:hanging="1140"/>
    </w:pPr>
  </w:style>
  <w:style w:type="paragraph" w:styleId="ListParagraph">
    <w:name w:val="List Paragraph"/>
    <w:basedOn w:val="Normal"/>
    <w:uiPriority w:val="34"/>
    <w:qFormat/>
    <w:rsid w:val="000D5A98"/>
    <w:pPr>
      <w:ind w:left="720" w:firstLine="0"/>
      <w:contextualSpacing/>
    </w:pPr>
    <w:rPr>
      <w:rFonts w:eastAsia="Times New Roman"/>
      <w:snapToGrid/>
      <w:szCs w:val="24"/>
      <w:lang w:eastAsia="hr-HR"/>
    </w:rPr>
  </w:style>
  <w:style w:type="paragraph" w:customStyle="1" w:styleId="t-9-8-copy">
    <w:name w:val="t-9-8-copy"/>
    <w:basedOn w:val="Normal"/>
    <w:rsid w:val="00505473"/>
    <w:pPr>
      <w:spacing w:before="100" w:beforeAutospacing="1" w:after="100" w:afterAutospacing="1"/>
      <w:ind w:left="0" w:firstLine="0"/>
    </w:pPr>
    <w:rPr>
      <w:rFonts w:eastAsia="Times New Roman"/>
      <w:snapToGrid/>
      <w:szCs w:val="24"/>
      <w:lang w:eastAsia="hr-HR"/>
    </w:rPr>
  </w:style>
  <w:style w:type="character" w:styleId="Hyperlink">
    <w:name w:val="Hyperlink"/>
    <w:basedOn w:val="DefaultParagraphFont"/>
    <w:uiPriority w:val="99"/>
    <w:unhideWhenUsed/>
    <w:rsid w:val="00AD2896"/>
    <w:rPr>
      <w:color w:val="0000FF" w:themeColor="hyperlink"/>
      <w:u w:val="single"/>
    </w:rPr>
  </w:style>
  <w:style w:type="paragraph" w:styleId="Header">
    <w:name w:val="header"/>
    <w:basedOn w:val="Normal"/>
    <w:link w:val="HeaderChar"/>
    <w:uiPriority w:val="99"/>
    <w:unhideWhenUsed/>
    <w:rsid w:val="008B70EB"/>
    <w:pPr>
      <w:tabs>
        <w:tab w:val="center" w:pos="4536"/>
        <w:tab w:val="right" w:pos="9072"/>
      </w:tabs>
    </w:pPr>
  </w:style>
  <w:style w:type="character" w:customStyle="1" w:styleId="HeaderChar">
    <w:name w:val="Header Char"/>
    <w:basedOn w:val="DefaultParagraphFont"/>
    <w:link w:val="Header"/>
    <w:uiPriority w:val="99"/>
    <w:rsid w:val="008B70EB"/>
  </w:style>
  <w:style w:type="paragraph" w:styleId="Footer">
    <w:name w:val="footer"/>
    <w:basedOn w:val="Normal"/>
    <w:link w:val="FooterChar"/>
    <w:uiPriority w:val="99"/>
    <w:unhideWhenUsed/>
    <w:rsid w:val="008B70EB"/>
    <w:pPr>
      <w:tabs>
        <w:tab w:val="center" w:pos="4536"/>
        <w:tab w:val="right" w:pos="9072"/>
      </w:tabs>
    </w:pPr>
  </w:style>
  <w:style w:type="character" w:customStyle="1" w:styleId="FooterChar">
    <w:name w:val="Footer Char"/>
    <w:basedOn w:val="DefaultParagraphFont"/>
    <w:link w:val="Footer"/>
    <w:uiPriority w:val="99"/>
    <w:rsid w:val="008B70EB"/>
  </w:style>
  <w:style w:type="paragraph" w:styleId="BalloonText">
    <w:name w:val="Balloon Text"/>
    <w:basedOn w:val="Normal"/>
    <w:link w:val="BalloonTextChar"/>
    <w:uiPriority w:val="99"/>
    <w:semiHidden/>
    <w:unhideWhenUsed/>
    <w:rsid w:val="004F7EBC"/>
    <w:rPr>
      <w:rFonts w:ascii="Tahoma" w:hAnsi="Tahoma" w:cs="Tahoma"/>
      <w:sz w:val="16"/>
      <w:szCs w:val="16"/>
    </w:rPr>
  </w:style>
  <w:style w:type="character" w:customStyle="1" w:styleId="BalloonTextChar">
    <w:name w:val="Balloon Text Char"/>
    <w:basedOn w:val="DefaultParagraphFont"/>
    <w:link w:val="BalloonText"/>
    <w:uiPriority w:val="99"/>
    <w:semiHidden/>
    <w:rsid w:val="004F7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i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is.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s.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is.hr" TargetMode="External"/><Relationship Id="rId4" Type="http://schemas.openxmlformats.org/officeDocument/2006/relationships/settings" Target="settings.xml"/><Relationship Id="rId9" Type="http://schemas.openxmlformats.org/officeDocument/2006/relationships/hyperlink" Target="http://www.omis.hr" TargetMode="External"/><Relationship Id="rId14" Type="http://schemas.openxmlformats.org/officeDocument/2006/relationships/hyperlink" Target="http://www.omi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3316-0C9F-429D-A621-D3FE1CC6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14</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Omiš</dc:creator>
  <cp:lastModifiedBy>Katarina Pupačić</cp:lastModifiedBy>
  <cp:revision>73</cp:revision>
  <cp:lastPrinted>2021-09-29T11:04:00Z</cp:lastPrinted>
  <dcterms:created xsi:type="dcterms:W3CDTF">2017-01-18T09:06:00Z</dcterms:created>
  <dcterms:modified xsi:type="dcterms:W3CDTF">2022-01-21T13:46:00Z</dcterms:modified>
</cp:coreProperties>
</file>