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60E5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28C">
        <w:rPr>
          <w:rFonts w:ascii="Times New Roman" w:eastAsia="Calibri" w:hAnsi="Times New Roman" w:cs="Times New Roman"/>
          <w:b/>
          <w:bCs/>
          <w:sz w:val="24"/>
          <w:szCs w:val="24"/>
        </w:rPr>
        <w:t>OBRAZAC 2.</w:t>
      </w:r>
    </w:p>
    <w:p w14:paraId="010FEDF6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***Članak 5. stavak 6. Pravilnika o provođenju javnog natječaja za zakup poljoprivrednog zemljišta i zakup za ribnjake u vlasništvu Republike Hrvatske:</w:t>
      </w:r>
    </w:p>
    <w:p w14:paraId="5B28B5C2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„Povezanim osobama, u smislu Zakona a u odnosu na članak 36. stavak 4. Zakona, smatraju se fizičke i pravne osobe kod kojih jedna osoba (fizička ili pravna) ima većinski vlasnički i/ili osnivački udio ili većinsko pravo odlučivanja u upravi, nadzoru ili kapitalu druge osobe.“</w:t>
      </w:r>
    </w:p>
    <w:p w14:paraId="43D1AC14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Pravna osoba - Podnositelj ponude</w:t>
      </w:r>
    </w:p>
    <w:p w14:paraId="5DC34944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628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F757ED" wp14:editId="01F50C6C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2704465" cy="1270"/>
                <wp:effectExtent l="0" t="0" r="0" b="0"/>
                <wp:wrapTopAndBottom/>
                <wp:docPr id="2" name="Prostoručno: obl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44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259"/>
                            <a:gd name="T2" fmla="+- 0 5675 1416"/>
                            <a:gd name="T3" fmla="*/ T2 w 4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59">
                              <a:moveTo>
                                <a:pt x="0" y="0"/>
                              </a:moveTo>
                              <a:lnTo>
                                <a:pt x="4259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F4B96" id="Prostoručno: oblik 2" o:spid="_x0000_s1026" style="position:absolute;margin-left:70.8pt;margin-top:11.55pt;width:212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" path="m,l4259,e" filled="f" strokeweight=".16256mm">
                <v:path arrowok="t" o:connecttype="custom" o:connectlocs="0,0;2704465,0" o:connectangles="0,0"/>
                <w10:wrap type="topAndBottom" anchorx="page"/>
              </v:shape>
            </w:pict>
          </mc:Fallback>
        </mc:AlternateContent>
      </w:r>
      <w:r w:rsidRPr="00DC628C">
        <w:rPr>
          <w:rFonts w:ascii="Times New Roman" w:eastAsia="Calibri" w:hAnsi="Times New Roman" w:cs="Times New Roman"/>
          <w:b/>
          <w:bCs/>
          <w:sz w:val="24"/>
          <w:szCs w:val="24"/>
        </w:rPr>
        <w:t>I Z J A V A</w:t>
      </w:r>
    </w:p>
    <w:p w14:paraId="27DE92EA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Izjavljujem pod punom materijalnom i kaznenom odgovornošću da sam, do isteka roka za podnošenje ponuda na Javni natječaj za zakup poljoprivrednog zemljišta u vlasništvu Republike Hrvatske na području Grada Omiša , objavljen dana _________. godine:</w:t>
      </w:r>
    </w:p>
    <w:p w14:paraId="20B6F35A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(* zaokružiti/zaokružiti i popuniti)</w:t>
      </w:r>
    </w:p>
    <w:p w14:paraId="25A27D18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5BA70" w14:textId="77777777" w:rsidR="00DE4E55" w:rsidRPr="00DC628C" w:rsidRDefault="00DE4E55" w:rsidP="00DE4E5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b/>
          <w:sz w:val="24"/>
          <w:szCs w:val="24"/>
        </w:rPr>
        <w:t xml:space="preserve">POVEZAN </w:t>
      </w:r>
      <w:r w:rsidRPr="00DC628C">
        <w:rPr>
          <w:rFonts w:ascii="Times New Roman" w:eastAsia="Calibri" w:hAnsi="Times New Roman" w:cs="Times New Roman"/>
          <w:sz w:val="24"/>
          <w:szCs w:val="24"/>
        </w:rPr>
        <w:t>sa slijedećim fizičkim i pravnim osobama: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2154"/>
        <w:gridCol w:w="3096"/>
      </w:tblGrid>
      <w:tr w:rsidR="00DE4E55" w:rsidRPr="00DC628C" w14:paraId="07BF3E5A" w14:textId="77777777" w:rsidTr="001D567E">
        <w:tc>
          <w:tcPr>
            <w:tcW w:w="3742" w:type="dxa"/>
            <w:shd w:val="clear" w:color="auto" w:fill="auto"/>
          </w:tcPr>
          <w:p w14:paraId="21EE47C9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8C">
              <w:rPr>
                <w:rFonts w:ascii="Times New Roman" w:eastAsia="Calibri" w:hAnsi="Times New Roman" w:cs="Times New Roman"/>
                <w:sz w:val="24"/>
                <w:szCs w:val="24"/>
              </w:rPr>
              <w:t>Ime/naziv osobe</w:t>
            </w:r>
          </w:p>
        </w:tc>
        <w:tc>
          <w:tcPr>
            <w:tcW w:w="2154" w:type="dxa"/>
            <w:shd w:val="clear" w:color="auto" w:fill="auto"/>
          </w:tcPr>
          <w:p w14:paraId="4D44AF7A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8C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3096" w:type="dxa"/>
            <w:shd w:val="clear" w:color="auto" w:fill="auto"/>
          </w:tcPr>
          <w:p w14:paraId="5F0CC3C5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8C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</w:p>
        </w:tc>
      </w:tr>
      <w:tr w:rsidR="00DE4E55" w:rsidRPr="00DC628C" w14:paraId="61ECBEB7" w14:textId="77777777" w:rsidTr="001D567E">
        <w:tc>
          <w:tcPr>
            <w:tcW w:w="3742" w:type="dxa"/>
            <w:shd w:val="clear" w:color="auto" w:fill="auto"/>
          </w:tcPr>
          <w:p w14:paraId="4EC7B7BE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EE0E4F0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4BBC11F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E55" w:rsidRPr="00DC628C" w14:paraId="3F1F329B" w14:textId="77777777" w:rsidTr="001D567E">
        <w:tc>
          <w:tcPr>
            <w:tcW w:w="3742" w:type="dxa"/>
            <w:shd w:val="clear" w:color="auto" w:fill="auto"/>
          </w:tcPr>
          <w:p w14:paraId="525D6771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45648A5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D2DBFAD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E55" w:rsidRPr="00DC628C" w14:paraId="554F444B" w14:textId="77777777" w:rsidTr="001D567E">
        <w:tc>
          <w:tcPr>
            <w:tcW w:w="3742" w:type="dxa"/>
            <w:shd w:val="clear" w:color="auto" w:fill="auto"/>
          </w:tcPr>
          <w:p w14:paraId="2AE52739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41E710D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0EE3D42C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E55" w:rsidRPr="00DC628C" w14:paraId="0D2F4E0F" w14:textId="77777777" w:rsidTr="001D567E">
        <w:tc>
          <w:tcPr>
            <w:tcW w:w="3742" w:type="dxa"/>
            <w:shd w:val="clear" w:color="auto" w:fill="auto"/>
          </w:tcPr>
          <w:p w14:paraId="5CFBE6CF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46D26CD0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1A54AB2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E55" w:rsidRPr="00DC628C" w14:paraId="3BEB8DC2" w14:textId="77777777" w:rsidTr="001D567E">
        <w:tc>
          <w:tcPr>
            <w:tcW w:w="3742" w:type="dxa"/>
            <w:shd w:val="clear" w:color="auto" w:fill="auto"/>
          </w:tcPr>
          <w:p w14:paraId="6AD23C2F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1E5BD3C2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43D7768B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E55" w:rsidRPr="00DC628C" w14:paraId="14C876EC" w14:textId="77777777" w:rsidTr="001D567E">
        <w:tc>
          <w:tcPr>
            <w:tcW w:w="3742" w:type="dxa"/>
            <w:shd w:val="clear" w:color="auto" w:fill="auto"/>
          </w:tcPr>
          <w:p w14:paraId="56AA2E75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59C51652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78F61D21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E55" w:rsidRPr="00DC628C" w14:paraId="64FA4526" w14:textId="77777777" w:rsidTr="001D567E">
        <w:tc>
          <w:tcPr>
            <w:tcW w:w="3742" w:type="dxa"/>
            <w:shd w:val="clear" w:color="auto" w:fill="auto"/>
          </w:tcPr>
          <w:p w14:paraId="6986FFFE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7B179F51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447E3C8" w14:textId="77777777" w:rsidR="00DE4E55" w:rsidRPr="00DC628C" w:rsidRDefault="00DE4E55" w:rsidP="001D56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03BA64F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806EE" w14:textId="77777777" w:rsidR="00DE4E55" w:rsidRPr="00DC628C" w:rsidRDefault="00DE4E55" w:rsidP="00DE4E55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b/>
          <w:sz w:val="24"/>
          <w:szCs w:val="24"/>
        </w:rPr>
        <w:t xml:space="preserve">NISAM POVEZAN </w:t>
      </w:r>
      <w:r w:rsidRPr="00DC628C">
        <w:rPr>
          <w:rFonts w:ascii="Times New Roman" w:eastAsia="Calibri" w:hAnsi="Times New Roman" w:cs="Times New Roman"/>
          <w:sz w:val="24"/>
          <w:szCs w:val="24"/>
        </w:rPr>
        <w:t>sa drugim fizičkim i pravnim osobama.</w:t>
      </w:r>
    </w:p>
    <w:p w14:paraId="20DEB766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E7CDA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617884E5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F2CE4" w14:textId="77777777" w:rsidR="00DE4E55" w:rsidRPr="00DC628C" w:rsidRDefault="00DE4E55" w:rsidP="00DE4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0EA3F3C" wp14:editId="2588BCE3">
                <wp:simplePos x="0" y="0"/>
                <wp:positionH relativeFrom="page">
                  <wp:posOffset>4496435</wp:posOffset>
                </wp:positionH>
                <wp:positionV relativeFrom="paragraph">
                  <wp:posOffset>153670</wp:posOffset>
                </wp:positionV>
                <wp:extent cx="1899285" cy="1270"/>
                <wp:effectExtent l="0" t="0" r="0" b="0"/>
                <wp:wrapTopAndBottom/>
                <wp:docPr id="1" name="Prostoručno: ob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285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2991"/>
                            <a:gd name="T2" fmla="+- 0 10072 7081"/>
                            <a:gd name="T3" fmla="*/ T2 w 29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1">
                              <a:moveTo>
                                <a:pt x="0" y="0"/>
                              </a:moveTo>
                              <a:lnTo>
                                <a:pt x="299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5309" id="Prostoručno: oblik 1" o:spid="_x0000_s1026" style="position:absolute;margin-left:354.05pt;margin-top:12.1pt;width:149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" path="m,l2991,e" filled="f" strokeweight=".16256mm">
                <v:path arrowok="t" o:connecttype="custom" o:connectlocs="0,0;1899285,0" o:connectangles="0,0"/>
                <w10:wrap type="topAndBottom" anchorx="page"/>
              </v:shape>
            </w:pict>
          </mc:Fallback>
        </mc:AlternateContent>
      </w:r>
    </w:p>
    <w:p w14:paraId="7ABA0FA6" w14:textId="77777777" w:rsidR="00DE4E55" w:rsidRPr="00DC628C" w:rsidRDefault="00DE4E55" w:rsidP="00DE4E55">
      <w:pPr>
        <w:rPr>
          <w:rFonts w:ascii="Times New Roman" w:eastAsia="Calibri" w:hAnsi="Times New Roman" w:cs="Times New Roman"/>
          <w:sz w:val="24"/>
          <w:szCs w:val="24"/>
        </w:rPr>
      </w:pPr>
      <w:r w:rsidRPr="00DC62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(potpis/pečat  podnositelja ponude)</w:t>
      </w:r>
    </w:p>
    <w:p w14:paraId="6829BA21" w14:textId="77777777" w:rsidR="000D7EF0" w:rsidRDefault="000D7EF0"/>
    <w:sectPr w:rsidR="000D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087"/>
    <w:multiLevelType w:val="hybridMultilevel"/>
    <w:tmpl w:val="75663E82"/>
    <w:lvl w:ilvl="0" w:tplc="790EB49E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en-US" w:bidi="ar-SA"/>
      </w:rPr>
    </w:lvl>
    <w:lvl w:ilvl="1" w:tplc="B3AA33FC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953450B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12F0C09A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6DD26C5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991C64AA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27765BE8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630E79A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3336EDD4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55"/>
    <w:rsid w:val="000D7EF0"/>
    <w:rsid w:val="00D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F0DE"/>
  <w15:chartTrackingRefBased/>
  <w15:docId w15:val="{DC88BCE8-9801-4AD7-80BE-F2CDE6D9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E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Novaković</dc:creator>
  <cp:keywords/>
  <dc:description/>
  <cp:lastModifiedBy>Ana Novaković</cp:lastModifiedBy>
  <cp:revision>1</cp:revision>
  <dcterms:created xsi:type="dcterms:W3CDTF">2022-04-04T06:06:00Z</dcterms:created>
  <dcterms:modified xsi:type="dcterms:W3CDTF">2022-04-04T06:07:00Z</dcterms:modified>
</cp:coreProperties>
</file>