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808" w14:textId="77777777" w:rsidR="00831BE6" w:rsidRPr="00764077" w:rsidRDefault="00CD0609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Naziv obveznika:  GRAD OMIŠ-GRADSKI PRORAČUN</w:t>
      </w:r>
    </w:p>
    <w:p w14:paraId="7914713A" w14:textId="77777777" w:rsidR="00E503A5" w:rsidRPr="00764077" w:rsidRDefault="00E503A5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RKP broj: 30031</w:t>
      </w:r>
    </w:p>
    <w:p w14:paraId="2048B25C" w14:textId="77777777" w:rsidR="00E503A5" w:rsidRPr="00764077" w:rsidRDefault="00E503A5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Matični broj: 02595800</w:t>
      </w:r>
    </w:p>
    <w:p w14:paraId="1FEF49AB" w14:textId="77777777" w:rsidR="00E503A5" w:rsidRPr="00764077" w:rsidRDefault="00E503A5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OIB: 49299622160</w:t>
      </w:r>
    </w:p>
    <w:p w14:paraId="39E9DB38" w14:textId="77777777" w:rsidR="00CD0609" w:rsidRPr="00764077" w:rsidRDefault="00CD0609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Poštanski broj: 21310</w:t>
      </w:r>
    </w:p>
    <w:p w14:paraId="5B8BD2BA" w14:textId="77777777" w:rsidR="00CD0609" w:rsidRPr="00764077" w:rsidRDefault="00CD0609" w:rsidP="00EA62F0">
      <w:pPr>
        <w:pStyle w:val="NoSpacing"/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Mjesto:  OMIŠ</w:t>
      </w:r>
      <w:r w:rsidR="00EA62F0" w:rsidRPr="00764077">
        <w:rPr>
          <w:rFonts w:ascii="Times New Roman" w:hAnsi="Times New Roman" w:cs="Times New Roman"/>
          <w:sz w:val="24"/>
          <w:szCs w:val="24"/>
        </w:rPr>
        <w:tab/>
      </w:r>
    </w:p>
    <w:p w14:paraId="1E200C2E" w14:textId="77777777" w:rsidR="00CD0609" w:rsidRPr="00764077" w:rsidRDefault="00CD0609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Adresa sjedišta:  TRG KRALJA TOMISLAVA 5</w:t>
      </w:r>
    </w:p>
    <w:p w14:paraId="4E7FF5AF" w14:textId="77777777" w:rsidR="00E503A5" w:rsidRPr="00764077" w:rsidRDefault="00E503A5" w:rsidP="00CD0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Razina:  22</w:t>
      </w:r>
    </w:p>
    <w:p w14:paraId="1E012486" w14:textId="77777777" w:rsidR="00E503A5" w:rsidRPr="00764077" w:rsidRDefault="00E503A5" w:rsidP="00E503A5">
      <w:pPr>
        <w:pStyle w:val="NoSpacing"/>
        <w:rPr>
          <w:sz w:val="24"/>
          <w:szCs w:val="24"/>
        </w:rPr>
      </w:pPr>
      <w:r w:rsidRPr="00764077">
        <w:rPr>
          <w:sz w:val="24"/>
          <w:szCs w:val="24"/>
        </w:rPr>
        <w:t>Šifra djelatnosti: 8411</w:t>
      </w:r>
      <w:r w:rsidR="00990BFD" w:rsidRPr="00764077">
        <w:rPr>
          <w:sz w:val="24"/>
          <w:szCs w:val="24"/>
        </w:rPr>
        <w:t>-Opće djelatnosti javne uprave</w:t>
      </w:r>
    </w:p>
    <w:p w14:paraId="2CE2FC60" w14:textId="77777777" w:rsidR="00E503A5" w:rsidRPr="00764077" w:rsidRDefault="00E503A5" w:rsidP="00E503A5">
      <w:pPr>
        <w:pStyle w:val="NoSpacing"/>
        <w:rPr>
          <w:sz w:val="24"/>
          <w:szCs w:val="24"/>
        </w:rPr>
      </w:pPr>
      <w:r w:rsidRPr="00764077">
        <w:rPr>
          <w:sz w:val="24"/>
          <w:szCs w:val="24"/>
        </w:rPr>
        <w:t>Šifra županije:  17</w:t>
      </w:r>
    </w:p>
    <w:p w14:paraId="1AF8C498" w14:textId="77777777" w:rsidR="00E503A5" w:rsidRPr="00764077" w:rsidRDefault="00990BFD" w:rsidP="00E503A5">
      <w:pPr>
        <w:pStyle w:val="NoSpacing"/>
        <w:rPr>
          <w:sz w:val="24"/>
          <w:szCs w:val="24"/>
        </w:rPr>
      </w:pPr>
      <w:r w:rsidRPr="00764077">
        <w:rPr>
          <w:sz w:val="24"/>
          <w:szCs w:val="24"/>
        </w:rPr>
        <w:t xml:space="preserve">Šifra grada:  300 </w:t>
      </w:r>
    </w:p>
    <w:p w14:paraId="549ACD44" w14:textId="77777777" w:rsidR="00E503A5" w:rsidRPr="00764077" w:rsidRDefault="00990BFD" w:rsidP="00E503A5">
      <w:pPr>
        <w:pStyle w:val="NoSpacing"/>
        <w:rPr>
          <w:sz w:val="24"/>
          <w:szCs w:val="24"/>
        </w:rPr>
      </w:pPr>
      <w:r w:rsidRPr="00764077">
        <w:rPr>
          <w:sz w:val="24"/>
          <w:szCs w:val="24"/>
        </w:rPr>
        <w:t>Oznaka razdoblja: 2020</w:t>
      </w:r>
      <w:r w:rsidR="00E503A5" w:rsidRPr="00764077">
        <w:rPr>
          <w:sz w:val="24"/>
          <w:szCs w:val="24"/>
        </w:rPr>
        <w:t>-12</w:t>
      </w:r>
    </w:p>
    <w:p w14:paraId="51C17F92" w14:textId="77777777" w:rsidR="00764077" w:rsidRPr="00764077" w:rsidRDefault="00764077" w:rsidP="007640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IBAN HR22 2407 0001 8300 00008</w:t>
      </w:r>
    </w:p>
    <w:p w14:paraId="0747E407" w14:textId="77777777" w:rsidR="00764077" w:rsidRPr="00764077" w:rsidRDefault="00764077" w:rsidP="00CD06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387CE" w14:textId="77777777" w:rsidR="00764077" w:rsidRDefault="00764077" w:rsidP="00CD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DCA91" w14:textId="77777777" w:rsidR="00CD0609" w:rsidRPr="00EA62F0" w:rsidRDefault="00CD0609" w:rsidP="00CD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BILJEŠKE UZ FINANCIJSKE IZVJEŠTAJE  PRORAČUNA</w:t>
      </w:r>
    </w:p>
    <w:p w14:paraId="1AD109B3" w14:textId="77777777" w:rsidR="00CD0609" w:rsidRDefault="00CD0609" w:rsidP="00CD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za razdoblje od 1. siječnja do 31. prosinca  20</w:t>
      </w:r>
      <w:r w:rsidR="00990BFD">
        <w:rPr>
          <w:rFonts w:ascii="Times New Roman" w:hAnsi="Times New Roman" w:cs="Times New Roman"/>
          <w:b/>
          <w:sz w:val="28"/>
          <w:szCs w:val="28"/>
        </w:rPr>
        <w:t>20</w:t>
      </w:r>
      <w:r w:rsidRPr="00EA62F0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606DD684" w14:textId="77777777" w:rsidR="00990BFD" w:rsidRDefault="00990BFD" w:rsidP="00CD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B7286" w14:textId="77777777" w:rsidR="00990BFD" w:rsidRPr="00764077" w:rsidRDefault="00990BFD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 xml:space="preserve">Obveza sastavljanja Bilješki uz financijske izvještaje proračuna temelji se na </w:t>
      </w:r>
      <w:r w:rsidR="0096431B" w:rsidRPr="00764077">
        <w:rPr>
          <w:rFonts w:ascii="Times New Roman" w:hAnsi="Times New Roman" w:cs="Times New Roman"/>
          <w:sz w:val="24"/>
          <w:szCs w:val="24"/>
        </w:rPr>
        <w:t>čl. 7</w:t>
      </w:r>
      <w:r w:rsidRPr="00764077">
        <w:rPr>
          <w:rFonts w:ascii="Times New Roman" w:hAnsi="Times New Roman" w:cs="Times New Roman"/>
          <w:sz w:val="24"/>
          <w:szCs w:val="24"/>
        </w:rPr>
        <w:t>.,</w:t>
      </w:r>
      <w:r w:rsidR="0096431B" w:rsidRPr="00764077">
        <w:rPr>
          <w:rFonts w:ascii="Times New Roman" w:hAnsi="Times New Roman" w:cs="Times New Roman"/>
          <w:sz w:val="24"/>
          <w:szCs w:val="24"/>
        </w:rPr>
        <w:t xml:space="preserve"> 13., </w:t>
      </w:r>
      <w:r w:rsidRPr="00764077">
        <w:rPr>
          <w:rFonts w:ascii="Times New Roman" w:hAnsi="Times New Roman" w:cs="Times New Roman"/>
          <w:sz w:val="24"/>
          <w:szCs w:val="24"/>
        </w:rPr>
        <w:t xml:space="preserve">14., 15. i 16. Pravilnika o </w:t>
      </w:r>
      <w:r w:rsidR="00FD2464" w:rsidRPr="00764077">
        <w:rPr>
          <w:rFonts w:ascii="Times New Roman" w:hAnsi="Times New Roman" w:cs="Times New Roman"/>
          <w:sz w:val="24"/>
          <w:szCs w:val="24"/>
        </w:rPr>
        <w:t>financijskom izvještavanju u proračunskom računovodstvu (Narodne novine br. 3/15., 93/15., 135/15., 2/17., 28/17., 112/18., 126/19).</w:t>
      </w:r>
    </w:p>
    <w:p w14:paraId="47F56016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40AEE" w14:textId="77777777" w:rsidR="00FD2464" w:rsidRPr="00764077" w:rsidRDefault="00FD2464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Grad Omiš u postojećem</w:t>
      </w:r>
      <w:r w:rsidR="004E15D0" w:rsidRPr="00764077">
        <w:rPr>
          <w:rFonts w:ascii="Times New Roman" w:hAnsi="Times New Roman" w:cs="Times New Roman"/>
          <w:sz w:val="24"/>
          <w:szCs w:val="24"/>
        </w:rPr>
        <w:t xml:space="preserve"> pravnom ustrojstvu djeluje od 1993. godine, temeljem Odluke o privremenom ustrojstvu Grada Omiša („Službeni glasnik grada Omiša, općine Dugi rat i općine Šestanovac“ br. 1/93), po prestanku djelovanja</w:t>
      </w:r>
      <w:r w:rsidRPr="00764077">
        <w:rPr>
          <w:rFonts w:ascii="Times New Roman" w:hAnsi="Times New Roman" w:cs="Times New Roman"/>
          <w:sz w:val="24"/>
          <w:szCs w:val="24"/>
        </w:rPr>
        <w:t xml:space="preserve"> bivše SO Omiš.</w:t>
      </w:r>
    </w:p>
    <w:p w14:paraId="1DD40542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A82AD" w14:textId="77777777" w:rsidR="004E15D0" w:rsidRPr="00764077" w:rsidRDefault="004E15D0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Organizacijski ustroj Grada Omiša čine upravni odjeli: Ured gradonačelnika, Upravni odjel za komunalno stambenu djelatnost, zaštitu okoliša i uređenje prostora, Upravni odjel za gospodarstvo i društvene djelatnosti i Vlastiti pogon.</w:t>
      </w:r>
    </w:p>
    <w:p w14:paraId="7ED40E8B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EF9B0" w14:textId="77777777" w:rsidR="004E15D0" w:rsidRPr="00764077" w:rsidRDefault="00294E66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Grad Omiš u samoupravnom djelokrugu obavlja poslove lokalnog značaja kojima se neposredno ostvaruju prava građana, a koji nisu Ustavom ili zakonom dodijeljeni državnim tijelima i to osobito poslove koji se odnose na: uređenje naselja i stanovanje, prostorno i urbanističko planiranje, komunalno gospodarstvo, brigu o djeci, socijalnu skrb, primarnu zdravstvenu zaštitu, odgoj i osnovno obrazovanje, kulturu, tjelesnu kulturu i šport, zaštitu potrošača, zaštitu i unapređenje prirodnog okoliša, protupožarnu zaštitu i civilnu zaštitu, promet na svom području, ostale poslove sukladno posebnim zakonima.</w:t>
      </w:r>
    </w:p>
    <w:p w14:paraId="12FD8CE9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3946C" w14:textId="77777777" w:rsidR="00C226D9" w:rsidRPr="00764077" w:rsidRDefault="0096431B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U 2020. godini Grad Omiš nije mijenjao organizacijsku strukturu ni sistematizaciju.</w:t>
      </w:r>
    </w:p>
    <w:p w14:paraId="1E31BB8B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481D5" w14:textId="77777777" w:rsidR="0096431B" w:rsidRPr="00764077" w:rsidRDefault="0096431B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Grad Omiš se nalazi u sustavu PDV-a.</w:t>
      </w:r>
    </w:p>
    <w:p w14:paraId="6325CD60" w14:textId="77777777" w:rsidR="004827A7" w:rsidRPr="00764077" w:rsidRDefault="004827A7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4C599" w14:textId="77777777" w:rsidR="0096431B" w:rsidRPr="00764077" w:rsidRDefault="0096431B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Odgovorna osoba Grada Omiša je gradonačelnik Grada Omiša.</w:t>
      </w:r>
    </w:p>
    <w:p w14:paraId="355D63BC" w14:textId="77777777" w:rsidR="0096431B" w:rsidRPr="00764077" w:rsidRDefault="0096431B" w:rsidP="0099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077">
        <w:rPr>
          <w:rFonts w:ascii="Times New Roman" w:hAnsi="Times New Roman" w:cs="Times New Roman"/>
          <w:sz w:val="24"/>
          <w:szCs w:val="24"/>
        </w:rPr>
        <w:t>Odgovorna osoba za sastavljanje financijskih izvještaja i ovih Bilješki je Voditeljica Odsjeka za proračun i računovodstvo.</w:t>
      </w:r>
    </w:p>
    <w:p w14:paraId="5AC80560" w14:textId="77777777" w:rsidR="00CD0609" w:rsidRDefault="00CD0609" w:rsidP="00CD06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6832B29" w14:textId="77777777" w:rsidR="004827A7" w:rsidRPr="00EA62F0" w:rsidRDefault="004827A7" w:rsidP="00CD06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1BA454" w14:textId="77777777" w:rsidR="00CD0609" w:rsidRDefault="00CD0609" w:rsidP="00CD06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62F0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96431B">
        <w:rPr>
          <w:rFonts w:ascii="Times New Roman" w:hAnsi="Times New Roman" w:cs="Times New Roman"/>
          <w:b/>
          <w:sz w:val="24"/>
          <w:szCs w:val="24"/>
        </w:rPr>
        <w:t>BILANCU</w:t>
      </w:r>
    </w:p>
    <w:p w14:paraId="0C7BFB97" w14:textId="77777777" w:rsidR="00A558F9" w:rsidRPr="00A558F9" w:rsidRDefault="00A558F9" w:rsidP="00A558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6F97DD" w14:textId="77777777" w:rsidR="00A558F9" w:rsidRDefault="00A558F9" w:rsidP="00A558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Popis ugovornih odnosa koji uz ispunjenje određenih uvjeta,</w:t>
      </w:r>
    </w:p>
    <w:p w14:paraId="5321C21D" w14:textId="77777777" w:rsidR="0096431B" w:rsidRPr="00A558F9" w:rsidRDefault="00A558F9" w:rsidP="00A558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558F9">
        <w:rPr>
          <w:rFonts w:ascii="Times New Roman" w:hAnsi="Times New Roman" w:cs="Times New Roman"/>
          <w:sz w:val="24"/>
          <w:szCs w:val="24"/>
        </w:rPr>
        <w:t xml:space="preserve"> mogu </w:t>
      </w:r>
      <w:r>
        <w:rPr>
          <w:rFonts w:ascii="Times New Roman" w:hAnsi="Times New Roman" w:cs="Times New Roman"/>
          <w:sz w:val="24"/>
          <w:szCs w:val="24"/>
        </w:rPr>
        <w:t>postati obveza ili imovina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1190"/>
        <w:gridCol w:w="1274"/>
        <w:gridCol w:w="1428"/>
        <w:gridCol w:w="1672"/>
        <w:gridCol w:w="2703"/>
        <w:gridCol w:w="1038"/>
      </w:tblGrid>
      <w:tr w:rsidR="007448AC" w:rsidRPr="007448AC" w14:paraId="2E449323" w14:textId="77777777" w:rsidTr="007448AC">
        <w:trPr>
          <w:trHeight w:val="585"/>
        </w:trPr>
        <w:tc>
          <w:tcPr>
            <w:tcW w:w="5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C1A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lang w:eastAsia="hr-HR"/>
              </w:rPr>
              <w:t>Popis ugovornih odnosa koji mogu postati obveze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BD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D32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62C728E7" w14:textId="77777777" w:rsidTr="004827A7">
        <w:trPr>
          <w:trHeight w:val="3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75D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8D1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C39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EF0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35A8" w14:textId="77777777" w:rsidR="007448AC" w:rsidRPr="007448AC" w:rsidRDefault="007448AC" w:rsidP="00686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59B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</w:t>
            </w:r>
            <w:r w:rsidR="00686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tupac 6</w:t>
            </w:r>
          </w:p>
        </w:tc>
      </w:tr>
      <w:tr w:rsidR="007448AC" w:rsidRPr="007448AC" w14:paraId="210A13D5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D790FF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Datum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8656B3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Instrument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osiguranja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5CEEE9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Iznos danog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EA3764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Primatelj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FFCC1A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Dokument/namjena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E9E114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Rok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važenja</w:t>
            </w:r>
          </w:p>
        </w:tc>
      </w:tr>
      <w:tr w:rsidR="007448AC" w:rsidRPr="007448AC" w14:paraId="785B8ABB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A4F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DE9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FD7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CF50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FOND ZOEU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D5A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za sufinanciranje spremnika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2AE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3C824D22" w14:textId="77777777" w:rsidTr="004827A7">
        <w:trPr>
          <w:trHeight w:val="82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AE6107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712415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26111D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0F6A5F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MINISTARSTVO TURIZMA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14A09C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o sufinanciranju razvoja turističke infrastrukture   430-01/18-03/33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065628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407EB8E9" w14:textId="77777777" w:rsidTr="004827A7">
        <w:trPr>
          <w:trHeight w:val="7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D4A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4F6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1E25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4AE6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388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Odluka o raspodjeli sredstava za financiranje polit. str.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52B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0E16A71E" w14:textId="77777777" w:rsidTr="004827A7">
        <w:trPr>
          <w:trHeight w:val="42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888887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8E8954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DB2856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4B583E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291546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za sustav odvodnje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C601BC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07E2C75F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ED4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E22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EE1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F97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044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o poslovnoj suradnji sa SDŽ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CF0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7C7FF7E3" w14:textId="77777777" w:rsidTr="004827A7">
        <w:trPr>
          <w:trHeight w:val="54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20729F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7E24AF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F61C15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78.140,68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442EC8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678497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Natječaj za idejno urbanističko uređenje Fošala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FA8097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344676F1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C19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918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EA2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F211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MINISTARSTVO TURIZMA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C619" w14:textId="77777777" w:rsidR="007448AC" w:rsidRPr="007448AC" w:rsidRDefault="00F0482F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Gradnja priobalne šetnice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9D3F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4867ABAD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E4DDB8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BEBE46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3A5D76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C46372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DRŽAVNI URED ZA ŠPORT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CBFBD9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sa središnjim državnim uredom za šport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2D960E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0613C846" w14:textId="77777777" w:rsidTr="004827A7">
        <w:trPr>
          <w:trHeight w:val="49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EE4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F3B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657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3F5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HEP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62D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s HEP-om za najam prostora</w:t>
            </w:r>
            <w:r w:rsidR="00F04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koji koristi Centar za kul.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E72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725995E3" w14:textId="77777777" w:rsidTr="004827A7">
        <w:trPr>
          <w:trHeight w:val="30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FF6E2D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D6A5CC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475267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D52634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CB65FF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B8D99FF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470C4397" w14:textId="77777777" w:rsidTr="004827A7">
        <w:trPr>
          <w:trHeight w:val="5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25E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828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5CA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343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ZAVOD ZA JAVNO ZDRAVSTVO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6CB5" w14:textId="77777777" w:rsidR="007448AC" w:rsidRPr="007448AC" w:rsidRDefault="00F0482F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 ugovoru o hitnoj MP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2FF9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63152655" w14:textId="77777777" w:rsidTr="004827A7">
        <w:trPr>
          <w:trHeight w:val="57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C89D37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E83683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242890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D8EE8F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E8B4FD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projektne studije EKO ETNO ČAŽIN DOLAC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184148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5EEF6118" w14:textId="77777777" w:rsidTr="004827A7">
        <w:trPr>
          <w:trHeight w:val="7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852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608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940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9AF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D7B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projektne studije EKO ETNO TUGARE - UME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7DD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138F6719" w14:textId="77777777" w:rsidTr="004827A7">
        <w:trPr>
          <w:trHeight w:val="56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06CB45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54FCA5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112702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232.400,00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B656E5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D48031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UPU TUGARE I ČAŽIN DOLAC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EAA3A6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25303BEC" w14:textId="77777777" w:rsidTr="004827A7">
        <w:trPr>
          <w:trHeight w:val="7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F04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284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7DD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69A2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EBA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uređenje obale u Pisku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0B6C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6AFB1A4F" w14:textId="77777777" w:rsidTr="004827A7">
        <w:trPr>
          <w:trHeight w:val="7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677817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1AF471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C471D6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F40404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EEDC1D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EKO ETNO ČAŽIN DOLAC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233742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448AC" w:rsidRPr="007448AC" w14:paraId="76A68819" w14:textId="77777777" w:rsidTr="004827A7">
        <w:trPr>
          <w:trHeight w:val="7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405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E66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0D9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3D2E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2C6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EKO ETNO SELO UME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22E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DC03046" w14:textId="77777777" w:rsidR="007448AC" w:rsidRDefault="007448AC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8DDC0" w14:textId="77777777" w:rsidR="007448AC" w:rsidRDefault="007448AC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54"/>
        <w:gridCol w:w="2010"/>
        <w:gridCol w:w="1067"/>
        <w:gridCol w:w="1263"/>
        <w:gridCol w:w="1240"/>
        <w:gridCol w:w="1800"/>
        <w:gridCol w:w="986"/>
      </w:tblGrid>
      <w:tr w:rsidR="007448AC" w:rsidRPr="007448AC" w14:paraId="0145A489" w14:textId="77777777" w:rsidTr="007448AC">
        <w:trPr>
          <w:trHeight w:val="52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CD0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lang w:eastAsia="hr-HR"/>
              </w:rPr>
              <w:t>Popis ugovornih odnosa koji mogu postati imovina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A1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A21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025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6C17E34D" w14:textId="77777777" w:rsidTr="007448AC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CE1F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5780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69F71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9900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84DE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19D5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CA69" w14:textId="77777777" w:rsidR="007448AC" w:rsidRPr="007448AC" w:rsidRDefault="007448AC" w:rsidP="007A3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 w:rsidR="007A3E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</w:t>
            </w:r>
          </w:p>
        </w:tc>
      </w:tr>
      <w:tr w:rsidR="007448AC" w:rsidRPr="007448AC" w14:paraId="5E021429" w14:textId="77777777" w:rsidTr="007448AC">
        <w:trPr>
          <w:trHeight w:val="7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B77F3E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Datum primanja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 xml:space="preserve">jamstva  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*evidentiranja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3D5240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Instrument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osiguranja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2D53B6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primljenog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jamstva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953A95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Davatelj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jamstva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993614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6083E0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54187C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Rok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važenja</w:t>
            </w:r>
          </w:p>
        </w:tc>
      </w:tr>
      <w:tr w:rsidR="007448AC" w:rsidRPr="007448AC" w14:paraId="23D23E88" w14:textId="77777777" w:rsidTr="007448AC">
        <w:trPr>
          <w:trHeight w:val="6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C5E4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26.11.2020.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AC86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OTP banke 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G/2076/20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5F63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154.129,54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B3E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GENERALIĆ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05F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FAA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406-01/20-01/01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857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20.10.2021.</w:t>
            </w:r>
          </w:p>
        </w:tc>
      </w:tr>
      <w:tr w:rsidR="007448AC" w:rsidRPr="007448AC" w14:paraId="0695B58B" w14:textId="77777777" w:rsidTr="007448AC">
        <w:trPr>
          <w:trHeight w:val="6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B5B24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*25.08.2020.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C84796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OTP banke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G/1473/20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133103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863.460,00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F01915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GROM d.o.o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A320A3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CBE507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Ugovor o izvođenju radova 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406-01/19-01/04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C2084D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30.04.2021.</w:t>
            </w:r>
          </w:p>
        </w:tc>
      </w:tr>
      <w:tr w:rsidR="007448AC" w:rsidRPr="007448AC" w14:paraId="64EAD84A" w14:textId="77777777" w:rsidTr="004827A7">
        <w:trPr>
          <w:trHeight w:val="84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47A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*01.08.2020.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8C7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Dodatak bankovnoj garanciji br. 5402141037 ERSTE&amp;STEIERMAERKISCHE (originalna garancija na 1.308.332,00)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3B5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22.186,00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8CD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INERO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EC5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 po ugovoru Fošal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DAB3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Dodatak ugovora o građevinskim radovima u ulici Fošal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F5C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48AC" w:rsidRPr="007448AC" w14:paraId="078D625C" w14:textId="77777777" w:rsidTr="007448AC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0787889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8B4D79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CBFA20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EB8E9F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SPORT LIFE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6F5BF9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CC3E989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2E2F2E6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00D9CABE" w14:textId="77777777" w:rsidTr="004827A7">
        <w:trPr>
          <w:trHeight w:val="69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203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*01.01.2020.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B73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9FE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373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KAUKAL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DC3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785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u ulici Fošal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406-09/19-01/34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37D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48AC" w:rsidRPr="007448AC" w14:paraId="3BE5D35B" w14:textId="77777777" w:rsidTr="007448AC">
        <w:trPr>
          <w:trHeight w:val="6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E438A01" w14:textId="77777777" w:rsidR="007448AC" w:rsidRPr="007448AC" w:rsidRDefault="00F0482F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31. 12.</w:t>
            </w:r>
            <w:r w:rsidR="007448AC"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0121DEF" w14:textId="77777777" w:rsidR="007448AC" w:rsidRPr="007448AC" w:rsidRDefault="00F0482F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Prema popisu-saldo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213296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24.161,00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428042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E33F45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Najam zaštićenih stanarina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A31222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Potraživanje za najam zaštićenih stanarina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9F7A0E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48AC" w:rsidRPr="007448AC" w14:paraId="0C090E52" w14:textId="77777777" w:rsidTr="007448AC">
        <w:trPr>
          <w:trHeight w:val="4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1E6D" w14:textId="77777777" w:rsidR="007448AC" w:rsidRPr="007448AC" w:rsidRDefault="00C532E4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31. 12.</w:t>
            </w:r>
            <w:r w:rsidR="007448AC"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29A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zadužnice prema popisu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588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A02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63E6B" w14:textId="77777777" w:rsidR="007448AC" w:rsidRPr="007448AC" w:rsidRDefault="00C532E4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5714A" w14:textId="77777777" w:rsidR="007448AC" w:rsidRPr="007448AC" w:rsidRDefault="00C532E4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 rješenjima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00F1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068F7F45" w14:textId="77777777" w:rsidTr="007448AC">
        <w:trPr>
          <w:trHeight w:val="91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277218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*22.05.2019.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F4D10C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OTP banke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G/961/19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A8A787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183.055,20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D3D427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GROM d.o.o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22B3D5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izvršenje radova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FDC634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na predjelu Manćina, Brzet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406-01/18-01/02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4D8A71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30.04.2021.</w:t>
            </w:r>
          </w:p>
        </w:tc>
      </w:tr>
      <w:tr w:rsidR="007448AC" w:rsidRPr="007448AC" w14:paraId="7FE68BB9" w14:textId="77777777" w:rsidTr="007448AC">
        <w:trPr>
          <w:trHeight w:val="6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1FF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*13.11.2019.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B69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ERSTE banke br. 5402141037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0FC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1.308.332,00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9029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INERO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246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E49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u ulici Fošal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406-01/19-01/02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8ED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31.07.2021.</w:t>
            </w:r>
          </w:p>
        </w:tc>
      </w:tr>
      <w:tr w:rsidR="007448AC" w:rsidRPr="007448AC" w14:paraId="19A1ED7B" w14:textId="77777777" w:rsidTr="007448AC">
        <w:trPr>
          <w:trHeight w:val="103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A8B376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*26.06.2019.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9DA87A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RAIFFEISENBANK d.d. br. 19011280206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F92BB7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1.808.969,59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B2F1EC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SWIETELSKY m.b.H. / SKLADGRADNJA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9BD4C0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otklanjanje nedostataka u garantnom roku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E1A932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 za sanaciju stijenske mase iznad Omiša                        406-01/15-01/16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C8C9E4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30.06.2021.</w:t>
            </w:r>
          </w:p>
        </w:tc>
      </w:tr>
      <w:tr w:rsidR="007448AC" w:rsidRPr="007448AC" w14:paraId="7D897AA6" w14:textId="77777777" w:rsidTr="004827A7">
        <w:trPr>
          <w:trHeight w:val="101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44A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*24.06.2019.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7752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RAIFFEISENBANK d.d. br. 19011280202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CD4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976.564,91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150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SWIETELSKY m.b.H. / SKLADGRADNJA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5BE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otklanjanje nedostataka u garantnom roku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A574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za sanaciju stijenske mase iznad Omiša                                406-01/15-01/16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34A63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30.06.2021.</w:t>
            </w:r>
          </w:p>
        </w:tc>
      </w:tr>
      <w:tr w:rsidR="007448AC" w:rsidRPr="007448AC" w14:paraId="27F8B449" w14:textId="77777777" w:rsidTr="004827A7">
        <w:trPr>
          <w:trHeight w:val="84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E33257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*02.12.2019.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B314D7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Helene Dragun br. OV-5766/2019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D7615D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630AEB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COMPORTO d.o.o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4ACC6D5" w14:textId="77777777" w:rsidR="007448AC" w:rsidRDefault="00C532E4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  <w:p w14:paraId="13548D02" w14:textId="77777777" w:rsidR="00C532E4" w:rsidRPr="007448AC" w:rsidRDefault="00C532E4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DB23EF9" w14:textId="77777777" w:rsidR="007448AC" w:rsidRPr="007448AC" w:rsidRDefault="00C532E4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stručnog nadzora- Fošal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A26A79B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345AE2A3" w14:textId="77777777" w:rsidTr="004827A7">
        <w:trPr>
          <w:trHeight w:val="68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193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*26.11.2019.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B59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Ante Zlokića br. OV-14491/2019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739F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AA3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STABILNOST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EDC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BC9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stručnom nadzoru na Fošalu  406-09/19-01/31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A3A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48AC" w:rsidRPr="007448AC" w14:paraId="4880C318" w14:textId="77777777" w:rsidTr="004827A7">
        <w:trPr>
          <w:trHeight w:val="75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DB5694C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*18.01.2019.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95598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Radoslava Vukovića br.         OV-232/2019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39896D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FDF872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JOKER FITNESS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D51B7B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301D6A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zakupu poslovnog prostora 372-01/17-01/27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895739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48AC" w:rsidRPr="007448AC" w14:paraId="7DB68237" w14:textId="77777777" w:rsidTr="004827A7">
        <w:trPr>
          <w:trHeight w:val="8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5BF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*03.10.2018.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AE4CE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Splitske banke d.d. br. 23003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A241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333.989,00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754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CESTOGRADNJA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DA3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05D6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održavanju nerazvrtanih cesta 363-01/18-01/354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0D3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31.08.2022.</w:t>
            </w:r>
          </w:p>
        </w:tc>
      </w:tr>
      <w:tr w:rsidR="007448AC" w:rsidRPr="007448AC" w14:paraId="6BA266BA" w14:textId="77777777" w:rsidTr="007448AC">
        <w:trPr>
          <w:trHeight w:val="91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DAE819F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*20.09.2018.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AAFA48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ERSTE BANK DD br.     5402067923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F479AE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90D2FF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CIAN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9F5A6C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00B821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komunalnoj djelatnosti u Omišu 541-02/18-01/01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48ACB34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31.08.2022.</w:t>
            </w:r>
          </w:p>
        </w:tc>
      </w:tr>
      <w:tr w:rsidR="007448AC" w:rsidRPr="007448AC" w14:paraId="1FFD1CF3" w14:textId="77777777" w:rsidTr="007448AC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D71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9DCA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167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A308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APOSTROF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D2E8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4CA9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B1C8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369F362C" w14:textId="77777777" w:rsidTr="007448AC">
        <w:trPr>
          <w:trHeight w:val="4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C4C6135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939FA4F" w14:textId="77777777" w:rsidR="007448AC" w:rsidRPr="007448AC" w:rsidRDefault="007448AC" w:rsidP="00C53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Bjanko </w:t>
            </w:r>
            <w:r w:rsidR="00C532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 ugovoru o zakupu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0446A30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BAA83D6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SJENA D.O.O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7907EC2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D5BC666" w14:textId="77777777" w:rsidR="007448AC" w:rsidRPr="007448AC" w:rsidRDefault="00C532E4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zakupu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4D6FC70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48AC" w:rsidRPr="007448AC" w14:paraId="525B7EB4" w14:textId="77777777" w:rsidTr="007448AC">
        <w:trPr>
          <w:trHeight w:val="4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F587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F0B9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90EB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6B8D" w14:textId="77777777" w:rsidR="007448AC" w:rsidRPr="007448AC" w:rsidRDefault="007448AC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CESTOGRADNJA d.o.o.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5D472" w14:textId="77777777" w:rsidR="007448AC" w:rsidRPr="007448AC" w:rsidRDefault="00C532E4" w:rsidP="00744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D330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8DA3" w14:textId="77777777" w:rsidR="007448AC" w:rsidRPr="007448AC" w:rsidRDefault="007448AC" w:rsidP="007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B18AD17" w14:textId="77777777" w:rsidR="0096431B" w:rsidRPr="00A558F9" w:rsidRDefault="00A558F9" w:rsidP="00A558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Popis sudskih sporova u tijeku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880"/>
        <w:gridCol w:w="3340"/>
        <w:gridCol w:w="1780"/>
      </w:tblGrid>
      <w:tr w:rsidR="001F5771" w:rsidRPr="001F5771" w14:paraId="662E0839" w14:textId="77777777" w:rsidTr="001F5771">
        <w:trPr>
          <w:trHeight w:val="6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FBD6" w14:textId="77777777" w:rsidR="001F5771" w:rsidRPr="001F5771" w:rsidRDefault="001F5771" w:rsidP="004827A7">
            <w:pPr>
              <w:pStyle w:val="NoSpacing"/>
              <w:jc w:val="center"/>
              <w:rPr>
                <w:lang w:eastAsia="hr-HR"/>
              </w:rPr>
            </w:pPr>
            <w:r w:rsidRPr="001F5771">
              <w:rPr>
                <w:lang w:eastAsia="hr-HR"/>
              </w:rPr>
              <w:t>Potencijalne obveze po osnovi sudskih sporova u tijeku</w:t>
            </w:r>
          </w:p>
        </w:tc>
      </w:tr>
      <w:tr w:rsidR="001F5771" w:rsidRPr="001F5771" w14:paraId="4E6F15A6" w14:textId="77777777" w:rsidTr="001F5771">
        <w:trPr>
          <w:trHeight w:val="42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E577D" w14:textId="77777777" w:rsidR="001F5771" w:rsidRPr="001F5771" w:rsidRDefault="001F5771" w:rsidP="004827A7">
            <w:pPr>
              <w:pStyle w:val="NoSpacing"/>
              <w:jc w:val="center"/>
              <w:rPr>
                <w:lang w:eastAsia="hr-HR"/>
              </w:rPr>
            </w:pPr>
            <w:r w:rsidRPr="001F5771">
              <w:rPr>
                <w:lang w:eastAsia="hr-HR"/>
              </w:rPr>
              <w:t>Stanje na dan 31. 12. 2020. g.</w:t>
            </w:r>
          </w:p>
        </w:tc>
      </w:tr>
      <w:tr w:rsidR="001F5771" w:rsidRPr="001F5771" w14:paraId="5C79CAF4" w14:textId="77777777" w:rsidTr="001F5771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66D6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BD7F0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 predmeta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7F4DE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Vrijednost parničnog spora</w:t>
            </w:r>
          </w:p>
        </w:tc>
      </w:tr>
      <w:tr w:rsidR="001F5771" w:rsidRPr="001F5771" w14:paraId="501B7272" w14:textId="77777777" w:rsidTr="001F577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878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7AB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6F4" w14:textId="77777777" w:rsidR="001F5771" w:rsidRPr="001F5771" w:rsidRDefault="001F5771" w:rsidP="001F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F5771" w:rsidRPr="001F5771" w14:paraId="542DFC31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728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7E9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Pn-283/20, stari broj:IIP-497/10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8F8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44.740,00 </w:t>
            </w:r>
          </w:p>
        </w:tc>
      </w:tr>
      <w:tr w:rsidR="001F5771" w:rsidRPr="001F5771" w14:paraId="4F75BBE3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570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0CE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Pi-882/13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8B45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461.494,61 </w:t>
            </w:r>
          </w:p>
        </w:tc>
      </w:tr>
      <w:tr w:rsidR="001F5771" w:rsidRPr="001F5771" w14:paraId="4D17525D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ACA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3BB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P-8782/10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995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640.000,00 </w:t>
            </w:r>
          </w:p>
        </w:tc>
      </w:tr>
      <w:tr w:rsidR="001F5771" w:rsidRPr="001F5771" w14:paraId="5A0732C6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F95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9C7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Ovr-1788/14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3F66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7.050,00 </w:t>
            </w:r>
          </w:p>
        </w:tc>
      </w:tr>
      <w:tr w:rsidR="001F5771" w:rsidRPr="001F5771" w14:paraId="237FD017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68C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2ED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Pst-35/13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E50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1F5771" w:rsidRPr="001F5771" w14:paraId="588E7BEE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1B4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DF1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P-1623/09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197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1F5771" w:rsidRPr="001F5771" w14:paraId="33E5A016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DA3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0CD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Pr-192/15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23F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64.000,00 </w:t>
            </w:r>
          </w:p>
        </w:tc>
      </w:tr>
      <w:tr w:rsidR="001F5771" w:rsidRPr="001F5771" w14:paraId="2C155D30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47C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060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P-2227/17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014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10.000,00 </w:t>
            </w:r>
          </w:p>
        </w:tc>
      </w:tr>
      <w:tr w:rsidR="001F5771" w:rsidRPr="001F5771" w14:paraId="5AACA1D5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FE5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CA5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P-589/10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15C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1F5771" w:rsidRPr="001F5771" w14:paraId="18CFC526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94C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82E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P-9624/15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92A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15.000,00 </w:t>
            </w:r>
          </w:p>
        </w:tc>
      </w:tr>
      <w:tr w:rsidR="001F5771" w:rsidRPr="001F5771" w14:paraId="6FC3B00E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410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209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Pn-571/17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F71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439.125,50 </w:t>
            </w:r>
          </w:p>
        </w:tc>
      </w:tr>
      <w:tr w:rsidR="001F5771" w:rsidRPr="001F5771" w14:paraId="43EDD2DE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728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CED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P-6419/16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04E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30.000,00 </w:t>
            </w:r>
          </w:p>
        </w:tc>
      </w:tr>
      <w:tr w:rsidR="001F5771" w:rsidRPr="001F5771" w14:paraId="5A1C5F71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6318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E64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P-nepoznato)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7E5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9.302.513,75 </w:t>
            </w:r>
          </w:p>
        </w:tc>
      </w:tr>
      <w:tr w:rsidR="001F5771" w:rsidRPr="001F5771" w14:paraId="5AF9B045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52F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B76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P-8869/15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156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100.000,00 </w:t>
            </w:r>
          </w:p>
        </w:tc>
      </w:tr>
      <w:tr w:rsidR="001F5771" w:rsidRPr="001F5771" w14:paraId="3F985D18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177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95E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Pr-917/16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4DE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60.000,00 </w:t>
            </w:r>
          </w:p>
        </w:tc>
      </w:tr>
      <w:tr w:rsidR="001F5771" w:rsidRPr="001F5771" w14:paraId="44406F2E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065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1E4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P-210/2018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171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1.000,00 </w:t>
            </w:r>
          </w:p>
        </w:tc>
      </w:tr>
      <w:tr w:rsidR="001F5771" w:rsidRPr="001F5771" w14:paraId="06516B78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1D76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B55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P-741/2017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246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18.390,36 </w:t>
            </w:r>
          </w:p>
        </w:tc>
      </w:tr>
      <w:tr w:rsidR="001F5771" w:rsidRPr="001F5771" w14:paraId="4E328A65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B5E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9EDD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P-4153/2017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F18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11.000,00 </w:t>
            </w:r>
          </w:p>
        </w:tc>
      </w:tr>
      <w:tr w:rsidR="001F5771" w:rsidRPr="001F5771" w14:paraId="578F9776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3E5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B71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P-3750/18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12E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201.000,00 </w:t>
            </w:r>
          </w:p>
        </w:tc>
      </w:tr>
      <w:tr w:rsidR="001F5771" w:rsidRPr="001F5771" w14:paraId="72495BF6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D7B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BEF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P-702/2018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160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14.300.000,00 </w:t>
            </w:r>
          </w:p>
        </w:tc>
      </w:tr>
      <w:tr w:rsidR="001F5771" w:rsidRPr="001F5771" w14:paraId="72886B2B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F47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147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P-1315/09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A42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1.200.000,00 </w:t>
            </w:r>
          </w:p>
        </w:tc>
      </w:tr>
      <w:tr w:rsidR="001F5771" w:rsidRPr="001F5771" w14:paraId="66636651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E9D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FFC0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Povrv-3/20 (2901/18)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62F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2.718,48 </w:t>
            </w:r>
          </w:p>
        </w:tc>
      </w:tr>
      <w:tr w:rsidR="001F5771" w:rsidRPr="001F5771" w14:paraId="24C10A4F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B30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8A49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P-1101/2017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EB1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1F5771" w:rsidRPr="001F5771" w14:paraId="6FCDD74C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068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A919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12P-513/2019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3AF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1.096.866,16 </w:t>
            </w:r>
          </w:p>
        </w:tc>
      </w:tr>
      <w:tr w:rsidR="001F5771" w:rsidRPr="001F5771" w14:paraId="76A4BC7C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FEF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E172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P-5485/16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249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174.407,70 </w:t>
            </w:r>
          </w:p>
        </w:tc>
      </w:tr>
      <w:tr w:rsidR="001F5771" w:rsidRPr="001F5771" w14:paraId="6AAE669F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574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B5E7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P1177/18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2B0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1F5771" w:rsidRPr="001F5771" w14:paraId="6318CD2F" w14:textId="77777777" w:rsidTr="001F577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60D" w14:textId="77777777" w:rsidR="001F5771" w:rsidRPr="001F5771" w:rsidRDefault="001F5771" w:rsidP="001F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86F8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P-392/2019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E31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994.078,51 </w:t>
            </w:r>
          </w:p>
        </w:tc>
      </w:tr>
      <w:tr w:rsidR="001F5771" w:rsidRPr="001F5771" w14:paraId="10E0890C" w14:textId="77777777" w:rsidTr="001F577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6AE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C8C" w14:textId="77777777" w:rsidR="001F5771" w:rsidRPr="001F5771" w:rsidRDefault="001F5771" w:rsidP="001F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0CF" w14:textId="77777777" w:rsidR="001F5771" w:rsidRPr="001F5771" w:rsidRDefault="001F5771" w:rsidP="001F5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29.323.385,07 </w:t>
            </w:r>
          </w:p>
        </w:tc>
      </w:tr>
    </w:tbl>
    <w:p w14:paraId="10F64EA7" w14:textId="77777777" w:rsidR="001A2D10" w:rsidRDefault="001A2D10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42679" w14:textId="77777777" w:rsidR="001A2D10" w:rsidRDefault="001A2D10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4C692" w14:textId="77777777" w:rsidR="001A2D10" w:rsidRDefault="001A2D10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2CE59" w14:textId="77777777" w:rsidR="001A2D10" w:rsidRPr="00AE321B" w:rsidRDefault="001F5771" w:rsidP="001A2D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1A2D10" w:rsidRPr="00AE321B">
        <w:rPr>
          <w:rFonts w:ascii="Times New Roman" w:hAnsi="Times New Roman" w:cs="Times New Roman"/>
          <w:b/>
          <w:sz w:val="24"/>
          <w:szCs w:val="24"/>
        </w:rPr>
        <w:t>pis (kronološki) predmeta u tijeku, a u kojima je Grad Omiš tuženik,</w:t>
      </w:r>
    </w:p>
    <w:p w14:paraId="0922D0D3" w14:textId="77777777" w:rsidR="001A2D10" w:rsidRPr="00F46196" w:rsidRDefault="001A2D10" w:rsidP="001A2D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321B">
        <w:rPr>
          <w:rFonts w:ascii="Times New Roman" w:hAnsi="Times New Roman" w:cs="Times New Roman"/>
          <w:b/>
          <w:sz w:val="24"/>
          <w:szCs w:val="24"/>
        </w:rPr>
        <w:t>na dan 31.12.20</w:t>
      </w:r>
      <w:r w:rsidR="001F5771">
        <w:rPr>
          <w:rFonts w:ascii="Times New Roman" w:hAnsi="Times New Roman" w:cs="Times New Roman"/>
          <w:b/>
          <w:sz w:val="24"/>
          <w:szCs w:val="24"/>
        </w:rPr>
        <w:t>20</w:t>
      </w:r>
      <w:r w:rsidRPr="00AE321B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7B1F3BD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05F45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3AA17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1.   Posl.broj II P-497/10, VPS 44.740,00 kn:</w:t>
      </w:r>
    </w:p>
    <w:p w14:paraId="39910DE5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Tužitelj je dana 20.01.2010. podnio tužbu radi naknade imovinske štete  u iznosu od 44.740,00 kn zbog prometne nesreće u Lokvi Rogoznici.</w:t>
      </w:r>
    </w:p>
    <w:p w14:paraId="0CCEE65B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7F491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96">
        <w:rPr>
          <w:rFonts w:ascii="Times New Roman" w:hAnsi="Times New Roman" w:cs="Times New Roman"/>
          <w:sz w:val="24"/>
          <w:szCs w:val="24"/>
        </w:rPr>
        <w:t>a) posl.broj Pi-882/13, VPS 461.494,61 kn</w:t>
      </w:r>
    </w:p>
    <w:p w14:paraId="471E51C4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lastRenderedPageBreak/>
        <w:t xml:space="preserve">      b) posl. broj 6. P-478/2015</w:t>
      </w:r>
    </w:p>
    <w:p w14:paraId="7133A60A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Tužitelj je dana 3.12.2013.g. podnio tužbu radi isplate iznosa od 461.494,61 kn na ime izvođenja radova na objektu Hotel plaža u Omišu (priznavanje ulaganja kod izračuna komunalnog doprinosa). Spis je naknadno dostavljen Trgovačkom sudu u Splitu (P-478/2015).</w:t>
      </w:r>
    </w:p>
    <w:p w14:paraId="6575C5AA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D0AA8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D10" w:rsidRPr="00F46196">
        <w:rPr>
          <w:rFonts w:ascii="Times New Roman" w:hAnsi="Times New Roman" w:cs="Times New Roman"/>
          <w:sz w:val="24"/>
          <w:szCs w:val="24"/>
        </w:rPr>
        <w:t>.  Posl.broj 17 P-8782/2010, VPS: 640.000,00 kn</w:t>
      </w:r>
    </w:p>
    <w:p w14:paraId="44FED18E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dana 08.11.2010.g. podnio tužbu radi isplate iznosa od 720.000,00 kn na ime radova na projektu za izgradnju dvorane u Omišu. </w:t>
      </w:r>
    </w:p>
    <w:p w14:paraId="7EBA1E9B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52156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3E38">
        <w:rPr>
          <w:rFonts w:ascii="Times New Roman" w:hAnsi="Times New Roman" w:cs="Times New Roman"/>
          <w:sz w:val="24"/>
          <w:szCs w:val="24"/>
        </w:rPr>
        <w:t>P</w:t>
      </w:r>
      <w:r w:rsidR="001A2D10" w:rsidRPr="00F46196">
        <w:rPr>
          <w:rFonts w:ascii="Times New Roman" w:hAnsi="Times New Roman" w:cs="Times New Roman"/>
          <w:sz w:val="24"/>
          <w:szCs w:val="24"/>
        </w:rPr>
        <w:t>osl.broj Ovr-1788/14 (7.050,00 kn)</w:t>
      </w:r>
    </w:p>
    <w:p w14:paraId="224CB1FE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Dana 19.08.20</w:t>
      </w:r>
      <w:r w:rsidR="007A3E38">
        <w:rPr>
          <w:rFonts w:ascii="Times New Roman" w:hAnsi="Times New Roman" w:cs="Times New Roman"/>
          <w:sz w:val="24"/>
          <w:szCs w:val="24"/>
        </w:rPr>
        <w:t xml:space="preserve">02.g. ovrhovoditelj je </w:t>
      </w:r>
      <w:r w:rsidRPr="00F46196">
        <w:rPr>
          <w:rFonts w:ascii="Times New Roman" w:hAnsi="Times New Roman" w:cs="Times New Roman"/>
          <w:sz w:val="24"/>
          <w:szCs w:val="24"/>
        </w:rPr>
        <w:t xml:space="preserve">pokrenuo ovršni postupak (Ovr-1788/14) radi naplate kamate na glavnicu od 188.194,00 kn na temelju izdanih računa. </w:t>
      </w:r>
    </w:p>
    <w:p w14:paraId="73551744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A7C2C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D10" w:rsidRPr="00F46196">
        <w:rPr>
          <w:rFonts w:ascii="Times New Roman" w:hAnsi="Times New Roman" w:cs="Times New Roman"/>
          <w:sz w:val="24"/>
          <w:szCs w:val="24"/>
        </w:rPr>
        <w:t>.   Pst-35/13, VPS: 50.000,00 kn</w:t>
      </w:r>
    </w:p>
    <w:p w14:paraId="6A2A702F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Tužiteljica je dana 31.03.2010. podnijela tužbu radi utvrđenja vlasništva na nekretninama upisanima u zemljišnim knjigama katastarske Općine Omiš.</w:t>
      </w:r>
    </w:p>
    <w:p w14:paraId="791EB0DC" w14:textId="77777777" w:rsidR="0081274F" w:rsidRDefault="0081274F" w:rsidP="00812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3D671" w14:textId="77777777" w:rsidR="0081274F" w:rsidRPr="00F8042A" w:rsidRDefault="0081274F" w:rsidP="0081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F8042A">
        <w:rPr>
          <w:rFonts w:ascii="Times New Roman" w:hAnsi="Times New Roman" w:cs="Times New Roman"/>
          <w:sz w:val="24"/>
          <w:szCs w:val="24"/>
        </w:rPr>
        <w:t>P-1623/09,VPS: 50.000,00 kn</w:t>
      </w:r>
    </w:p>
    <w:p w14:paraId="5BF683E4" w14:textId="77777777" w:rsidR="0081274F" w:rsidRPr="00F8042A" w:rsidRDefault="0081274F" w:rsidP="0081274F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Ovaj predmet je pravomoćno okončan odlukom Županijskog suda u Splitu od 19.12..2016.g. kojom je naloženo tužitelju da naknadi Gradu Omišu parnični trošak u iznosu od 6.093,75 kn. S obzirom na činjenicu da je tužitelj preminuo potrebno je provjeriti postojanje nasljednika te da li bi se navedeni iznos mogao naplatiti.</w:t>
      </w:r>
    </w:p>
    <w:p w14:paraId="1B2EAFAD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2D10" w:rsidRPr="00F461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D10" w:rsidRPr="00F46196">
        <w:rPr>
          <w:rFonts w:ascii="Times New Roman" w:hAnsi="Times New Roman" w:cs="Times New Roman"/>
          <w:sz w:val="24"/>
          <w:szCs w:val="24"/>
        </w:rPr>
        <w:t>Posl. broj: Pr-192/15,    VPS: 64.000,00    kn</w:t>
      </w:r>
    </w:p>
    <w:p w14:paraId="69163E43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 16.03.2015.g. tužitelj je podnio tužbu radi isplate iznosa od 64.000,00 kn na ime imovinske i neimovinske štete te naknade za korištenje godišnjeg odmora, a sve povodom nesretnog događaja za vrijeme rada na autobusnom kolodvoru  u Omišu. </w:t>
      </w:r>
    </w:p>
    <w:p w14:paraId="155F75F2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C8415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2D10" w:rsidRPr="00F46196">
        <w:rPr>
          <w:rFonts w:ascii="Times New Roman" w:hAnsi="Times New Roman" w:cs="Times New Roman"/>
          <w:sz w:val="24"/>
          <w:szCs w:val="24"/>
        </w:rPr>
        <w:t xml:space="preserve">.  Posl. broj: Pst-202/15, VPS: 10.000,00 kn        </w:t>
      </w:r>
    </w:p>
    <w:p w14:paraId="4EA3D1D3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   Ref 17 P : P-2227/2017:</w:t>
      </w:r>
    </w:p>
    <w:p w14:paraId="7DB56E54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01.08.2007.g. podnio tužbu radi utvrđenja vlasništva stana čest.zem. 3037/3 K.O. Duće. </w:t>
      </w:r>
    </w:p>
    <w:p w14:paraId="34569530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611E6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2D10" w:rsidRPr="00F46196">
        <w:rPr>
          <w:rFonts w:ascii="Times New Roman" w:hAnsi="Times New Roman" w:cs="Times New Roman"/>
          <w:sz w:val="24"/>
          <w:szCs w:val="24"/>
        </w:rPr>
        <w:t>.  Posl.br.:P-589/10, VPS: 50.000,00 kn</w:t>
      </w:r>
    </w:p>
    <w:p w14:paraId="16099EFE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Dana 03.02.2010.g. tužitelji su podnijeli tužbu radi utvrđenja vlasništva nekretnine označene kao čest.zem. 1748/1 K.O. Omiš.</w:t>
      </w:r>
    </w:p>
    <w:p w14:paraId="0A252243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0095B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0</w:t>
      </w:r>
      <w:r w:rsidRPr="00F46196">
        <w:rPr>
          <w:rFonts w:ascii="Times New Roman" w:hAnsi="Times New Roman" w:cs="Times New Roman"/>
          <w:sz w:val="24"/>
          <w:szCs w:val="24"/>
        </w:rPr>
        <w:t>. Posl. broj: P-9624/2015, VPS:   15.000,00 kn</w:t>
      </w:r>
    </w:p>
    <w:p w14:paraId="0F93B790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 Dana 24.08.2015.g. tužitelj je podnio tužbu radi naknade štete u iznosu od 15.000,00 kn zbog prometne nezgode kod Grada Omiša. </w:t>
      </w:r>
    </w:p>
    <w:p w14:paraId="30F5B813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3838C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1</w:t>
      </w:r>
      <w:r w:rsidRPr="00F46196">
        <w:rPr>
          <w:rFonts w:ascii="Times New Roman" w:hAnsi="Times New Roman" w:cs="Times New Roman"/>
          <w:sz w:val="24"/>
          <w:szCs w:val="24"/>
        </w:rPr>
        <w:t>.  Posl. br.:  Pn-252/2015, VPS: 439.125,50 kn</w:t>
      </w:r>
    </w:p>
    <w:p w14:paraId="64FA791C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Pn-571/2017:</w:t>
      </w:r>
    </w:p>
    <w:p w14:paraId="78050C8C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 su dana 13.12.2013. podnijela tužbu radi isplate iznosa od 439.135,50 kn zbog radova na cesti u Nemiri (priznavanje ulaganja kod obračuna komunalnog doprinosa).</w:t>
      </w:r>
    </w:p>
    <w:p w14:paraId="74BF4DD8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A4264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2</w:t>
      </w:r>
      <w:r w:rsidRPr="00F46196">
        <w:rPr>
          <w:rFonts w:ascii="Times New Roman" w:hAnsi="Times New Roman" w:cs="Times New Roman"/>
          <w:sz w:val="24"/>
          <w:szCs w:val="24"/>
        </w:rPr>
        <w:t>.  Posl. broj: P-6419/16, VPS: 30.000,00 kn</w:t>
      </w:r>
    </w:p>
    <w:p w14:paraId="0C71D7F7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Tužiteljice su dana 30.12.2016. podnijele tužbu radi utvrđenja prava vlasništva i izdavanja tabularne isprave za nekretninu označenu kao čest.zem. 2918/29 K.O. Rogoznica. </w:t>
      </w:r>
    </w:p>
    <w:p w14:paraId="0676C5D9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0C244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A2D10" w:rsidRPr="00F46196">
        <w:rPr>
          <w:rFonts w:ascii="Times New Roman" w:hAnsi="Times New Roman" w:cs="Times New Roman"/>
          <w:sz w:val="24"/>
          <w:szCs w:val="24"/>
        </w:rPr>
        <w:t>. Broj: nepoznat, VPS: 50.000,00 kn, naknada utvrđena u upravnom postupku 9.302.513,75 kn</w:t>
      </w:r>
    </w:p>
    <w:p w14:paraId="6D797986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 su podnijeli 06.08.1975. prijedlog radi određivanja naknade za nacionaliziranu imovinu. Postupka su nastavili nasljednici i ovlaštenici naknade. Dana 29.05.2018.g. Ured državne uprave SDŽ, služba za imovinskopravne poslove, ispostava Omiš, donio je Rješenje kojim se zahtjevateljima naknade određuje naknada u ukupnom iznosu od 9.302.513,75 kn. Dana 15.06.2018.g. podnijeli smo žalbu Ministarstvu pravosuđa RH na navedeno rješenje o kojem još nije odlučeno. </w:t>
      </w:r>
    </w:p>
    <w:p w14:paraId="68380D2D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E6F28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4</w:t>
      </w:r>
      <w:r w:rsidRPr="00F46196">
        <w:rPr>
          <w:rFonts w:ascii="Times New Roman" w:hAnsi="Times New Roman" w:cs="Times New Roman"/>
          <w:sz w:val="24"/>
          <w:szCs w:val="24"/>
        </w:rPr>
        <w:t xml:space="preserve">.  Poslovni broj P-8869/15, VPS: 100.000,00 kn </w:t>
      </w:r>
    </w:p>
    <w:p w14:paraId="46DB3C61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Tužiteljica je dana 19.06.2015.g. podnijela tužbu radi isplate iznosa od 100.000,00 kn na ime povrata sredstava za izgradnju cjevovoda Kalac-Lokva Rogoznica. </w:t>
      </w:r>
    </w:p>
    <w:p w14:paraId="63A82FD3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FA2A5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5</w:t>
      </w:r>
      <w:r w:rsidRPr="00F46196">
        <w:rPr>
          <w:rFonts w:ascii="Times New Roman" w:hAnsi="Times New Roman" w:cs="Times New Roman"/>
          <w:sz w:val="24"/>
          <w:szCs w:val="24"/>
        </w:rPr>
        <w:t>.  BR. 2 istog tužitelja, poslovni broj Pr-917/2016, VPS: 60.000,00 kn</w:t>
      </w:r>
    </w:p>
    <w:p w14:paraId="124F6A7D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 08.11.2016.g. tužitelj je podnio tužbu radi isplate iznosa od 3.500,00 kn na ime imovinske  štete zbog izgubljene zarade zajedno sa zateznom kamatom, a sve povodom nesretnog događaja za vrijeme rada na autobusnom kolodvoru  u Omišu, zbog čega se već vodi postupak br. Pr-192/15 između istih stranaka. </w:t>
      </w:r>
    </w:p>
    <w:p w14:paraId="0BB4E906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C33B8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6</w:t>
      </w:r>
      <w:r w:rsidRPr="00F46196">
        <w:rPr>
          <w:rFonts w:ascii="Times New Roman" w:hAnsi="Times New Roman" w:cs="Times New Roman"/>
          <w:sz w:val="24"/>
          <w:szCs w:val="24"/>
        </w:rPr>
        <w:t>.  Poslovni broj 62 P-210/2018, VPS: 1.000,00 kn</w:t>
      </w:r>
    </w:p>
    <w:p w14:paraId="0A38D797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Tužiteljica je dana 15.01.2018.g. podnijela tužbu radi utvrđenja vlasništva na nekretninama označenim kao čest.zgr. 393, 394 i čest.zem.4359/2, K.O. Žeževica-Zadvarje.).</w:t>
      </w:r>
    </w:p>
    <w:p w14:paraId="41B362BE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FF748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 w:rsidR="00EA012F">
        <w:rPr>
          <w:rFonts w:ascii="Times New Roman" w:hAnsi="Times New Roman" w:cs="Times New Roman"/>
          <w:sz w:val="24"/>
          <w:szCs w:val="24"/>
        </w:rPr>
        <w:t>7</w:t>
      </w:r>
      <w:r w:rsidRPr="00F46196">
        <w:rPr>
          <w:rFonts w:ascii="Times New Roman" w:hAnsi="Times New Roman" w:cs="Times New Roman"/>
          <w:sz w:val="24"/>
          <w:szCs w:val="24"/>
        </w:rPr>
        <w:t>. Ref 10 : P-741/2017 , VPS:18.390,36 kn</w:t>
      </w:r>
    </w:p>
    <w:p w14:paraId="401E39FB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dana 25.10.2017.g. podnio tužbu radi isplate (povrata) iznosa od 18.390,36 kn u vezi plaćanja komunalne naknade. </w:t>
      </w:r>
    </w:p>
    <w:p w14:paraId="62A32E32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0101A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2D10" w:rsidRPr="00F46196">
        <w:rPr>
          <w:rFonts w:ascii="Times New Roman" w:hAnsi="Times New Roman" w:cs="Times New Roman"/>
          <w:sz w:val="24"/>
          <w:szCs w:val="24"/>
        </w:rPr>
        <w:t xml:space="preserve">.  24 P-4153/2017, VPS: 11.000,00 kn </w:t>
      </w:r>
    </w:p>
    <w:p w14:paraId="33E68A6A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30.08.2017.g. tužitelj je podnio tužbu radi utvrđenja prava vlasništva  na nekretninama označenih kao čest.zem. 268/20 i 268/19 K.O. Omiš. </w:t>
      </w:r>
    </w:p>
    <w:p w14:paraId="2E58DD99" w14:textId="77777777" w:rsidR="001A2D10" w:rsidRPr="00F46196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A0F4D" w14:textId="77777777" w:rsidR="001A2D10" w:rsidRPr="00F46196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2D10" w:rsidRPr="00F46196">
        <w:rPr>
          <w:rFonts w:ascii="Times New Roman" w:hAnsi="Times New Roman" w:cs="Times New Roman"/>
          <w:sz w:val="24"/>
          <w:szCs w:val="24"/>
        </w:rPr>
        <w:t>.  P-3750/2018, VPS: 201.000,00 kn</w:t>
      </w:r>
    </w:p>
    <w:p w14:paraId="2869B2D9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Tužitelj je dana 10.08.2018. podnio tužbu radi utvrđenja prava vlasništva na nekretninama označenim kao čest.zem. 2875/2 i 3197/1 K.O. Duće.</w:t>
      </w:r>
    </w:p>
    <w:p w14:paraId="79FEF94F" w14:textId="77777777" w:rsidR="001A2D10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F3AAB" w14:textId="77777777" w:rsidR="001A2D10" w:rsidRPr="006D4A3F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2</w:t>
      </w:r>
      <w:r w:rsidR="00EA012F">
        <w:rPr>
          <w:rFonts w:ascii="Times New Roman" w:hAnsi="Times New Roman" w:cs="Times New Roman"/>
          <w:sz w:val="24"/>
          <w:szCs w:val="24"/>
        </w:rPr>
        <w:t>0</w:t>
      </w:r>
      <w:r w:rsidRPr="006D4A3F">
        <w:rPr>
          <w:rFonts w:ascii="Times New Roman" w:hAnsi="Times New Roman" w:cs="Times New Roman"/>
          <w:sz w:val="24"/>
          <w:szCs w:val="24"/>
        </w:rPr>
        <w:t>.  15. P-702/2018, VPS: 14.300.000,00 kn</w:t>
      </w:r>
    </w:p>
    <w:p w14:paraId="6E6A8C68" w14:textId="77777777" w:rsidR="001A2D10" w:rsidRPr="006D4A3F" w:rsidRDefault="001A2D10" w:rsidP="001A2D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Tužitelj je podnio tužbu dana 14.12.2018.g. radi naknade štete u iznosu od 14.300,000,00 kn po potpisanom ugovoru o kupoprodaji nekretnina 08.03.2016.g. Dana 18.07.2019.g. donesena je prvostupanjska presuda kojom je u cijelosti odbijen tužbeni zahtjev tužitelja te je istom naloženo da Gradu Omišu naknadi parnični trošak u iznosu od 314.125,00 kn. Tužitelj je 25.07.2019.g. na navedenu presudu podnio žalbu te se spis nalazi</w:t>
      </w:r>
      <w:r w:rsidR="002B60D7">
        <w:rPr>
          <w:rFonts w:ascii="Times New Roman" w:hAnsi="Times New Roman" w:cs="Times New Roman"/>
          <w:sz w:val="24"/>
          <w:szCs w:val="24"/>
        </w:rPr>
        <w:t xml:space="preserve"> kod Visokog trgovačkog suda RH.</w:t>
      </w:r>
      <w:r w:rsidRPr="006D4A3F">
        <w:rPr>
          <w:rFonts w:ascii="Times New Roman" w:hAnsi="Times New Roman" w:cs="Times New Roman"/>
          <w:sz w:val="24"/>
          <w:szCs w:val="24"/>
        </w:rPr>
        <w:t>)</w:t>
      </w:r>
    </w:p>
    <w:p w14:paraId="08996D44" w14:textId="77777777" w:rsidR="001A2D10" w:rsidRPr="006D4A3F" w:rsidRDefault="001A2D10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2</w:t>
      </w:r>
      <w:r w:rsidR="00EA012F">
        <w:rPr>
          <w:rFonts w:ascii="Times New Roman" w:hAnsi="Times New Roman" w:cs="Times New Roman"/>
          <w:sz w:val="24"/>
          <w:szCs w:val="24"/>
        </w:rPr>
        <w:t>1</w:t>
      </w:r>
      <w:r w:rsidRPr="006D4A3F">
        <w:rPr>
          <w:rFonts w:ascii="Times New Roman" w:hAnsi="Times New Roman" w:cs="Times New Roman"/>
          <w:sz w:val="24"/>
          <w:szCs w:val="24"/>
        </w:rPr>
        <w:t>.   P-1315/09, VPS 1.200.000,00 kn</w:t>
      </w:r>
    </w:p>
    <w:p w14:paraId="01018A5F" w14:textId="77777777" w:rsidR="001A2D10" w:rsidRPr="006D4A3F" w:rsidRDefault="001A2D10" w:rsidP="001A2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Tužitelj je dana 10.11.2004.g. pokrenuo postupak radi naknade štete u iznosu od 1.200.000,00 kn na obiteljskoj kući na adresi Poljička cesta 35, Dugi Rat (uz to su tuženik RH, Splitsko-dalmatinska županija, Općina Dugi Rat, Vodovod d.d. i Hrvatske ceste d.o.o.). Na posljednjem ročištu održanom 15.10.2019.g. tužitelj je zatražio delegaciju suda, a koja je odbijena odlukom Vrhovnog suda RH. Čeka se zakazivanje novog ročišta.</w:t>
      </w:r>
    </w:p>
    <w:p w14:paraId="3326089F" w14:textId="77777777" w:rsidR="001A2D10" w:rsidRPr="006D4A3F" w:rsidRDefault="00EA012F" w:rsidP="001A2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A2D10" w:rsidRPr="006D4A3F">
        <w:rPr>
          <w:rFonts w:ascii="Times New Roman" w:hAnsi="Times New Roman" w:cs="Times New Roman"/>
          <w:sz w:val="24"/>
          <w:szCs w:val="24"/>
        </w:rPr>
        <w:t>.  Povrv-2901/18 (sada Povrv-3/20), VPS 2.718,48 kn</w:t>
      </w:r>
    </w:p>
    <w:p w14:paraId="552598BF" w14:textId="77777777" w:rsidR="001A2D10" w:rsidRPr="006D4A3F" w:rsidRDefault="001A2D10" w:rsidP="001A2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lastRenderedPageBreak/>
        <w:t>Tužitelj je pokrenuo ovršni postupak radi naplate potraživanja od 2.718,48 kn na ime neplaćene pričuve. Prvostupanjska odluka donesena je 21.03.2019.g. kojom se u cijelosti usvaja tužbeni zahtjev tužitelja. Protiv navedene presude podnijeli smo žalbu te je Županijski sud u Rijeci istu usvojio o ukinuo prvostupanjsku presudu.</w:t>
      </w:r>
    </w:p>
    <w:p w14:paraId="1E61CCB0" w14:textId="77777777" w:rsidR="001A2D10" w:rsidRPr="006D4A3F" w:rsidRDefault="001A2D10" w:rsidP="001A2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U nastavljenom postupku ročište je posljednje održano 31.01.2020.g., a na idućem će se provesti financijsko vještačenje (Pretpostavljamo da će po izrađenom vještvu biti ponovno zaključeno raspravljanje i da će se donijeti nova odluka)</w:t>
      </w:r>
    </w:p>
    <w:p w14:paraId="28F6504F" w14:textId="77777777" w:rsidR="00F8042A" w:rsidRPr="00F8042A" w:rsidRDefault="00EA012F" w:rsidP="00F80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="00F8042A" w:rsidRPr="00F8042A">
        <w:rPr>
          <w:rFonts w:ascii="Times New Roman" w:hAnsi="Times New Roman" w:cs="Times New Roman"/>
          <w:sz w:val="24"/>
          <w:szCs w:val="24"/>
        </w:rPr>
        <w:t>Poslovni broj: P-1101/2017, nema VPS</w:t>
      </w:r>
    </w:p>
    <w:p w14:paraId="0C73AE69" w14:textId="77777777" w:rsidR="00F8042A" w:rsidRPr="00F8042A" w:rsidRDefault="00F8042A" w:rsidP="00F80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Tužitelji su podigli tužbu radi poništenja ugovora o kupoprodaji. U ovom predmetu posljednje je održan očevid uz prisutnost vještaka geodeta te se čeka da isti sudu dostavi nalaz i mišljenje nakon čega će biti zakazano iduće ročište.</w:t>
      </w:r>
    </w:p>
    <w:p w14:paraId="4CF69F1A" w14:textId="77777777" w:rsidR="0081274F" w:rsidRDefault="0081274F" w:rsidP="00812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281B0" w14:textId="77777777" w:rsidR="0081274F" w:rsidRPr="00F8042A" w:rsidRDefault="0081274F" w:rsidP="0081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F8042A">
        <w:rPr>
          <w:rFonts w:ascii="Times New Roman" w:hAnsi="Times New Roman" w:cs="Times New Roman"/>
          <w:sz w:val="24"/>
          <w:szCs w:val="24"/>
        </w:rPr>
        <w:t>Poslovni broj 12. P-513/2019, VPS: 1.096.866,16 kn</w:t>
      </w:r>
    </w:p>
    <w:p w14:paraId="0E75FD3B" w14:textId="77777777" w:rsidR="0081274F" w:rsidRPr="00F8042A" w:rsidRDefault="0081274F" w:rsidP="0081274F">
      <w:pPr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28.10.2019.g. podnio tužbu radi isplate iznosa od 1.096.866,16 kn za troškove izmještanja kolektora otpadnih voda ispod nekretnine čest.zem. 3018/40, K.O. Duće. Posljednje ročište u ovom predmetu održano je 03.11.2020.g., a iduće je zakazano za dan 09.02.2021.g., a na kojem će biti saslušani svjedoci.</w:t>
      </w:r>
    </w:p>
    <w:p w14:paraId="5F806E10" w14:textId="77777777" w:rsidR="00F8042A" w:rsidRPr="00F8042A" w:rsidRDefault="00EA012F" w:rsidP="00F80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="00F8042A" w:rsidRPr="00F8042A">
        <w:rPr>
          <w:rFonts w:ascii="Times New Roman" w:hAnsi="Times New Roman" w:cs="Times New Roman"/>
          <w:sz w:val="24"/>
          <w:szCs w:val="24"/>
        </w:rPr>
        <w:t>P-5485/16, VPS: 174.407,70 kn</w:t>
      </w:r>
    </w:p>
    <w:p w14:paraId="5D0B4D67" w14:textId="77777777" w:rsidR="00F8042A" w:rsidRPr="00F8042A" w:rsidRDefault="00F8042A" w:rsidP="00F8042A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09.02.2016.g., u drugom postupku po tužbi Grada Omiša, podnio protutužbeni zahtjev na iznos od 174.407,70 kn. U ovom predmetu iduće ročište zakazano je za dan 23.02.2021. godine.</w:t>
      </w:r>
    </w:p>
    <w:p w14:paraId="15A55059" w14:textId="77777777" w:rsidR="00F8042A" w:rsidRPr="00F8042A" w:rsidRDefault="00EA012F" w:rsidP="00F80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="00F8042A" w:rsidRPr="00F8042A">
        <w:rPr>
          <w:rFonts w:ascii="Times New Roman" w:hAnsi="Times New Roman" w:cs="Times New Roman"/>
          <w:sz w:val="24"/>
          <w:szCs w:val="24"/>
        </w:rPr>
        <w:t xml:space="preserve">Poslovni broj P-1177/18, </w:t>
      </w:r>
    </w:p>
    <w:p w14:paraId="02081757" w14:textId="77777777" w:rsidR="00F8042A" w:rsidRPr="00F8042A" w:rsidRDefault="00F8042A" w:rsidP="00F8042A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07.03.2018.g. podnio tužbu radi utvrđenja prava vlasništva na čest.zem. 3198/28, K.O. Duće. Nakon što je vještak izradio nalaz i mišljenje na posljednjem ročištu tužitelj je iznio prigovore te će vještak biti ponovno pozvan na dopunsko saslušanje na ročište zakazano za dan 16.03.2021. godine.</w:t>
      </w:r>
    </w:p>
    <w:p w14:paraId="0B741024" w14:textId="77777777" w:rsidR="00F8042A" w:rsidRPr="00F8042A" w:rsidRDefault="00EA012F" w:rsidP="00F80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="00F8042A" w:rsidRPr="00F8042A">
        <w:rPr>
          <w:rFonts w:ascii="Times New Roman" w:hAnsi="Times New Roman" w:cs="Times New Roman"/>
          <w:sz w:val="24"/>
          <w:szCs w:val="24"/>
        </w:rPr>
        <w:t>Poslovni broj: P-392/2019, VPS 994.078,51 kn</w:t>
      </w:r>
    </w:p>
    <w:p w14:paraId="7E9BFD02" w14:textId="77777777" w:rsidR="00F8042A" w:rsidRDefault="00F8042A" w:rsidP="00F8042A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pokrenuo ovaj postupak radi naknade štete u vidu izmakle koristi i neimovinske štete u iznosu od 994.078,51 kn. Dana 22.09.2020.g. tužitelj nije pristupio na zakazano ročište slijedom čega je doneseno rješenje o povlačenju tužbe. Tužitelj je nakon toga podnio zahtjev za povrat u prijašnje stanje te je na ročištu povodom zahtjeva odlučeno da će sud o tome odlučiti naknadno izvan ročišta.</w:t>
      </w:r>
    </w:p>
    <w:p w14:paraId="414634F2" w14:textId="77777777" w:rsidR="00764077" w:rsidRPr="00F8042A" w:rsidRDefault="00764077" w:rsidP="00F804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02F4" w14:textId="77777777" w:rsidR="0096431B" w:rsidRDefault="00A558F9" w:rsidP="00A55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14:paraId="270018B8" w14:textId="77777777" w:rsidR="00A558F9" w:rsidRDefault="00A558F9" w:rsidP="00A558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</w:t>
      </w:r>
    </w:p>
    <w:p w14:paraId="49C108A9" w14:textId="77777777" w:rsidR="00E83423" w:rsidRDefault="00E83423" w:rsidP="00A558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760F9E" w14:textId="77777777" w:rsidR="00214CCC" w:rsidRDefault="00E83423" w:rsidP="00E8342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0541DA2C" w14:textId="77777777" w:rsidR="00214CCC" w:rsidRDefault="00214CCC" w:rsidP="009643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5B7F2F" w14:textId="77777777" w:rsidR="0096431B" w:rsidRPr="00214CCC" w:rsidRDefault="00214CCC" w:rsidP="0096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>AOP 0</w:t>
      </w:r>
      <w:r>
        <w:rPr>
          <w:rFonts w:ascii="Times New Roman" w:hAnsi="Times New Roman" w:cs="Times New Roman"/>
          <w:b/>
          <w:sz w:val="24"/>
          <w:szCs w:val="24"/>
        </w:rPr>
        <w:t xml:space="preserve">01  </w:t>
      </w:r>
      <w:r w:rsidRPr="00214CCC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 xml:space="preserve"> prihod Grada Omiša </w:t>
      </w:r>
      <w:r w:rsidR="006521A5">
        <w:rPr>
          <w:rFonts w:ascii="Times New Roman" w:hAnsi="Times New Roman" w:cs="Times New Roman"/>
          <w:sz w:val="24"/>
          <w:szCs w:val="24"/>
        </w:rPr>
        <w:t>pod utjecajem globalnog smanjenja gospodarske aktivnosti, turističkog prometa i ostalih uslužnih djelatnosti i posljedica  gospodarske krize izazvane Covid pandemijom, pretrpio je drastičan pad od 17,3 milijuna kuna odnosno 20,6 %.</w:t>
      </w:r>
    </w:p>
    <w:p w14:paraId="332B0691" w14:textId="77777777" w:rsidR="00214CCC" w:rsidRDefault="00214CCC" w:rsidP="009643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A7B003" w14:textId="77777777" w:rsidR="00A74AC3" w:rsidRDefault="0071016E" w:rsidP="00214C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</w:t>
      </w:r>
      <w:r w:rsidR="00214CCC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>AOP 0</w:t>
      </w:r>
      <w:r w:rsidR="00687E8A">
        <w:rPr>
          <w:rFonts w:ascii="Times New Roman" w:hAnsi="Times New Roman" w:cs="Times New Roman"/>
          <w:b/>
          <w:sz w:val="24"/>
          <w:szCs w:val="24"/>
        </w:rPr>
        <w:t>0</w:t>
      </w:r>
      <w:r w:rsidR="00214C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CCC">
        <w:rPr>
          <w:rFonts w:ascii="Times New Roman" w:hAnsi="Times New Roman" w:cs="Times New Roman"/>
          <w:sz w:val="24"/>
          <w:szCs w:val="24"/>
        </w:rPr>
        <w:t xml:space="preserve">Prihodi od poreza smanjeni su odnosu na prošlu godinu za </w:t>
      </w:r>
      <w:r w:rsidR="006521A5">
        <w:rPr>
          <w:rFonts w:ascii="Times New Roman" w:hAnsi="Times New Roman" w:cs="Times New Roman"/>
          <w:sz w:val="24"/>
          <w:szCs w:val="24"/>
        </w:rPr>
        <w:t>15,4</w:t>
      </w:r>
      <w:r w:rsidR="00214CCC">
        <w:rPr>
          <w:rFonts w:ascii="Times New Roman" w:hAnsi="Times New Roman" w:cs="Times New Roman"/>
          <w:sz w:val="24"/>
          <w:szCs w:val="24"/>
        </w:rPr>
        <w:t>%, što iznosi 6,04 milijuna kuna.</w:t>
      </w:r>
    </w:p>
    <w:p w14:paraId="00181393" w14:textId="77777777" w:rsidR="00214CCC" w:rsidRDefault="00214CCC" w:rsidP="00214C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ove grupe prihoda evidentirane su promjene u odnosu na isto razdoblje prošle godine kod svih podskupina prihoda: gradskih poreza, poreza na promet nekretnina </w:t>
      </w:r>
      <w:r w:rsidR="006521A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poreza i prireza na dohodak. </w:t>
      </w:r>
    </w:p>
    <w:p w14:paraId="36B38F86" w14:textId="77777777" w:rsidR="00214CCC" w:rsidRDefault="00214CCC" w:rsidP="00214C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 prirez na dohodak  biljež</w:t>
      </w:r>
      <w:r w:rsidR="006521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najmanji pad, manj</w:t>
      </w:r>
      <w:r w:rsidR="006521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A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za 4,9 posto odnosno 1,5 milijuna kuna.</w:t>
      </w:r>
    </w:p>
    <w:p w14:paraId="2195C619" w14:textId="77777777" w:rsidR="00697D53" w:rsidRDefault="00697D53" w:rsidP="00214C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D79F6" w14:textId="77777777" w:rsidR="00697D53" w:rsidRDefault="00697D53" w:rsidP="00697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</w:t>
      </w:r>
      <w:r w:rsidRPr="008117AC">
        <w:rPr>
          <w:rFonts w:ascii="Times New Roman" w:hAnsi="Times New Roman" w:cs="Times New Roman"/>
          <w:b/>
          <w:sz w:val="24"/>
          <w:szCs w:val="24"/>
        </w:rPr>
        <w:t>OP 0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Prihodi od pomoći jesu prihodi EU sredstava, pomoći županijskog i državnog proračuna te izvanproračunskih korisnika.</w:t>
      </w:r>
    </w:p>
    <w:p w14:paraId="109C93C8" w14:textId="77777777" w:rsidR="00697D53" w:rsidRDefault="00697D53" w:rsidP="00697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E2916" w14:textId="77777777" w:rsidR="008117AC" w:rsidRDefault="001F19AC" w:rsidP="00A74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6521A5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8117AC">
        <w:rPr>
          <w:rFonts w:ascii="Times New Roman" w:hAnsi="Times New Roman" w:cs="Times New Roman"/>
          <w:b/>
          <w:sz w:val="24"/>
          <w:szCs w:val="24"/>
        </w:rPr>
        <w:t>A</w:t>
      </w:r>
      <w:r w:rsidR="008117AC" w:rsidRPr="008117AC">
        <w:rPr>
          <w:rFonts w:ascii="Times New Roman" w:hAnsi="Times New Roman" w:cs="Times New Roman"/>
          <w:b/>
          <w:sz w:val="24"/>
          <w:szCs w:val="24"/>
        </w:rPr>
        <w:t>OP 0</w:t>
      </w:r>
      <w:r w:rsidR="006521A5">
        <w:rPr>
          <w:rFonts w:ascii="Times New Roman" w:hAnsi="Times New Roman" w:cs="Times New Roman"/>
          <w:b/>
          <w:sz w:val="24"/>
          <w:szCs w:val="24"/>
        </w:rPr>
        <w:t>74</w:t>
      </w:r>
      <w:r w:rsidR="008117AC">
        <w:rPr>
          <w:rFonts w:ascii="Times New Roman" w:hAnsi="Times New Roman" w:cs="Times New Roman"/>
          <w:sz w:val="24"/>
          <w:szCs w:val="24"/>
        </w:rPr>
        <w:t xml:space="preserve">  </w:t>
      </w:r>
      <w:r w:rsidR="00635AE2">
        <w:rPr>
          <w:rFonts w:ascii="Times New Roman" w:hAnsi="Times New Roman" w:cs="Times New Roman"/>
          <w:sz w:val="24"/>
          <w:szCs w:val="24"/>
        </w:rPr>
        <w:t>P</w:t>
      </w:r>
      <w:r w:rsidR="006521A5">
        <w:rPr>
          <w:rFonts w:ascii="Times New Roman" w:hAnsi="Times New Roman" w:cs="Times New Roman"/>
          <w:sz w:val="24"/>
          <w:szCs w:val="24"/>
        </w:rPr>
        <w:t>rihodi od imovine: zakupi, prihodi od korištenja javno prometnih površina, koncesija i slično, manji su za 1,5 milijuna kuna, što ukazuje na visok stupanj ovisnosti javnih prihoda Grada Omiša o turističkom prometu</w:t>
      </w:r>
      <w:r w:rsidR="00CC5BD1">
        <w:rPr>
          <w:rFonts w:ascii="Times New Roman" w:hAnsi="Times New Roman" w:cs="Times New Roman"/>
          <w:sz w:val="24"/>
          <w:szCs w:val="24"/>
        </w:rPr>
        <w:t xml:space="preserve"> i izloženosti riziku u slučaju globalne krize.</w:t>
      </w:r>
    </w:p>
    <w:p w14:paraId="22DB0B22" w14:textId="77777777" w:rsidR="008117AC" w:rsidRDefault="008117AC" w:rsidP="00A74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6DE89" w14:textId="77777777" w:rsidR="0071016E" w:rsidRDefault="0071016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CC5BD1">
        <w:rPr>
          <w:rFonts w:ascii="Times New Roman" w:hAnsi="Times New Roman" w:cs="Times New Roman"/>
          <w:b/>
          <w:sz w:val="24"/>
          <w:szCs w:val="24"/>
        </w:rPr>
        <w:t xml:space="preserve">uz AOP 105  </w:t>
      </w:r>
      <w:r w:rsidR="00CC5BD1" w:rsidRPr="00CC5BD1">
        <w:rPr>
          <w:rFonts w:ascii="Times New Roman" w:hAnsi="Times New Roman" w:cs="Times New Roman"/>
          <w:sz w:val="24"/>
          <w:szCs w:val="24"/>
        </w:rPr>
        <w:t xml:space="preserve">Prihodi po posebnim </w:t>
      </w:r>
      <w:r w:rsidR="00CC5BD1">
        <w:rPr>
          <w:rFonts w:ascii="Times New Roman" w:hAnsi="Times New Roman" w:cs="Times New Roman"/>
          <w:sz w:val="24"/>
          <w:szCs w:val="24"/>
        </w:rPr>
        <w:t>propisima jesu prihodi od komunalnog doprinosa, komunalne naknade, turističke pristojbe, vodnog doprinosa i slično.</w:t>
      </w:r>
    </w:p>
    <w:p w14:paraId="61D3F6AC" w14:textId="77777777" w:rsidR="00CC5BD1" w:rsidRDefault="00CC5BD1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Zabilježen pad od 4,5 milijuna kuna posredno je uvjetovan COVID situacijom.</w:t>
      </w:r>
    </w:p>
    <w:p w14:paraId="1BAB1A93" w14:textId="77777777" w:rsidR="00CC5BD1" w:rsidRPr="00CC5BD1" w:rsidRDefault="00CC5BD1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73712" w14:textId="77777777" w:rsidR="008117AC" w:rsidRPr="00CC5BD1" w:rsidRDefault="00CC5BD1" w:rsidP="00635A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71016E"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 xml:space="preserve">123 </w:t>
      </w:r>
      <w:r w:rsidR="00811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D1">
        <w:rPr>
          <w:rFonts w:ascii="Times New Roman" w:hAnsi="Times New Roman" w:cs="Times New Roman"/>
          <w:sz w:val="24"/>
          <w:szCs w:val="24"/>
        </w:rPr>
        <w:t xml:space="preserve">Vlastiti prihodi od parkinga i ulaznica za </w:t>
      </w:r>
      <w:r>
        <w:rPr>
          <w:rFonts w:ascii="Times New Roman" w:hAnsi="Times New Roman" w:cs="Times New Roman"/>
          <w:sz w:val="24"/>
          <w:szCs w:val="24"/>
        </w:rPr>
        <w:t>tvrđavu Mirabela manji su za 2 milijuna kuna nego prošle godine.</w:t>
      </w:r>
    </w:p>
    <w:p w14:paraId="117873D3" w14:textId="77777777" w:rsidR="0071016E" w:rsidRPr="00CC5BD1" w:rsidRDefault="0071016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BD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0027AA" w14:textId="77777777" w:rsidR="00030793" w:rsidRDefault="0071016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697D53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97D53">
        <w:rPr>
          <w:rFonts w:ascii="Times New Roman" w:hAnsi="Times New Roman" w:cs="Times New Roman"/>
          <w:b/>
          <w:sz w:val="24"/>
          <w:szCs w:val="24"/>
        </w:rPr>
        <w:t>136</w:t>
      </w:r>
      <w:r w:rsidR="0061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54D9" w:rsidRPr="004054D9">
        <w:rPr>
          <w:rFonts w:ascii="Times New Roman" w:hAnsi="Times New Roman" w:cs="Times New Roman"/>
          <w:sz w:val="24"/>
          <w:szCs w:val="24"/>
        </w:rPr>
        <w:t>U 2019. godini</w:t>
      </w:r>
      <w:r w:rsidR="0040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D9" w:rsidRPr="004054D9">
        <w:rPr>
          <w:rFonts w:ascii="Times New Roman" w:hAnsi="Times New Roman" w:cs="Times New Roman"/>
          <w:sz w:val="24"/>
          <w:szCs w:val="24"/>
        </w:rPr>
        <w:t xml:space="preserve">gradski proračun </w:t>
      </w:r>
      <w:r w:rsidR="00697D53">
        <w:rPr>
          <w:rFonts w:ascii="Times New Roman" w:hAnsi="Times New Roman" w:cs="Times New Roman"/>
          <w:sz w:val="24"/>
          <w:szCs w:val="24"/>
        </w:rPr>
        <w:t>naplatio je garanciju za dobro izvršenje posla od Gradnje Osijek, za nedostatke koji nisu u garantnom roku otklonjeni na sportskoj dvorani Ribnjak.</w:t>
      </w:r>
      <w:r w:rsidR="004054D9" w:rsidRPr="0040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E7F93" w14:textId="77777777" w:rsidR="0021315B" w:rsidRDefault="0021315B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0E393" w14:textId="77777777" w:rsidR="001472F7" w:rsidRDefault="001472F7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74895" w14:textId="77777777" w:rsidR="00E83423" w:rsidRDefault="00E83423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8663A" w14:textId="77777777" w:rsidR="00E83423" w:rsidRDefault="00E83423" w:rsidP="00E8342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Rashodi</w:t>
      </w:r>
    </w:p>
    <w:p w14:paraId="7746A0B3" w14:textId="77777777" w:rsidR="00097CA8" w:rsidRDefault="00097CA8" w:rsidP="00097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8FE6DD" w14:textId="77777777" w:rsidR="00097CA8" w:rsidRPr="00C44BE6" w:rsidRDefault="00097CA8" w:rsidP="00097C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 xml:space="preserve">148 i AOP 341  </w:t>
      </w:r>
      <w:r w:rsidRPr="00097CA8">
        <w:rPr>
          <w:rFonts w:ascii="Times New Roman" w:hAnsi="Times New Roman" w:cs="Times New Roman"/>
          <w:sz w:val="24"/>
          <w:szCs w:val="24"/>
        </w:rPr>
        <w:t>R</w:t>
      </w:r>
      <w:r w:rsidRPr="00C44BE6">
        <w:rPr>
          <w:rFonts w:ascii="Times New Roman" w:hAnsi="Times New Roman" w:cs="Times New Roman"/>
          <w:sz w:val="24"/>
          <w:szCs w:val="24"/>
        </w:rPr>
        <w:t>ashodi proračuna</w:t>
      </w:r>
      <w:r>
        <w:rPr>
          <w:rFonts w:ascii="Times New Roman" w:hAnsi="Times New Roman" w:cs="Times New Roman"/>
          <w:sz w:val="24"/>
          <w:szCs w:val="24"/>
        </w:rPr>
        <w:t xml:space="preserve"> u 2020. godini ukupno su veći za 9.046.</w:t>
      </w:r>
      <w:r w:rsidR="0076407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kuna nego prethodne godine. U prethodnom razdoblju vršena je priprema (planska, imovinsko pravna i natječajna dokumentacija) za veće zahvate u unapređenju komunalne infrastrukture Grada Omiša, a najveća ulaganja su radovi na glavnoj gradskoj ulici Fošal, novoj prometnici Ribnjak, gradskoj priobalnoj šetnici Brzet-Slavinj</w:t>
      </w:r>
      <w:r w:rsidR="00FB6050">
        <w:rPr>
          <w:rFonts w:ascii="Times New Roman" w:hAnsi="Times New Roman" w:cs="Times New Roman"/>
          <w:sz w:val="24"/>
          <w:szCs w:val="24"/>
        </w:rPr>
        <w:t>, novoizgrađenom vrtiću Ribnjak i slično.</w:t>
      </w:r>
    </w:p>
    <w:p w14:paraId="0A98A599" w14:textId="77777777" w:rsidR="00E83423" w:rsidRDefault="00E83423" w:rsidP="00E8342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15950F" w14:textId="77777777" w:rsidR="00030793" w:rsidRPr="00C44BE6" w:rsidRDefault="0071016E" w:rsidP="000307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E83423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44BE6">
        <w:rPr>
          <w:rFonts w:ascii="Times New Roman" w:hAnsi="Times New Roman" w:cs="Times New Roman"/>
          <w:b/>
          <w:sz w:val="24"/>
          <w:szCs w:val="24"/>
        </w:rPr>
        <w:t>160</w:t>
      </w:r>
      <w:r w:rsidR="00BB05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4BE6" w:rsidRPr="00C44BE6">
        <w:rPr>
          <w:rFonts w:ascii="Times New Roman" w:hAnsi="Times New Roman" w:cs="Times New Roman"/>
          <w:sz w:val="24"/>
          <w:szCs w:val="24"/>
        </w:rPr>
        <w:t>Materijalni rashodi proračuna</w:t>
      </w:r>
      <w:r w:rsidR="00C44BE6">
        <w:rPr>
          <w:rFonts w:ascii="Times New Roman" w:hAnsi="Times New Roman" w:cs="Times New Roman"/>
          <w:sz w:val="24"/>
          <w:szCs w:val="24"/>
        </w:rPr>
        <w:t xml:space="preserve"> ukupno su veći za 3,8 milijuna kuna zbog rashoda za usluge na tekućem i investicijskom održavanju nerazvrstanih cesta, javnih gradskih površina i građevinskih objekata kojima se Grad koristi.</w:t>
      </w:r>
    </w:p>
    <w:p w14:paraId="600415F2" w14:textId="77777777" w:rsidR="0001268E" w:rsidRDefault="0001268E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CAD948" w14:textId="77777777" w:rsidR="001E46FE" w:rsidRPr="00B10775" w:rsidRDefault="001E46F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10775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10775">
        <w:rPr>
          <w:rFonts w:ascii="Times New Roman" w:hAnsi="Times New Roman" w:cs="Times New Roman"/>
          <w:b/>
          <w:sz w:val="24"/>
          <w:szCs w:val="24"/>
        </w:rPr>
        <w:t>193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0775" w:rsidRPr="00B10775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B10775">
        <w:rPr>
          <w:rFonts w:ascii="Times New Roman" w:hAnsi="Times New Roman" w:cs="Times New Roman"/>
          <w:sz w:val="24"/>
          <w:szCs w:val="24"/>
        </w:rPr>
        <w:t xml:space="preserve"> </w:t>
      </w:r>
      <w:r w:rsidR="00B10775">
        <w:rPr>
          <w:rFonts w:ascii="Times New Roman" w:hAnsi="Times New Roman" w:cs="Times New Roman"/>
          <w:sz w:val="24"/>
          <w:szCs w:val="24"/>
        </w:rPr>
        <w:t>odnose se većinom na troškove platnog prometa, plaćanja naknade troškova fiskalnog poravnanja i razreza i naplate gradskih poreza.</w:t>
      </w:r>
    </w:p>
    <w:p w14:paraId="5BFE5601" w14:textId="77777777" w:rsidR="00A01C79" w:rsidRDefault="00A01C79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363CB4" w14:textId="77777777" w:rsidR="007A3451" w:rsidRPr="00B10775" w:rsidRDefault="0071016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10775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10775">
        <w:rPr>
          <w:rFonts w:ascii="Times New Roman" w:hAnsi="Times New Roman" w:cs="Times New Roman"/>
          <w:b/>
          <w:sz w:val="24"/>
          <w:szCs w:val="24"/>
        </w:rPr>
        <w:t>258</w:t>
      </w:r>
      <w:r w:rsidR="00BB05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0775" w:rsidRPr="00B10775">
        <w:rPr>
          <w:rFonts w:ascii="Times New Roman" w:hAnsi="Times New Roman" w:cs="Times New Roman"/>
          <w:sz w:val="24"/>
          <w:szCs w:val="24"/>
        </w:rPr>
        <w:t>Smanjeni su i</w:t>
      </w:r>
      <w:r w:rsidR="00B10775">
        <w:rPr>
          <w:rFonts w:ascii="Times New Roman" w:hAnsi="Times New Roman" w:cs="Times New Roman"/>
          <w:sz w:val="24"/>
          <w:szCs w:val="24"/>
        </w:rPr>
        <w:t xml:space="preserve">zdaci za tekuće donacije u sportu i ostalim udrugama koje obavljaju razne društveno korisne djelatnosti, a sve uslijed manjeg opsega ukupne društvene aktivnosti prouzrokovane mjerama ograničenja izvođenja djelatnosti zbog COVID situacije. </w:t>
      </w:r>
    </w:p>
    <w:p w14:paraId="06C3A527" w14:textId="77777777" w:rsidR="00FB47E5" w:rsidRDefault="00FB47E5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381E4" w14:textId="77777777" w:rsidR="00BA4655" w:rsidRDefault="00D15735" w:rsidP="00D157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632</w:t>
      </w:r>
      <w:r w:rsidR="003B0E3F">
        <w:rPr>
          <w:rFonts w:ascii="Times New Roman" w:hAnsi="Times New Roman" w:cs="Times New Roman"/>
          <w:b/>
          <w:sz w:val="24"/>
          <w:szCs w:val="24"/>
        </w:rPr>
        <w:t xml:space="preserve"> i AOP 633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35">
        <w:rPr>
          <w:rFonts w:ascii="Times New Roman" w:hAnsi="Times New Roman" w:cs="Times New Roman"/>
          <w:sz w:val="24"/>
          <w:szCs w:val="24"/>
        </w:rPr>
        <w:t>Ukupan manjak</w:t>
      </w:r>
      <w:r>
        <w:rPr>
          <w:rFonts w:ascii="Times New Roman" w:hAnsi="Times New Roman" w:cs="Times New Roman"/>
          <w:sz w:val="24"/>
          <w:szCs w:val="24"/>
        </w:rPr>
        <w:t xml:space="preserve"> prihoda i primitaka u 2020. godini iznosi 18.715.384 kune.</w:t>
      </w:r>
    </w:p>
    <w:p w14:paraId="0DBACE90" w14:textId="77777777" w:rsidR="00D15735" w:rsidRDefault="00D15735" w:rsidP="00D157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Proračunom za 2020. godinu planirano je korištenje prenesenog viška prihoda i primit</w:t>
      </w:r>
      <w:r w:rsidR="00253010">
        <w:rPr>
          <w:rFonts w:ascii="Times New Roman" w:hAnsi="Times New Roman" w:cs="Times New Roman"/>
          <w:sz w:val="24"/>
          <w:szCs w:val="24"/>
        </w:rPr>
        <w:t xml:space="preserve">aka u iznosu od 17.756.232 kune, sredstva rezervirana za </w:t>
      </w:r>
      <w:r w:rsidR="003B0E3F">
        <w:rPr>
          <w:rFonts w:ascii="Times New Roman" w:hAnsi="Times New Roman" w:cs="Times New Roman"/>
          <w:sz w:val="24"/>
          <w:szCs w:val="24"/>
        </w:rPr>
        <w:t>ulaganja u nabavku nefinancijske imovine: u obnovu objekata u vlasništvu Grada Omiša (objekti koje koriste ustanove u kulturi, mjesni odbori i sl.), za gradnju pomoćnog nogometnog igrališta, za dodatna ulaganja na sportskoj dvorani Ribnjak, za gradnju nove javne rasvjete, za gradnju novog dječjeg vrtića na Ribnjaku, za rekonstrukciju ulice Fošal i slično.</w:t>
      </w:r>
    </w:p>
    <w:p w14:paraId="52932FC5" w14:textId="77777777" w:rsidR="003B0E3F" w:rsidRDefault="003B0E3F" w:rsidP="00D157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 preneseni višak prihoda i primitaka je utrošen u 2020. godini.</w:t>
      </w:r>
    </w:p>
    <w:p w14:paraId="739C8103" w14:textId="77777777" w:rsidR="003B0E3F" w:rsidRPr="00D15735" w:rsidRDefault="003B0E3F" w:rsidP="00D157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E583C" w14:textId="77777777" w:rsidR="00BA4655" w:rsidRPr="003B0E3F" w:rsidRDefault="003B0E3F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 xml:space="preserve">636  </w:t>
      </w:r>
      <w:r w:rsidRPr="003B0E3F">
        <w:rPr>
          <w:rFonts w:ascii="Times New Roman" w:hAnsi="Times New Roman" w:cs="Times New Roman"/>
          <w:sz w:val="24"/>
          <w:szCs w:val="24"/>
        </w:rPr>
        <w:t>Manjak prihoda i primitaka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3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pokriće u slijedećem r</w:t>
      </w:r>
      <w:r w:rsidR="003B71F5">
        <w:rPr>
          <w:rFonts w:ascii="Times New Roman" w:hAnsi="Times New Roman" w:cs="Times New Roman"/>
          <w:sz w:val="24"/>
          <w:szCs w:val="24"/>
        </w:rPr>
        <w:t xml:space="preserve">azdoblju iznosi 959.152,00 kuna, a namirit će se </w:t>
      </w:r>
      <w:r w:rsidR="00BC1142">
        <w:rPr>
          <w:rFonts w:ascii="Times New Roman" w:hAnsi="Times New Roman" w:cs="Times New Roman"/>
          <w:sz w:val="24"/>
          <w:szCs w:val="24"/>
        </w:rPr>
        <w:t xml:space="preserve">u 2021. godini naplatom ugovorenih EU sredstava, </w:t>
      </w:r>
      <w:r w:rsidR="003B71F5">
        <w:rPr>
          <w:rFonts w:ascii="Times New Roman" w:hAnsi="Times New Roman" w:cs="Times New Roman"/>
          <w:sz w:val="24"/>
          <w:szCs w:val="24"/>
        </w:rPr>
        <w:t>namijenjenih financiranju priobalne šetnice na Brzetu.</w:t>
      </w:r>
    </w:p>
    <w:p w14:paraId="7F5BD148" w14:textId="77777777" w:rsidR="003B0E3F" w:rsidRDefault="003B0E3F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8AF0C" w14:textId="77777777" w:rsidR="00D15735" w:rsidRDefault="00D15735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00473" w14:textId="77777777" w:rsidR="00BA4655" w:rsidRDefault="00BA4655" w:rsidP="00BA4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4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BILJEŠKE UZ IZVJEŠTAJ O PROMJENAMA U VRIJEDNOSTI</w:t>
      </w:r>
    </w:p>
    <w:p w14:paraId="1D178640" w14:textId="77777777" w:rsidR="00BA4655" w:rsidRDefault="00BA4655" w:rsidP="00BA465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OBUJMU IMOVINE I OBVEZA</w:t>
      </w:r>
    </w:p>
    <w:p w14:paraId="2A85F565" w14:textId="77777777" w:rsidR="00BA4655" w:rsidRDefault="00BA4655" w:rsidP="00BA465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023DEFF" w14:textId="77777777" w:rsidR="00BA4655" w:rsidRPr="00BA4655" w:rsidRDefault="00BA4655" w:rsidP="00BA465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2EC0C8" w14:textId="77777777" w:rsidR="00FB47E5" w:rsidRDefault="00FB47E5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A4655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A4655">
        <w:rPr>
          <w:rFonts w:ascii="Times New Roman" w:hAnsi="Times New Roman" w:cs="Times New Roman"/>
          <w:b/>
          <w:sz w:val="24"/>
          <w:szCs w:val="24"/>
        </w:rPr>
        <w:t>018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4655">
        <w:rPr>
          <w:rFonts w:ascii="Times New Roman" w:hAnsi="Times New Roman" w:cs="Times New Roman"/>
          <w:sz w:val="24"/>
          <w:szCs w:val="24"/>
        </w:rPr>
        <w:t>Promjena u obujmu imovine u iznosu od 173.107 kuna odnosi se na isknjiženje imovine, uglavnom zastarjele računalne imovine te sitnog inventara, a koji više nisu bili prikladni za upotrebu.</w:t>
      </w:r>
    </w:p>
    <w:p w14:paraId="3BA67653" w14:textId="77777777" w:rsidR="00BA4655" w:rsidRDefault="00BA4655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6146F" w14:textId="77777777" w:rsidR="00BA4655" w:rsidRDefault="00BA4655" w:rsidP="00FB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ACEB2" w14:textId="77777777" w:rsidR="00BA4655" w:rsidRPr="000E2DF1" w:rsidRDefault="00BA4655" w:rsidP="00BA46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D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DF1" w:rsidRPr="000E2DF1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14:paraId="7D7883E9" w14:textId="77777777" w:rsidR="00503829" w:rsidRDefault="00503829" w:rsidP="005038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698E96" w14:textId="77777777" w:rsidR="000E2DF1" w:rsidRDefault="000E2DF1" w:rsidP="00503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Funkcijska klasifikacija sadrži rashode razvrstane prema njihovoj namjeni.</w:t>
      </w:r>
    </w:p>
    <w:p w14:paraId="538FDD98" w14:textId="77777777" w:rsidR="000E2DF1" w:rsidRDefault="000E2DF1" w:rsidP="005038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34E689" w14:textId="77777777" w:rsidR="00801A9C" w:rsidRDefault="00503829" w:rsidP="00503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801A9C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801A9C">
        <w:rPr>
          <w:rFonts w:ascii="Times New Roman" w:hAnsi="Times New Roman" w:cs="Times New Roman"/>
          <w:b/>
          <w:sz w:val="24"/>
          <w:szCs w:val="24"/>
        </w:rPr>
        <w:t>078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1A9C" w:rsidRPr="00801A9C">
        <w:rPr>
          <w:rFonts w:ascii="Times New Roman" w:hAnsi="Times New Roman" w:cs="Times New Roman"/>
          <w:sz w:val="24"/>
          <w:szCs w:val="24"/>
        </w:rPr>
        <w:t>Usluge unapređenja</w:t>
      </w:r>
      <w:r w:rsidR="00801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9C" w:rsidRPr="00801A9C">
        <w:rPr>
          <w:rFonts w:ascii="Times New Roman" w:hAnsi="Times New Roman" w:cs="Times New Roman"/>
          <w:sz w:val="24"/>
          <w:szCs w:val="24"/>
        </w:rPr>
        <w:t xml:space="preserve">stanovanja </w:t>
      </w:r>
      <w:r w:rsidR="00801A9C">
        <w:rPr>
          <w:rFonts w:ascii="Times New Roman" w:hAnsi="Times New Roman" w:cs="Times New Roman"/>
          <w:sz w:val="24"/>
          <w:szCs w:val="24"/>
        </w:rPr>
        <w:t>i zajednice tj. ulaganje u gradnju i investicijsko održanje sveukupne komunalne infrastrukture povećane su za 19,5 milijuna kuna i to nauštrb svih drugih namjena, osim obrazovanja</w:t>
      </w:r>
    </w:p>
    <w:p w14:paraId="757CF932" w14:textId="77777777" w:rsidR="00B125D4" w:rsidRPr="00801A9C" w:rsidRDefault="00801A9C" w:rsidP="00503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predškolstva, gdje bilježimo porast rashoda za 741.000 kuna ulaganja u gradnju i opremanje vrtića na Ribnjaku.</w:t>
      </w:r>
    </w:p>
    <w:p w14:paraId="5670F4CA" w14:textId="77777777" w:rsidR="00503829" w:rsidRDefault="00503829" w:rsidP="005038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BCC83" w14:textId="77777777" w:rsidR="00801A9C" w:rsidRDefault="005C5C4C" w:rsidP="00801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3829" w:rsidRPr="0071016E">
        <w:rPr>
          <w:rFonts w:ascii="Times New Roman" w:hAnsi="Times New Roman" w:cs="Times New Roman"/>
          <w:b/>
          <w:sz w:val="24"/>
          <w:szCs w:val="24"/>
        </w:rPr>
        <w:t xml:space="preserve">ilješka </w:t>
      </w:r>
      <w:r w:rsidR="00801A9C">
        <w:rPr>
          <w:rFonts w:ascii="Times New Roman" w:hAnsi="Times New Roman" w:cs="Times New Roman"/>
          <w:b/>
          <w:sz w:val="24"/>
          <w:szCs w:val="24"/>
        </w:rPr>
        <w:t xml:space="preserve">uz AOP 110   </w:t>
      </w:r>
      <w:r w:rsidR="00801A9C" w:rsidRPr="00801A9C">
        <w:rPr>
          <w:rFonts w:ascii="Times New Roman" w:hAnsi="Times New Roman" w:cs="Times New Roman"/>
          <w:sz w:val="24"/>
          <w:szCs w:val="24"/>
        </w:rPr>
        <w:t>Bil</w:t>
      </w:r>
      <w:r w:rsidR="00801A9C">
        <w:rPr>
          <w:rFonts w:ascii="Times New Roman" w:hAnsi="Times New Roman" w:cs="Times New Roman"/>
          <w:sz w:val="24"/>
          <w:szCs w:val="24"/>
        </w:rPr>
        <w:t>ježimo porast rashoda u iznosu od 741.000 kuna ulaganja u gradnju i opremanje vrtića na Ribnjaku.</w:t>
      </w:r>
    </w:p>
    <w:p w14:paraId="3091A358" w14:textId="77777777" w:rsidR="005C5C4C" w:rsidRDefault="005C5C4C" w:rsidP="00801A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43412" w14:textId="77777777" w:rsidR="005C5C4C" w:rsidRPr="00801A9C" w:rsidRDefault="005C5C4C" w:rsidP="00801A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E6CDC" w14:textId="77777777" w:rsidR="005C5C4C" w:rsidRDefault="005C5C4C" w:rsidP="005C5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0B62F0FE" w14:textId="77777777" w:rsidR="00503829" w:rsidRDefault="00503829" w:rsidP="005C5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C3F52C" w14:textId="77777777" w:rsidR="00503829" w:rsidRDefault="005C5C4C" w:rsidP="00503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503829"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002 i</w:t>
      </w:r>
      <w:r w:rsidR="0050382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AOP 019  </w:t>
      </w:r>
      <w:r w:rsidRPr="005C5C4C">
        <w:rPr>
          <w:rFonts w:ascii="Times New Roman" w:hAnsi="Times New Roman" w:cs="Times New Roman"/>
          <w:sz w:val="24"/>
          <w:szCs w:val="24"/>
        </w:rPr>
        <w:t>Razlika između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C4C">
        <w:rPr>
          <w:rFonts w:ascii="Times New Roman" w:hAnsi="Times New Roman" w:cs="Times New Roman"/>
          <w:sz w:val="24"/>
          <w:szCs w:val="24"/>
        </w:rPr>
        <w:t xml:space="preserve">ova dva podatka </w:t>
      </w:r>
      <w:r>
        <w:rPr>
          <w:rFonts w:ascii="Times New Roman" w:hAnsi="Times New Roman" w:cs="Times New Roman"/>
          <w:sz w:val="24"/>
          <w:szCs w:val="24"/>
        </w:rPr>
        <w:t>govori o</w:t>
      </w:r>
      <w:r w:rsidRPr="005C5C4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ovećanju obveza, dospjelih i nedospjelih, u izvještajnom razdoblju.</w:t>
      </w:r>
    </w:p>
    <w:p w14:paraId="11A17BF8" w14:textId="77777777" w:rsidR="005C5C4C" w:rsidRPr="005C5C4C" w:rsidRDefault="005C5C4C" w:rsidP="00503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proračuna na dan. 31. 12. 2020. godine veće su za </w:t>
      </w:r>
      <w:r w:rsidR="00B345D5">
        <w:rPr>
          <w:rFonts w:ascii="Times New Roman" w:hAnsi="Times New Roman" w:cs="Times New Roman"/>
          <w:sz w:val="24"/>
          <w:szCs w:val="24"/>
        </w:rPr>
        <w:t>4.959.297 kuna nego na dan 1. 1. 2020. godine.</w:t>
      </w:r>
    </w:p>
    <w:p w14:paraId="7B1D8A9E" w14:textId="77777777" w:rsidR="00503829" w:rsidRPr="005C5C4C" w:rsidRDefault="00503829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BD213" w14:textId="77777777" w:rsidR="00764077" w:rsidRDefault="00764077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96F459" w14:textId="77777777" w:rsidR="006D0457" w:rsidRDefault="0071016E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16E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345D5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71016E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345D5">
        <w:rPr>
          <w:rFonts w:ascii="Times New Roman" w:hAnsi="Times New Roman" w:cs="Times New Roman"/>
          <w:b/>
          <w:sz w:val="24"/>
          <w:szCs w:val="24"/>
        </w:rPr>
        <w:t>043</w:t>
      </w:r>
      <w:r w:rsidR="00E758B9" w:rsidRPr="0036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8B9" w:rsidRPr="003612DF">
        <w:rPr>
          <w:rFonts w:ascii="Times New Roman" w:hAnsi="Times New Roman" w:cs="Times New Roman"/>
          <w:sz w:val="24"/>
          <w:szCs w:val="24"/>
        </w:rPr>
        <w:t xml:space="preserve">  </w:t>
      </w:r>
      <w:r w:rsidR="00B345D5">
        <w:rPr>
          <w:rFonts w:ascii="Times New Roman" w:hAnsi="Times New Roman" w:cs="Times New Roman"/>
          <w:sz w:val="24"/>
          <w:szCs w:val="24"/>
        </w:rPr>
        <w:t>Stanje dospjelih a nepodmirenih obveza za rashode poslovanja je 17.140.601 kuna.</w:t>
      </w:r>
    </w:p>
    <w:p w14:paraId="3228E52E" w14:textId="77777777" w:rsidR="006D0457" w:rsidRDefault="00B345D5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Uglavnom su to obveze</w:t>
      </w:r>
      <w:r w:rsidR="00BC1142">
        <w:rPr>
          <w:rFonts w:ascii="Times New Roman" w:hAnsi="Times New Roman" w:cs="Times New Roman"/>
          <w:sz w:val="24"/>
          <w:szCs w:val="24"/>
        </w:rPr>
        <w:t xml:space="preserve"> za</w:t>
      </w:r>
      <w:r w:rsidR="006D0457">
        <w:rPr>
          <w:rFonts w:ascii="Times New Roman" w:hAnsi="Times New Roman" w:cs="Times New Roman"/>
          <w:sz w:val="24"/>
          <w:szCs w:val="24"/>
        </w:rPr>
        <w:t>:</w:t>
      </w:r>
    </w:p>
    <w:p w14:paraId="65ECF04C" w14:textId="77777777" w:rsidR="006D0457" w:rsidRDefault="006D0457" w:rsidP="006D045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5.661.803 kn</w:t>
      </w:r>
    </w:p>
    <w:p w14:paraId="4DCB849A" w14:textId="77777777" w:rsidR="00E758B9" w:rsidRDefault="006D0457" w:rsidP="006D045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(Peovica) 2.490.643 kn</w:t>
      </w:r>
    </w:p>
    <w:p w14:paraId="13AADE7E" w14:textId="77777777" w:rsidR="006D0457" w:rsidRDefault="006D0457" w:rsidP="006D045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 497.927 kn</w:t>
      </w:r>
    </w:p>
    <w:p w14:paraId="1D263362" w14:textId="77777777" w:rsidR="006D0457" w:rsidRDefault="006D0457" w:rsidP="006D045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naplaćene tuđe prihode kod obročne otplate stanova u nekadašnjem</w:t>
      </w:r>
    </w:p>
    <w:p w14:paraId="5D8E0580" w14:textId="77777777" w:rsidR="006D0457" w:rsidRDefault="006D0457" w:rsidP="006D04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društvenom vlasništvu, ukupno prema državi i općinama iznose 8.806.658 kuna. Dug prema državnom proračunu iznosi 8.150.584 kuna od čega se Grad Omiš za iznos od 7.058.918 kuna pismeno pozvao na zastaru.</w:t>
      </w:r>
    </w:p>
    <w:p w14:paraId="2C75E39B" w14:textId="77777777" w:rsidR="006D0457" w:rsidRDefault="006D0457" w:rsidP="006D04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97E8F" w14:textId="77777777" w:rsidR="00BC1142" w:rsidRDefault="00BC1142" w:rsidP="00BC1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žiro računa proračuna Grada Omiša na dan 31. 12. 2020. iznosi 10.969.496,94 kune.</w:t>
      </w:r>
    </w:p>
    <w:p w14:paraId="1E691835" w14:textId="77777777" w:rsidR="00BC1142" w:rsidRDefault="00BC1142" w:rsidP="00BC1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D25E14" w14:textId="77777777" w:rsidR="0025188B" w:rsidRPr="007D72AD" w:rsidRDefault="0025188B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00147" w14:textId="77777777" w:rsidR="003132C1" w:rsidRDefault="003132C1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DDCBB" w14:textId="77777777" w:rsidR="00C9666A" w:rsidRPr="00C9666A" w:rsidRDefault="001A2D10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</w:t>
      </w:r>
      <w:r w:rsidR="00C9666A" w:rsidRPr="00C9666A">
        <w:rPr>
          <w:rFonts w:ascii="Times New Roman" w:hAnsi="Times New Roman" w:cs="Times New Roman"/>
          <w:sz w:val="24"/>
          <w:szCs w:val="24"/>
        </w:rPr>
        <w:t>š, 15. veljače 2021. godine</w:t>
      </w:r>
    </w:p>
    <w:p w14:paraId="6039C6E7" w14:textId="77777777" w:rsidR="008901A4" w:rsidRDefault="008901A4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06503" w14:textId="77777777" w:rsidR="00D70D1C" w:rsidRPr="00E7756C" w:rsidRDefault="00D70D1C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56C">
        <w:rPr>
          <w:rFonts w:ascii="Times New Roman" w:hAnsi="Times New Roman" w:cs="Times New Roman"/>
          <w:b/>
          <w:sz w:val="24"/>
          <w:szCs w:val="24"/>
        </w:rPr>
        <w:t>Odsjek za proračun i računovodstvo</w:t>
      </w:r>
    </w:p>
    <w:p w14:paraId="757FD670" w14:textId="77777777" w:rsidR="00C9666A" w:rsidRPr="00E7756C" w:rsidRDefault="00C9666A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56C">
        <w:rPr>
          <w:rFonts w:ascii="Times New Roman" w:hAnsi="Times New Roman" w:cs="Times New Roman"/>
          <w:b/>
          <w:sz w:val="24"/>
          <w:szCs w:val="24"/>
        </w:rPr>
        <w:t xml:space="preserve">Voditeljica </w:t>
      </w:r>
      <w:r w:rsidR="003132C1" w:rsidRPr="00E7756C">
        <w:rPr>
          <w:rFonts w:ascii="Times New Roman" w:hAnsi="Times New Roman" w:cs="Times New Roman"/>
          <w:b/>
          <w:sz w:val="24"/>
          <w:szCs w:val="24"/>
        </w:rPr>
        <w:t>Odsjeka</w:t>
      </w:r>
    </w:p>
    <w:p w14:paraId="4452894A" w14:textId="77777777" w:rsidR="003132C1" w:rsidRPr="00E7756C" w:rsidRDefault="003132C1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69A670" w14:textId="77777777" w:rsidR="003132C1" w:rsidRPr="00E7756C" w:rsidRDefault="003132C1" w:rsidP="00710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56C">
        <w:rPr>
          <w:rFonts w:ascii="Times New Roman" w:hAnsi="Times New Roman" w:cs="Times New Roman"/>
          <w:b/>
          <w:sz w:val="24"/>
          <w:szCs w:val="24"/>
        </w:rPr>
        <w:t>Meri Smailagić</w:t>
      </w:r>
    </w:p>
    <w:p w14:paraId="4922E643" w14:textId="77777777" w:rsidR="003132C1" w:rsidRPr="00C9666A" w:rsidRDefault="003132C1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86E6E" w14:textId="77777777" w:rsidR="00C9666A" w:rsidRDefault="00C9666A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Meri Smailagić</w:t>
      </w:r>
    </w:p>
    <w:p w14:paraId="21E166DA" w14:textId="77777777" w:rsidR="00C9666A" w:rsidRDefault="00C9666A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021 862</w:t>
      </w:r>
      <w:r w:rsidR="0089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</w:t>
      </w:r>
    </w:p>
    <w:p w14:paraId="5F337A75" w14:textId="77777777" w:rsidR="001A2D10" w:rsidRDefault="001A2D10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DBC5C" w14:textId="77777777" w:rsidR="00C9666A" w:rsidRDefault="00C9666A" w:rsidP="00710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FF7CE" w14:textId="77777777" w:rsidR="00C9666A" w:rsidRDefault="00C9666A" w:rsidP="00E775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FB26044" w14:textId="77777777" w:rsidR="00496E9C" w:rsidRDefault="00F024AC" w:rsidP="00E7756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15D91">
        <w:rPr>
          <w:rFonts w:ascii="Times New Roman" w:hAnsi="Times New Roman" w:cs="Times New Roman"/>
          <w:b/>
          <w:sz w:val="24"/>
          <w:szCs w:val="24"/>
        </w:rPr>
        <w:t>G</w:t>
      </w:r>
      <w:r w:rsidR="00496E9C" w:rsidRPr="00496E9C">
        <w:rPr>
          <w:rFonts w:ascii="Times New Roman" w:hAnsi="Times New Roman" w:cs="Times New Roman"/>
          <w:b/>
          <w:sz w:val="24"/>
          <w:szCs w:val="24"/>
        </w:rPr>
        <w:t>RADONAČELNIK</w:t>
      </w:r>
    </w:p>
    <w:p w14:paraId="59240704" w14:textId="77777777" w:rsidR="00CD52D5" w:rsidRDefault="00CD52D5" w:rsidP="00E7756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2DF706" w14:textId="77777777" w:rsidR="00CD52D5" w:rsidRPr="00957BD5" w:rsidRDefault="00CD52D5" w:rsidP="00E7756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96E9C">
        <w:rPr>
          <w:rFonts w:ascii="Times New Roman" w:hAnsi="Times New Roman" w:cs="Times New Roman"/>
          <w:b/>
          <w:sz w:val="24"/>
          <w:szCs w:val="24"/>
        </w:rPr>
        <w:t>Ivo Tomasović, dipl. oec.</w:t>
      </w:r>
    </w:p>
    <w:sectPr w:rsidR="00CD52D5" w:rsidRPr="00957BD5" w:rsidSect="002356D6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8D1"/>
    <w:multiLevelType w:val="multilevel"/>
    <w:tmpl w:val="036E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A6F7C"/>
    <w:multiLevelType w:val="hybridMultilevel"/>
    <w:tmpl w:val="7DE8AB96"/>
    <w:lvl w:ilvl="0" w:tplc="32E02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609"/>
    <w:multiLevelType w:val="hybridMultilevel"/>
    <w:tmpl w:val="DDE40A60"/>
    <w:lvl w:ilvl="0" w:tplc="2AF0C0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54AD"/>
    <w:multiLevelType w:val="hybridMultilevel"/>
    <w:tmpl w:val="CA4E9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174D"/>
    <w:multiLevelType w:val="hybridMultilevel"/>
    <w:tmpl w:val="AD2885FA"/>
    <w:lvl w:ilvl="0" w:tplc="82E27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9C3"/>
    <w:multiLevelType w:val="hybridMultilevel"/>
    <w:tmpl w:val="3B8CC4CC"/>
    <w:lvl w:ilvl="0" w:tplc="E38C0AC4">
      <w:start w:val="19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1B80"/>
    <w:multiLevelType w:val="hybridMultilevel"/>
    <w:tmpl w:val="4E08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6EEF"/>
    <w:multiLevelType w:val="hybridMultilevel"/>
    <w:tmpl w:val="86FCF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4E96"/>
    <w:multiLevelType w:val="multilevel"/>
    <w:tmpl w:val="036E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18262248">
    <w:abstractNumId w:val="8"/>
  </w:num>
  <w:num w:numId="2" w16cid:durableId="702486298">
    <w:abstractNumId w:val="6"/>
  </w:num>
  <w:num w:numId="3" w16cid:durableId="1187986379">
    <w:abstractNumId w:val="3"/>
  </w:num>
  <w:num w:numId="4" w16cid:durableId="549800814">
    <w:abstractNumId w:val="4"/>
  </w:num>
  <w:num w:numId="5" w16cid:durableId="1485467207">
    <w:abstractNumId w:val="1"/>
  </w:num>
  <w:num w:numId="6" w16cid:durableId="297300944">
    <w:abstractNumId w:val="7"/>
  </w:num>
  <w:num w:numId="7" w16cid:durableId="90786020">
    <w:abstractNumId w:val="5"/>
  </w:num>
  <w:num w:numId="8" w16cid:durableId="1372416032">
    <w:abstractNumId w:val="0"/>
  </w:num>
  <w:num w:numId="9" w16cid:durableId="148767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96"/>
    <w:rsid w:val="0001268E"/>
    <w:rsid w:val="00030793"/>
    <w:rsid w:val="0003667B"/>
    <w:rsid w:val="00043192"/>
    <w:rsid w:val="00066B39"/>
    <w:rsid w:val="00082D87"/>
    <w:rsid w:val="000875A5"/>
    <w:rsid w:val="00097CA8"/>
    <w:rsid w:val="000A0E1E"/>
    <w:rsid w:val="000B2241"/>
    <w:rsid w:val="000E2DF1"/>
    <w:rsid w:val="000F4554"/>
    <w:rsid w:val="001265FF"/>
    <w:rsid w:val="00137F50"/>
    <w:rsid w:val="00140BA5"/>
    <w:rsid w:val="001458B4"/>
    <w:rsid w:val="001472F7"/>
    <w:rsid w:val="00150E98"/>
    <w:rsid w:val="001515F0"/>
    <w:rsid w:val="00171524"/>
    <w:rsid w:val="0017208F"/>
    <w:rsid w:val="00182262"/>
    <w:rsid w:val="001944F5"/>
    <w:rsid w:val="001A2D10"/>
    <w:rsid w:val="001A3510"/>
    <w:rsid w:val="001B09D8"/>
    <w:rsid w:val="001B1129"/>
    <w:rsid w:val="001B3CD9"/>
    <w:rsid w:val="001C21A1"/>
    <w:rsid w:val="001E46FE"/>
    <w:rsid w:val="001F19AC"/>
    <w:rsid w:val="001F5771"/>
    <w:rsid w:val="0020628A"/>
    <w:rsid w:val="0021315B"/>
    <w:rsid w:val="00214CCC"/>
    <w:rsid w:val="00227522"/>
    <w:rsid w:val="00233CD3"/>
    <w:rsid w:val="00233E90"/>
    <w:rsid w:val="002356D6"/>
    <w:rsid w:val="0025188B"/>
    <w:rsid w:val="00253010"/>
    <w:rsid w:val="0028646A"/>
    <w:rsid w:val="00294E66"/>
    <w:rsid w:val="002A60AA"/>
    <w:rsid w:val="002A7AAC"/>
    <w:rsid w:val="002B60D7"/>
    <w:rsid w:val="002C5599"/>
    <w:rsid w:val="002C5D49"/>
    <w:rsid w:val="002C7A8D"/>
    <w:rsid w:val="00306D87"/>
    <w:rsid w:val="003132C1"/>
    <w:rsid w:val="00315D91"/>
    <w:rsid w:val="00326A7D"/>
    <w:rsid w:val="00334CAD"/>
    <w:rsid w:val="00343104"/>
    <w:rsid w:val="00345497"/>
    <w:rsid w:val="00351131"/>
    <w:rsid w:val="003530A9"/>
    <w:rsid w:val="00355539"/>
    <w:rsid w:val="003612DF"/>
    <w:rsid w:val="0038351B"/>
    <w:rsid w:val="003B0E3F"/>
    <w:rsid w:val="003B71F5"/>
    <w:rsid w:val="003C5143"/>
    <w:rsid w:val="004032FA"/>
    <w:rsid w:val="004054D9"/>
    <w:rsid w:val="00425093"/>
    <w:rsid w:val="004575F3"/>
    <w:rsid w:val="00463F19"/>
    <w:rsid w:val="00464321"/>
    <w:rsid w:val="00475FF4"/>
    <w:rsid w:val="004827A7"/>
    <w:rsid w:val="00496E9C"/>
    <w:rsid w:val="004A3B59"/>
    <w:rsid w:val="004A698E"/>
    <w:rsid w:val="004B0DF2"/>
    <w:rsid w:val="004B24A7"/>
    <w:rsid w:val="004B2C17"/>
    <w:rsid w:val="004B33F4"/>
    <w:rsid w:val="004E15D0"/>
    <w:rsid w:val="00502F3E"/>
    <w:rsid w:val="0050360E"/>
    <w:rsid w:val="00503829"/>
    <w:rsid w:val="0052240F"/>
    <w:rsid w:val="00522F08"/>
    <w:rsid w:val="00532F0C"/>
    <w:rsid w:val="00570191"/>
    <w:rsid w:val="005A583C"/>
    <w:rsid w:val="005C5C4C"/>
    <w:rsid w:val="005D08F3"/>
    <w:rsid w:val="005E29E6"/>
    <w:rsid w:val="00607CAB"/>
    <w:rsid w:val="00616917"/>
    <w:rsid w:val="00635AE2"/>
    <w:rsid w:val="006521A5"/>
    <w:rsid w:val="0066189A"/>
    <w:rsid w:val="00671BBE"/>
    <w:rsid w:val="00674C3F"/>
    <w:rsid w:val="006861B9"/>
    <w:rsid w:val="00687E8A"/>
    <w:rsid w:val="00697D53"/>
    <w:rsid w:val="006B02F6"/>
    <w:rsid w:val="006B1D82"/>
    <w:rsid w:val="006B3F14"/>
    <w:rsid w:val="006C1E42"/>
    <w:rsid w:val="006D0457"/>
    <w:rsid w:val="006D39F1"/>
    <w:rsid w:val="006D4A3F"/>
    <w:rsid w:val="006F218E"/>
    <w:rsid w:val="00701970"/>
    <w:rsid w:val="007068BE"/>
    <w:rsid w:val="0071016E"/>
    <w:rsid w:val="00732152"/>
    <w:rsid w:val="00741C4D"/>
    <w:rsid w:val="00743FE0"/>
    <w:rsid w:val="007448AC"/>
    <w:rsid w:val="00761E4B"/>
    <w:rsid w:val="00764077"/>
    <w:rsid w:val="00767D20"/>
    <w:rsid w:val="00780BAA"/>
    <w:rsid w:val="007A1AA9"/>
    <w:rsid w:val="007A32B0"/>
    <w:rsid w:val="007A3451"/>
    <w:rsid w:val="007A3E38"/>
    <w:rsid w:val="007C6879"/>
    <w:rsid w:val="007D09B0"/>
    <w:rsid w:val="007D72AD"/>
    <w:rsid w:val="007F0AC0"/>
    <w:rsid w:val="007F1BA8"/>
    <w:rsid w:val="00800761"/>
    <w:rsid w:val="00801A9C"/>
    <w:rsid w:val="00806E15"/>
    <w:rsid w:val="008117AC"/>
    <w:rsid w:val="0081274F"/>
    <w:rsid w:val="00825D44"/>
    <w:rsid w:val="00831ACC"/>
    <w:rsid w:val="00831BE6"/>
    <w:rsid w:val="00843FD1"/>
    <w:rsid w:val="00847545"/>
    <w:rsid w:val="008639D2"/>
    <w:rsid w:val="008901A4"/>
    <w:rsid w:val="008C3644"/>
    <w:rsid w:val="008C4762"/>
    <w:rsid w:val="008F3336"/>
    <w:rsid w:val="009123D3"/>
    <w:rsid w:val="00914111"/>
    <w:rsid w:val="00957BD5"/>
    <w:rsid w:val="0096431B"/>
    <w:rsid w:val="009803E9"/>
    <w:rsid w:val="00982370"/>
    <w:rsid w:val="009845C1"/>
    <w:rsid w:val="00985DE0"/>
    <w:rsid w:val="00990BFD"/>
    <w:rsid w:val="009A30D5"/>
    <w:rsid w:val="009B4C51"/>
    <w:rsid w:val="009E3BBD"/>
    <w:rsid w:val="00A01C79"/>
    <w:rsid w:val="00A35EE9"/>
    <w:rsid w:val="00A558F9"/>
    <w:rsid w:val="00A55C86"/>
    <w:rsid w:val="00A634B7"/>
    <w:rsid w:val="00A74AC3"/>
    <w:rsid w:val="00A801C7"/>
    <w:rsid w:val="00A9607D"/>
    <w:rsid w:val="00AA2B6B"/>
    <w:rsid w:val="00AC3FCC"/>
    <w:rsid w:val="00AD1E76"/>
    <w:rsid w:val="00AE321B"/>
    <w:rsid w:val="00AF2CD8"/>
    <w:rsid w:val="00B052B8"/>
    <w:rsid w:val="00B05E75"/>
    <w:rsid w:val="00B10775"/>
    <w:rsid w:val="00B125D4"/>
    <w:rsid w:val="00B12838"/>
    <w:rsid w:val="00B12D8E"/>
    <w:rsid w:val="00B2065A"/>
    <w:rsid w:val="00B224EA"/>
    <w:rsid w:val="00B345D5"/>
    <w:rsid w:val="00B50333"/>
    <w:rsid w:val="00B5057B"/>
    <w:rsid w:val="00B50640"/>
    <w:rsid w:val="00B52B5E"/>
    <w:rsid w:val="00B7559E"/>
    <w:rsid w:val="00B92D40"/>
    <w:rsid w:val="00BA140F"/>
    <w:rsid w:val="00BA4655"/>
    <w:rsid w:val="00BA6C33"/>
    <w:rsid w:val="00BB05DF"/>
    <w:rsid w:val="00BB6829"/>
    <w:rsid w:val="00BC1142"/>
    <w:rsid w:val="00BC33C4"/>
    <w:rsid w:val="00BC69AA"/>
    <w:rsid w:val="00BD2C1F"/>
    <w:rsid w:val="00BE686D"/>
    <w:rsid w:val="00C226D9"/>
    <w:rsid w:val="00C24859"/>
    <w:rsid w:val="00C37D92"/>
    <w:rsid w:val="00C40B77"/>
    <w:rsid w:val="00C40E1F"/>
    <w:rsid w:val="00C4263B"/>
    <w:rsid w:val="00C44BE6"/>
    <w:rsid w:val="00C532E4"/>
    <w:rsid w:val="00C53543"/>
    <w:rsid w:val="00C54007"/>
    <w:rsid w:val="00C61B6D"/>
    <w:rsid w:val="00C732F6"/>
    <w:rsid w:val="00C9666A"/>
    <w:rsid w:val="00CA2E84"/>
    <w:rsid w:val="00CA58AF"/>
    <w:rsid w:val="00CB0141"/>
    <w:rsid w:val="00CC0939"/>
    <w:rsid w:val="00CC1225"/>
    <w:rsid w:val="00CC458C"/>
    <w:rsid w:val="00CC5BD1"/>
    <w:rsid w:val="00CD0609"/>
    <w:rsid w:val="00CD2162"/>
    <w:rsid w:val="00CD52D5"/>
    <w:rsid w:val="00CE6979"/>
    <w:rsid w:val="00D1137C"/>
    <w:rsid w:val="00D15735"/>
    <w:rsid w:val="00D15C76"/>
    <w:rsid w:val="00D166DC"/>
    <w:rsid w:val="00D16F09"/>
    <w:rsid w:val="00D34E5E"/>
    <w:rsid w:val="00D37466"/>
    <w:rsid w:val="00D4124A"/>
    <w:rsid w:val="00D54203"/>
    <w:rsid w:val="00D61EF1"/>
    <w:rsid w:val="00D61F8B"/>
    <w:rsid w:val="00D70D1C"/>
    <w:rsid w:val="00D71A04"/>
    <w:rsid w:val="00D73E83"/>
    <w:rsid w:val="00D82367"/>
    <w:rsid w:val="00D86F5A"/>
    <w:rsid w:val="00D94726"/>
    <w:rsid w:val="00DB15A8"/>
    <w:rsid w:val="00DC6475"/>
    <w:rsid w:val="00DD0234"/>
    <w:rsid w:val="00DD3802"/>
    <w:rsid w:val="00DF4E53"/>
    <w:rsid w:val="00E02725"/>
    <w:rsid w:val="00E0323F"/>
    <w:rsid w:val="00E170D7"/>
    <w:rsid w:val="00E22ABA"/>
    <w:rsid w:val="00E503A5"/>
    <w:rsid w:val="00E54594"/>
    <w:rsid w:val="00E758B9"/>
    <w:rsid w:val="00E7756C"/>
    <w:rsid w:val="00E80B92"/>
    <w:rsid w:val="00E80E62"/>
    <w:rsid w:val="00E83423"/>
    <w:rsid w:val="00EA012F"/>
    <w:rsid w:val="00EA4AE3"/>
    <w:rsid w:val="00EA62F0"/>
    <w:rsid w:val="00ED3BAB"/>
    <w:rsid w:val="00EE4EC8"/>
    <w:rsid w:val="00EE5597"/>
    <w:rsid w:val="00EE669A"/>
    <w:rsid w:val="00EF336C"/>
    <w:rsid w:val="00F024AC"/>
    <w:rsid w:val="00F0482F"/>
    <w:rsid w:val="00F079C2"/>
    <w:rsid w:val="00F16990"/>
    <w:rsid w:val="00F20ABA"/>
    <w:rsid w:val="00F3582C"/>
    <w:rsid w:val="00F36A82"/>
    <w:rsid w:val="00F43F3A"/>
    <w:rsid w:val="00F46196"/>
    <w:rsid w:val="00F4756D"/>
    <w:rsid w:val="00F5375A"/>
    <w:rsid w:val="00F7160B"/>
    <w:rsid w:val="00F8042A"/>
    <w:rsid w:val="00F87EE0"/>
    <w:rsid w:val="00F9541D"/>
    <w:rsid w:val="00FB47E5"/>
    <w:rsid w:val="00FB6050"/>
    <w:rsid w:val="00FC2A94"/>
    <w:rsid w:val="00FC3F8F"/>
    <w:rsid w:val="00FC4DF8"/>
    <w:rsid w:val="00FD2464"/>
    <w:rsid w:val="00FD535E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55D"/>
  <w15:docId w15:val="{FC723B40-800C-4C23-9BC1-C0CFF445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4340-EF72-4ED2-8043-46F0D16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Smajilagic</dc:creator>
  <cp:lastModifiedBy>Marina Rubic</cp:lastModifiedBy>
  <cp:revision>2</cp:revision>
  <cp:lastPrinted>2021-02-15T12:24:00Z</cp:lastPrinted>
  <dcterms:created xsi:type="dcterms:W3CDTF">2022-12-12T11:09:00Z</dcterms:created>
  <dcterms:modified xsi:type="dcterms:W3CDTF">2022-12-12T11:09:00Z</dcterms:modified>
</cp:coreProperties>
</file>