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6F0F" w14:textId="4746CC00" w:rsidR="001D1825" w:rsidRDefault="001D1825" w:rsidP="00624F78">
      <w:pPr>
        <w:shd w:val="clear" w:color="auto" w:fill="FFFFFF"/>
      </w:pPr>
    </w:p>
    <w:p w14:paraId="283F7428" w14:textId="77777777" w:rsidR="00B721DD" w:rsidRPr="00C65693" w:rsidRDefault="00B721DD" w:rsidP="00624F78">
      <w:pPr>
        <w:shd w:val="clear" w:color="auto" w:fill="FFFFFF"/>
        <w:rPr>
          <w:b/>
          <w:i/>
        </w:rPr>
      </w:pPr>
    </w:p>
    <w:p w14:paraId="2557F6FA" w14:textId="77777777" w:rsidR="00F60990" w:rsidRPr="00C65693" w:rsidRDefault="00F60990" w:rsidP="00624F78">
      <w:pPr>
        <w:shd w:val="clear" w:color="auto" w:fill="FFFFFF"/>
        <w:rPr>
          <w:b/>
          <w:i/>
        </w:rPr>
      </w:pPr>
    </w:p>
    <w:p w14:paraId="3AAAA37F" w14:textId="77777777" w:rsidR="00F60990" w:rsidRPr="00C65693" w:rsidRDefault="00F60990" w:rsidP="00624F78">
      <w:pPr>
        <w:shd w:val="clear" w:color="auto" w:fill="FFFFFF"/>
        <w:rPr>
          <w:b/>
          <w:i/>
        </w:rPr>
      </w:pPr>
    </w:p>
    <w:p w14:paraId="3F4F0E56" w14:textId="77777777" w:rsidR="00406B0F" w:rsidRPr="00353AC1" w:rsidRDefault="00406B0F" w:rsidP="00406B0F">
      <w:r>
        <w:t xml:space="preserve">   </w:t>
      </w:r>
      <w:r w:rsidRPr="00353AC1">
        <w:t xml:space="preserve">                      </w:t>
      </w:r>
      <w:r w:rsidRPr="00353AC1">
        <w:object w:dxaOrig="1267" w:dyaOrig="1692" w14:anchorId="5483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8" o:title=""/>
          </v:shape>
          <o:OLEObject Type="Embed" ProgID="CorelDRAW.Graphic.6" ShapeID="_x0000_i1025" DrawAspect="Content" ObjectID="_1751883296" r:id="rId9"/>
        </w:object>
      </w:r>
    </w:p>
    <w:p w14:paraId="56E5D2DB" w14:textId="77777777" w:rsidR="00406B0F" w:rsidRPr="00353AC1" w:rsidRDefault="00406B0F" w:rsidP="00406B0F">
      <w:r w:rsidRPr="00353AC1">
        <w:t xml:space="preserve">           REPUBLIKA HRVATSKA</w:t>
      </w:r>
    </w:p>
    <w:p w14:paraId="49D6FEB0" w14:textId="77777777" w:rsidR="00406B0F" w:rsidRPr="00353AC1" w:rsidRDefault="00406B0F" w:rsidP="00406B0F">
      <w:r w:rsidRPr="00353AC1">
        <w:t>SPLITSKO</w:t>
      </w:r>
      <w:r>
        <w:t>-</w:t>
      </w:r>
      <w:r w:rsidRPr="00353AC1">
        <w:t xml:space="preserve">DALMATINSKA ŽUPANIJA </w:t>
      </w:r>
    </w:p>
    <w:p w14:paraId="57F58BB0" w14:textId="77777777" w:rsidR="00406B0F" w:rsidRDefault="00406B0F" w:rsidP="00406B0F">
      <w:r w:rsidRPr="00353AC1">
        <w:t xml:space="preserve">                    GRAD OMIŠ</w:t>
      </w:r>
    </w:p>
    <w:p w14:paraId="01FCD268" w14:textId="77777777" w:rsidR="00406B0F" w:rsidRDefault="00406B0F" w:rsidP="00406B0F">
      <w:pPr>
        <w:rPr>
          <w:b/>
        </w:rPr>
      </w:pPr>
      <w:r>
        <w:t xml:space="preserve">                   </w:t>
      </w:r>
      <w:r>
        <w:rPr>
          <w:b/>
        </w:rPr>
        <w:t>Gradonačelnik</w:t>
      </w:r>
    </w:p>
    <w:p w14:paraId="5B208FBC" w14:textId="77777777" w:rsidR="00406B0F" w:rsidRDefault="00406B0F" w:rsidP="00406B0F">
      <w:pPr>
        <w:rPr>
          <w:b/>
        </w:rPr>
      </w:pPr>
    </w:p>
    <w:p w14:paraId="0B3702BC" w14:textId="77777777" w:rsidR="00406B0F" w:rsidRDefault="00406B0F" w:rsidP="00406B0F">
      <w:bookmarkStart w:id="0" w:name="_Hlk98499902"/>
      <w:r>
        <w:t xml:space="preserve">KLASA: </w:t>
      </w:r>
      <w:r w:rsidR="00197848">
        <w:t>024-03/22-02/02</w:t>
      </w:r>
    </w:p>
    <w:p w14:paraId="58708BD6" w14:textId="3D8FDDCC" w:rsidR="00406B0F" w:rsidRPr="00D36B7C" w:rsidRDefault="00406B0F" w:rsidP="00406B0F">
      <w:r>
        <w:t xml:space="preserve">URBROJ: </w:t>
      </w:r>
      <w:r w:rsidR="00641120">
        <w:t>2</w:t>
      </w:r>
      <w:r w:rsidR="00EF1D41">
        <w:t>181-</w:t>
      </w:r>
      <w:r w:rsidR="00641120">
        <w:t>7-02-2</w:t>
      </w:r>
      <w:r w:rsidR="00A3516C">
        <w:t>3</w:t>
      </w:r>
      <w:r w:rsidR="00641120">
        <w:t>-</w:t>
      </w:r>
      <w:r w:rsidR="00A3516C">
        <w:t>3</w:t>
      </w:r>
    </w:p>
    <w:p w14:paraId="70B16AA7" w14:textId="24B31F61" w:rsidR="00406B0F" w:rsidRPr="0055706F" w:rsidRDefault="00406B0F" w:rsidP="00406B0F">
      <w:r>
        <w:t>Omiš,</w:t>
      </w:r>
      <w:r w:rsidR="00EA775A">
        <w:t xml:space="preserve"> </w:t>
      </w:r>
      <w:r w:rsidR="00A3516C">
        <w:t>6. ožujka 2023.</w:t>
      </w:r>
    </w:p>
    <w:bookmarkEnd w:id="0"/>
    <w:p w14:paraId="615587AB" w14:textId="77777777" w:rsidR="00406B0F" w:rsidRDefault="00406B0F" w:rsidP="00406B0F"/>
    <w:p w14:paraId="2942A6D4" w14:textId="77777777" w:rsidR="00406B0F" w:rsidRPr="00C65693" w:rsidRDefault="00406B0F" w:rsidP="00406B0F"/>
    <w:p w14:paraId="7D06E895" w14:textId="77777777" w:rsidR="00406B0F" w:rsidRPr="00C65693" w:rsidRDefault="00406B0F" w:rsidP="00406B0F">
      <w:pPr>
        <w:jc w:val="both"/>
      </w:pPr>
      <w:r w:rsidRPr="00C65693">
        <w:t>Temeljem  članka 40. Statuta Grada Omiša (Službeni glasnik Grada Omiša br. 4/09, 9/10, 2/13</w:t>
      </w:r>
      <w:r>
        <w:t>,</w:t>
      </w:r>
      <w:r w:rsidRPr="00C65693">
        <w:t xml:space="preserve"> 10/13</w:t>
      </w:r>
      <w:r w:rsidR="00F07A32">
        <w:t>,</w:t>
      </w:r>
      <w:r>
        <w:t xml:space="preserve"> 1/18</w:t>
      </w:r>
      <w:r w:rsidR="009051A6">
        <w:t>,</w:t>
      </w:r>
      <w:r w:rsidR="00AE1D88">
        <w:t xml:space="preserve"> 7/18</w:t>
      </w:r>
      <w:r w:rsidR="009051A6">
        <w:t xml:space="preserve"> i 2/21</w:t>
      </w:r>
      <w:r w:rsidRPr="00C65693">
        <w:t>)</w:t>
      </w:r>
      <w:r w:rsidR="00F07A32">
        <w:t xml:space="preserve"> </w:t>
      </w:r>
      <w:r w:rsidRPr="00C65693">
        <w:t xml:space="preserve">, Gradonačelnik Grada Omiša podnosi Gradskom vijeću Grada Omiša  </w:t>
      </w:r>
    </w:p>
    <w:p w14:paraId="0D15869B" w14:textId="77777777" w:rsidR="00406B0F" w:rsidRPr="00C65693" w:rsidRDefault="00406B0F" w:rsidP="00406B0F">
      <w:pPr>
        <w:rPr>
          <w:b/>
          <w:i/>
        </w:rPr>
      </w:pPr>
    </w:p>
    <w:p w14:paraId="0DD9A022" w14:textId="77777777" w:rsidR="00406B0F" w:rsidRPr="00C65693" w:rsidRDefault="00406B0F" w:rsidP="00406B0F">
      <w:pPr>
        <w:rPr>
          <w:b/>
          <w:i/>
        </w:rPr>
      </w:pPr>
    </w:p>
    <w:p w14:paraId="70E0F830" w14:textId="77777777" w:rsidR="00406B0F" w:rsidRPr="00C65693" w:rsidRDefault="00406B0F" w:rsidP="00406B0F">
      <w:pPr>
        <w:jc w:val="center"/>
        <w:rPr>
          <w:b/>
          <w:i/>
          <w:sz w:val="28"/>
          <w:szCs w:val="28"/>
        </w:rPr>
      </w:pPr>
    </w:p>
    <w:p w14:paraId="019E405A" w14:textId="77777777" w:rsidR="00406B0F" w:rsidRPr="00C63B04" w:rsidRDefault="00406B0F" w:rsidP="00406B0F">
      <w:pPr>
        <w:jc w:val="center"/>
        <w:rPr>
          <w:b/>
          <w:iCs/>
          <w:sz w:val="28"/>
          <w:szCs w:val="28"/>
        </w:rPr>
      </w:pPr>
    </w:p>
    <w:p w14:paraId="2F177A5D" w14:textId="77777777" w:rsidR="00406B0F" w:rsidRPr="00C65693" w:rsidRDefault="00406B0F" w:rsidP="00406B0F">
      <w:pPr>
        <w:jc w:val="center"/>
        <w:rPr>
          <w:b/>
          <w:i/>
          <w:sz w:val="28"/>
          <w:szCs w:val="28"/>
        </w:rPr>
      </w:pPr>
    </w:p>
    <w:p w14:paraId="32BE0812" w14:textId="77777777" w:rsidR="00406B0F" w:rsidRPr="00C65693" w:rsidRDefault="00406B0F" w:rsidP="00406B0F">
      <w:pPr>
        <w:jc w:val="center"/>
        <w:rPr>
          <w:b/>
          <w:i/>
          <w:sz w:val="28"/>
          <w:szCs w:val="28"/>
        </w:rPr>
      </w:pPr>
    </w:p>
    <w:p w14:paraId="3F48680E" w14:textId="77777777" w:rsidR="00406B0F" w:rsidRPr="00C65693" w:rsidRDefault="00406B0F" w:rsidP="00406B0F">
      <w:pPr>
        <w:jc w:val="center"/>
        <w:rPr>
          <w:b/>
          <w:i/>
          <w:sz w:val="28"/>
          <w:szCs w:val="28"/>
        </w:rPr>
      </w:pPr>
    </w:p>
    <w:p w14:paraId="57CCA42F" w14:textId="77777777" w:rsidR="00406B0F" w:rsidRPr="00C65693" w:rsidRDefault="00406B0F" w:rsidP="00406B0F">
      <w:pPr>
        <w:rPr>
          <w:b/>
          <w:i/>
          <w:sz w:val="28"/>
          <w:szCs w:val="28"/>
        </w:rPr>
      </w:pPr>
    </w:p>
    <w:p w14:paraId="60C37EFB" w14:textId="77777777" w:rsidR="00406B0F" w:rsidRPr="00BD2FD9" w:rsidRDefault="00406B0F" w:rsidP="00406B0F">
      <w:pPr>
        <w:jc w:val="center"/>
        <w:rPr>
          <w:b/>
          <w:sz w:val="32"/>
          <w:szCs w:val="32"/>
        </w:rPr>
      </w:pPr>
      <w:r w:rsidRPr="00C65693">
        <w:rPr>
          <w:b/>
          <w:i/>
          <w:sz w:val="28"/>
          <w:szCs w:val="28"/>
        </w:rPr>
        <w:t xml:space="preserve"> </w:t>
      </w:r>
      <w:r w:rsidRPr="00BD2FD9">
        <w:rPr>
          <w:b/>
          <w:sz w:val="32"/>
          <w:szCs w:val="32"/>
        </w:rPr>
        <w:t xml:space="preserve">IZVJEŠĆE O RADU </w:t>
      </w:r>
    </w:p>
    <w:p w14:paraId="46EB5034" w14:textId="77777777" w:rsidR="00406B0F" w:rsidRPr="00BD2FD9" w:rsidRDefault="00406B0F" w:rsidP="00406B0F">
      <w:pPr>
        <w:jc w:val="center"/>
        <w:rPr>
          <w:b/>
          <w:sz w:val="32"/>
          <w:szCs w:val="32"/>
        </w:rPr>
      </w:pPr>
      <w:r w:rsidRPr="00BD2FD9">
        <w:rPr>
          <w:b/>
          <w:sz w:val="32"/>
          <w:szCs w:val="32"/>
        </w:rPr>
        <w:t xml:space="preserve">GRADONAČELNIKA GRADA OMIŠA  </w:t>
      </w:r>
    </w:p>
    <w:p w14:paraId="4C70BFBE" w14:textId="77777777" w:rsidR="00406B0F" w:rsidRPr="00C65693" w:rsidRDefault="00406B0F" w:rsidP="00406B0F">
      <w:pPr>
        <w:jc w:val="center"/>
        <w:rPr>
          <w:sz w:val="28"/>
          <w:szCs w:val="28"/>
        </w:rPr>
      </w:pPr>
    </w:p>
    <w:p w14:paraId="1C78C899" w14:textId="7A36DF5C" w:rsidR="00406B0F" w:rsidRPr="00C65693" w:rsidRDefault="00406B0F" w:rsidP="00406B0F">
      <w:pPr>
        <w:jc w:val="center"/>
        <w:rPr>
          <w:b/>
          <w:i/>
          <w:sz w:val="28"/>
          <w:szCs w:val="28"/>
        </w:rPr>
      </w:pPr>
      <w:r w:rsidRPr="00C65693">
        <w:rPr>
          <w:sz w:val="28"/>
          <w:szCs w:val="28"/>
        </w:rPr>
        <w:t xml:space="preserve">ZA RAZDOBLJE </w:t>
      </w:r>
      <w:r w:rsidR="00A3516C">
        <w:rPr>
          <w:sz w:val="28"/>
          <w:szCs w:val="28"/>
        </w:rPr>
        <w:t>SRPANJ-PROSINAC</w:t>
      </w:r>
      <w:r w:rsidR="00C279F5">
        <w:rPr>
          <w:sz w:val="28"/>
          <w:szCs w:val="28"/>
        </w:rPr>
        <w:t xml:space="preserve"> </w:t>
      </w:r>
      <w:r w:rsidR="001E208A">
        <w:rPr>
          <w:sz w:val="28"/>
          <w:szCs w:val="28"/>
        </w:rPr>
        <w:t xml:space="preserve"> </w:t>
      </w:r>
      <w:r w:rsidR="00916349">
        <w:rPr>
          <w:sz w:val="28"/>
          <w:szCs w:val="28"/>
        </w:rPr>
        <w:t>202</w:t>
      </w:r>
      <w:r w:rsidR="00431883">
        <w:rPr>
          <w:sz w:val="28"/>
          <w:szCs w:val="28"/>
        </w:rPr>
        <w:t>2</w:t>
      </w:r>
      <w:r w:rsidR="00916349">
        <w:rPr>
          <w:sz w:val="28"/>
          <w:szCs w:val="28"/>
        </w:rPr>
        <w:t>.</w:t>
      </w:r>
    </w:p>
    <w:p w14:paraId="60B450A0" w14:textId="77777777" w:rsidR="00406B0F" w:rsidRPr="00C65693" w:rsidRDefault="00406B0F" w:rsidP="00406B0F">
      <w:pPr>
        <w:jc w:val="center"/>
        <w:rPr>
          <w:b/>
          <w:i/>
        </w:rPr>
      </w:pPr>
    </w:p>
    <w:p w14:paraId="0085E910" w14:textId="77777777" w:rsidR="00406B0F" w:rsidRPr="00C65693" w:rsidRDefault="00406B0F" w:rsidP="00406B0F">
      <w:pPr>
        <w:rPr>
          <w:b/>
          <w:i/>
        </w:rPr>
      </w:pPr>
    </w:p>
    <w:p w14:paraId="2C4AC39C" w14:textId="77777777" w:rsidR="00406B0F" w:rsidRPr="00C65693" w:rsidRDefault="00406B0F" w:rsidP="00406B0F">
      <w:pPr>
        <w:rPr>
          <w:b/>
          <w:i/>
        </w:rPr>
      </w:pPr>
    </w:p>
    <w:p w14:paraId="4B3F0560" w14:textId="77777777" w:rsidR="00406B0F" w:rsidRPr="00C65693" w:rsidRDefault="00406B0F" w:rsidP="00406B0F">
      <w:pPr>
        <w:rPr>
          <w:b/>
          <w:i/>
        </w:rPr>
      </w:pPr>
    </w:p>
    <w:p w14:paraId="4BBE00B7" w14:textId="77777777" w:rsidR="00406B0F" w:rsidRPr="00C65693" w:rsidRDefault="00406B0F" w:rsidP="00406B0F">
      <w:pPr>
        <w:rPr>
          <w:b/>
          <w:i/>
        </w:rPr>
      </w:pPr>
    </w:p>
    <w:p w14:paraId="532E3D8D" w14:textId="77777777" w:rsidR="00406B0F" w:rsidRPr="00C65693" w:rsidRDefault="00406B0F" w:rsidP="00406B0F">
      <w:pPr>
        <w:rPr>
          <w:b/>
          <w:i/>
        </w:rPr>
      </w:pPr>
    </w:p>
    <w:p w14:paraId="2FFC3898" w14:textId="77777777" w:rsidR="00406B0F" w:rsidRPr="00C65693" w:rsidRDefault="00406B0F" w:rsidP="00406B0F">
      <w:pPr>
        <w:rPr>
          <w:b/>
          <w:i/>
        </w:rPr>
      </w:pPr>
    </w:p>
    <w:p w14:paraId="7A13E80C" w14:textId="77777777" w:rsidR="00406B0F" w:rsidRPr="00C65693" w:rsidRDefault="00406B0F" w:rsidP="00406B0F">
      <w:pPr>
        <w:rPr>
          <w:b/>
          <w:i/>
        </w:rPr>
      </w:pPr>
    </w:p>
    <w:p w14:paraId="68BA037A" w14:textId="77777777" w:rsidR="00406B0F" w:rsidRPr="00C65693" w:rsidRDefault="00406B0F" w:rsidP="00406B0F">
      <w:pPr>
        <w:rPr>
          <w:b/>
          <w:i/>
        </w:rPr>
      </w:pPr>
    </w:p>
    <w:p w14:paraId="4324478C" w14:textId="77777777" w:rsidR="00406B0F" w:rsidRPr="00C65693" w:rsidRDefault="00406B0F" w:rsidP="00406B0F">
      <w:pPr>
        <w:rPr>
          <w:b/>
          <w:i/>
        </w:rPr>
      </w:pPr>
    </w:p>
    <w:p w14:paraId="61D992BC" w14:textId="77777777" w:rsidR="00406B0F" w:rsidRPr="00C65693" w:rsidRDefault="00406B0F" w:rsidP="00406B0F">
      <w:pPr>
        <w:rPr>
          <w:b/>
          <w:i/>
        </w:rPr>
      </w:pPr>
    </w:p>
    <w:p w14:paraId="72DF1E12" w14:textId="77777777" w:rsidR="00406B0F" w:rsidRPr="00C65693" w:rsidRDefault="00406B0F" w:rsidP="00406B0F">
      <w:pPr>
        <w:rPr>
          <w:b/>
          <w:i/>
        </w:rPr>
      </w:pPr>
    </w:p>
    <w:p w14:paraId="74918854" w14:textId="77777777" w:rsidR="00406B0F" w:rsidRPr="00C65693" w:rsidRDefault="00406B0F" w:rsidP="00406B0F">
      <w:pPr>
        <w:rPr>
          <w:b/>
          <w:i/>
        </w:rPr>
      </w:pPr>
    </w:p>
    <w:p w14:paraId="0E27FF05" w14:textId="77777777" w:rsidR="00406B0F" w:rsidRPr="00C65693" w:rsidRDefault="00406B0F" w:rsidP="00406B0F">
      <w:pPr>
        <w:rPr>
          <w:b/>
          <w:i/>
        </w:rPr>
      </w:pPr>
    </w:p>
    <w:p w14:paraId="2F6F2A13" w14:textId="77777777" w:rsidR="00406B0F" w:rsidRPr="00C65693" w:rsidRDefault="00406B0F" w:rsidP="00406B0F">
      <w:pPr>
        <w:rPr>
          <w:b/>
          <w:i/>
        </w:rPr>
      </w:pPr>
    </w:p>
    <w:p w14:paraId="56ADEAC6" w14:textId="77777777" w:rsidR="0068252B" w:rsidRDefault="0068252B" w:rsidP="00B826B5">
      <w:pPr>
        <w:shd w:val="clear" w:color="auto" w:fill="FFFFFF"/>
        <w:jc w:val="both"/>
      </w:pPr>
    </w:p>
    <w:p w14:paraId="69149FE5" w14:textId="77777777" w:rsidR="005E4AF1" w:rsidRPr="00DE0646" w:rsidRDefault="00180C1E" w:rsidP="001A7957">
      <w:pPr>
        <w:shd w:val="clear" w:color="auto" w:fill="FFFFFF"/>
        <w:jc w:val="both"/>
      </w:pPr>
      <w:r w:rsidRPr="00DE0646">
        <w:lastRenderedPageBreak/>
        <w:t>U okviru nadležnosti propisane člankom 39. Statuta Grada Omiša,</w:t>
      </w:r>
      <w:r w:rsidR="001A7957">
        <w:t xml:space="preserve"> </w:t>
      </w:r>
      <w:r w:rsidRPr="00DE0646">
        <w:t xml:space="preserve"> u izvještajnom razdoblju Gradonačelnik je</w:t>
      </w:r>
      <w:r w:rsidR="007F7E86" w:rsidRPr="00DE0646">
        <w:t xml:space="preserve">  Gradskom vijeću Grada Omiša</w:t>
      </w:r>
      <w:r w:rsidR="00A02355" w:rsidRPr="00DE0646">
        <w:t>, koje je održalo</w:t>
      </w:r>
      <w:r w:rsidR="00C65693" w:rsidRPr="00DE0646">
        <w:t xml:space="preserve"> </w:t>
      </w:r>
      <w:r w:rsidR="004C6F78">
        <w:t>4</w:t>
      </w:r>
      <w:r w:rsidR="000B560C" w:rsidRPr="00DE0646">
        <w:t xml:space="preserve"> sjednice</w:t>
      </w:r>
      <w:r w:rsidR="004C6F78">
        <w:t xml:space="preserve">, dostavio </w:t>
      </w:r>
      <w:r w:rsidR="00CC59EF">
        <w:t>42</w:t>
      </w:r>
      <w:r w:rsidR="001A7957">
        <w:t xml:space="preserve"> </w:t>
      </w:r>
      <w:r w:rsidR="004C6F78">
        <w:t>prijedlog</w:t>
      </w:r>
      <w:r w:rsidR="001A7957">
        <w:t>a</w:t>
      </w:r>
      <w:r w:rsidR="004C6F78">
        <w:t xml:space="preserve"> o</w:t>
      </w:r>
      <w:r w:rsidR="001A7957">
        <w:t>d</w:t>
      </w:r>
      <w:r w:rsidR="004C6F78">
        <w:t>luka i drugih akata, a koje je Gradsko vijeće i donijeto, a to su:</w:t>
      </w:r>
    </w:p>
    <w:p w14:paraId="763E4231" w14:textId="7EA48040" w:rsidR="005F3C71" w:rsidRPr="00CA0636" w:rsidRDefault="005F3C71" w:rsidP="00334720">
      <w:pPr>
        <w:contextualSpacing/>
        <w:rPr>
          <w:sz w:val="22"/>
          <w:szCs w:val="22"/>
        </w:rPr>
      </w:pPr>
    </w:p>
    <w:p w14:paraId="7AAA35D1" w14:textId="77777777" w:rsidR="00334720" w:rsidRPr="0064714B" w:rsidRDefault="00334720" w:rsidP="00334720">
      <w:pPr>
        <w:pStyle w:val="Odlomakpopisa"/>
        <w:contextualSpacing/>
        <w:rPr>
          <w:sz w:val="22"/>
          <w:szCs w:val="22"/>
        </w:rPr>
      </w:pPr>
    </w:p>
    <w:p w14:paraId="62F42CBF" w14:textId="77777777" w:rsidR="0067735F" w:rsidRPr="00667D31" w:rsidRDefault="0067735F">
      <w:pPr>
        <w:pStyle w:val="Odlomakpopisa"/>
        <w:numPr>
          <w:ilvl w:val="0"/>
          <w:numId w:val="28"/>
        </w:numPr>
        <w:contextualSpacing/>
        <w:rPr>
          <w:sz w:val="22"/>
          <w:szCs w:val="22"/>
        </w:rPr>
      </w:pPr>
      <w:r w:rsidRPr="00667D31">
        <w:rPr>
          <w:sz w:val="22"/>
          <w:szCs w:val="22"/>
        </w:rPr>
        <w:t>Odluk</w:t>
      </w:r>
      <w:r>
        <w:rPr>
          <w:sz w:val="22"/>
          <w:szCs w:val="22"/>
        </w:rPr>
        <w:t xml:space="preserve">a </w:t>
      </w:r>
      <w:r w:rsidRPr="00667D31">
        <w:rPr>
          <w:sz w:val="22"/>
          <w:szCs w:val="22"/>
        </w:rPr>
        <w:t>o izmjen</w:t>
      </w:r>
      <w:r>
        <w:rPr>
          <w:sz w:val="22"/>
          <w:szCs w:val="22"/>
        </w:rPr>
        <w:t>i</w:t>
      </w:r>
      <w:r w:rsidRPr="00667D31">
        <w:rPr>
          <w:sz w:val="22"/>
          <w:szCs w:val="22"/>
        </w:rPr>
        <w:t xml:space="preserve"> Odluke o izvršavanju proračuna Grada Omiša za 2022.</w:t>
      </w:r>
      <w:r>
        <w:rPr>
          <w:sz w:val="22"/>
          <w:szCs w:val="22"/>
        </w:rPr>
        <w:t>g.</w:t>
      </w:r>
    </w:p>
    <w:p w14:paraId="4C657C6B" w14:textId="77777777" w:rsidR="0067735F" w:rsidRDefault="0067735F">
      <w:pPr>
        <w:pStyle w:val="Odlomakpopisa"/>
        <w:numPr>
          <w:ilvl w:val="0"/>
          <w:numId w:val="28"/>
        </w:numPr>
        <w:autoSpaceDE w:val="0"/>
        <w:autoSpaceDN w:val="0"/>
        <w:contextualSpacing/>
        <w:rPr>
          <w:sz w:val="22"/>
          <w:szCs w:val="22"/>
        </w:rPr>
      </w:pPr>
      <w:r w:rsidRPr="00667D31">
        <w:rPr>
          <w:sz w:val="22"/>
          <w:szCs w:val="22"/>
        </w:rPr>
        <w:t>Odluk</w:t>
      </w:r>
      <w:r>
        <w:rPr>
          <w:sz w:val="22"/>
          <w:szCs w:val="22"/>
        </w:rPr>
        <w:t>a</w:t>
      </w:r>
      <w:r w:rsidRPr="00667D31">
        <w:rPr>
          <w:sz w:val="22"/>
          <w:szCs w:val="22"/>
        </w:rPr>
        <w:t xml:space="preserve"> o  načinu izdavanja i o visini naknade za izdavanje dozvole za autotaksi prijevoz putnika</w:t>
      </w:r>
    </w:p>
    <w:p w14:paraId="6C62F753" w14:textId="77777777" w:rsidR="0067735F" w:rsidRDefault="0067735F">
      <w:pPr>
        <w:pStyle w:val="Odlomakpopisa"/>
        <w:numPr>
          <w:ilvl w:val="0"/>
          <w:numId w:val="28"/>
        </w:numPr>
        <w:contextualSpacing/>
        <w:rPr>
          <w:sz w:val="22"/>
          <w:szCs w:val="22"/>
        </w:rPr>
      </w:pPr>
      <w:r w:rsidRPr="00667D31">
        <w:rPr>
          <w:sz w:val="22"/>
          <w:szCs w:val="22"/>
        </w:rPr>
        <w:t>Odluk</w:t>
      </w:r>
      <w:r>
        <w:rPr>
          <w:sz w:val="22"/>
          <w:szCs w:val="22"/>
        </w:rPr>
        <w:t>a</w:t>
      </w:r>
      <w:r w:rsidRPr="00667D31">
        <w:rPr>
          <w:sz w:val="22"/>
          <w:szCs w:val="22"/>
        </w:rPr>
        <w:t xml:space="preserve"> o osnivanju savjetodavnog tijela</w:t>
      </w:r>
    </w:p>
    <w:p w14:paraId="2BB71EEB" w14:textId="77777777" w:rsidR="0067735F" w:rsidRPr="0089718D" w:rsidRDefault="0067735F">
      <w:pPr>
        <w:pStyle w:val="Odlomakpopisa"/>
        <w:numPr>
          <w:ilvl w:val="0"/>
          <w:numId w:val="28"/>
        </w:numPr>
        <w:contextualSpacing/>
        <w:rPr>
          <w:sz w:val="22"/>
          <w:szCs w:val="22"/>
        </w:rPr>
      </w:pPr>
      <w:r w:rsidRPr="00667D31">
        <w:rPr>
          <w:sz w:val="22"/>
          <w:szCs w:val="22"/>
        </w:rPr>
        <w:t>Odluk</w:t>
      </w:r>
      <w:r>
        <w:rPr>
          <w:sz w:val="22"/>
          <w:szCs w:val="22"/>
        </w:rPr>
        <w:t>a</w:t>
      </w:r>
      <w:r w:rsidRPr="00667D31">
        <w:rPr>
          <w:sz w:val="22"/>
          <w:szCs w:val="22"/>
        </w:rPr>
        <w:t xml:space="preserve"> o  dopuni Odluke o komunalnoj infrastrukturi Grada Omiša</w:t>
      </w:r>
      <w:r>
        <w:rPr>
          <w:sz w:val="22"/>
          <w:szCs w:val="22"/>
        </w:rPr>
        <w:t xml:space="preserve"> i njezinom pravnom statusu</w:t>
      </w:r>
    </w:p>
    <w:p w14:paraId="2B29E946" w14:textId="77777777" w:rsidR="0067735F" w:rsidRPr="0089718D" w:rsidRDefault="0067735F">
      <w:pPr>
        <w:pStyle w:val="Odlomakpopisa"/>
        <w:numPr>
          <w:ilvl w:val="0"/>
          <w:numId w:val="28"/>
        </w:numPr>
        <w:contextualSpacing/>
        <w:rPr>
          <w:sz w:val="22"/>
          <w:szCs w:val="22"/>
        </w:rPr>
      </w:pPr>
      <w:r w:rsidRPr="00667D31">
        <w:rPr>
          <w:sz w:val="22"/>
          <w:szCs w:val="22"/>
        </w:rPr>
        <w:t>Odluk</w:t>
      </w:r>
      <w:r>
        <w:rPr>
          <w:sz w:val="22"/>
          <w:szCs w:val="22"/>
        </w:rPr>
        <w:t>a</w:t>
      </w:r>
      <w:r w:rsidRPr="00667D31">
        <w:rPr>
          <w:sz w:val="22"/>
          <w:szCs w:val="22"/>
        </w:rPr>
        <w:t xml:space="preserve"> o izmjeni i dopuni Odluke o komunalnom doprinosu</w:t>
      </w:r>
    </w:p>
    <w:p w14:paraId="01E6FC59" w14:textId="77777777" w:rsidR="0067735F" w:rsidRPr="0089718D" w:rsidRDefault="0067735F">
      <w:pPr>
        <w:pStyle w:val="Odlomakpopisa"/>
        <w:numPr>
          <w:ilvl w:val="0"/>
          <w:numId w:val="28"/>
        </w:numPr>
        <w:contextualSpacing/>
        <w:rPr>
          <w:sz w:val="22"/>
          <w:szCs w:val="22"/>
        </w:rPr>
      </w:pPr>
      <w:r w:rsidRPr="00667D31">
        <w:rPr>
          <w:sz w:val="22"/>
          <w:szCs w:val="22"/>
        </w:rPr>
        <w:t xml:space="preserve">Odluka o izmjeni i dopuni Odluke o </w:t>
      </w:r>
      <w:r>
        <w:rPr>
          <w:sz w:val="22"/>
          <w:szCs w:val="22"/>
        </w:rPr>
        <w:t>raspolaganju nekretninama u vlasništvu Grada Omiša</w:t>
      </w:r>
      <w:r w:rsidRPr="00667D31">
        <w:rPr>
          <w:sz w:val="22"/>
          <w:szCs w:val="22"/>
        </w:rPr>
        <w:t xml:space="preserve"> </w:t>
      </w:r>
    </w:p>
    <w:p w14:paraId="156B949D" w14:textId="77777777" w:rsidR="0067735F" w:rsidRPr="0089718D" w:rsidRDefault="0067735F">
      <w:pPr>
        <w:pStyle w:val="Odlomakpopisa"/>
        <w:numPr>
          <w:ilvl w:val="0"/>
          <w:numId w:val="28"/>
        </w:numPr>
        <w:contextualSpacing/>
        <w:rPr>
          <w:sz w:val="22"/>
          <w:szCs w:val="22"/>
        </w:rPr>
      </w:pPr>
      <w:r w:rsidRPr="00667D31">
        <w:rPr>
          <w:sz w:val="22"/>
          <w:szCs w:val="22"/>
        </w:rPr>
        <w:t>Odluk</w:t>
      </w:r>
      <w:r>
        <w:rPr>
          <w:sz w:val="22"/>
          <w:szCs w:val="22"/>
        </w:rPr>
        <w:t>a</w:t>
      </w:r>
      <w:r w:rsidRPr="00667D31">
        <w:rPr>
          <w:sz w:val="22"/>
          <w:szCs w:val="22"/>
        </w:rPr>
        <w:t xml:space="preserve"> o prihvatu darovanja </w:t>
      </w:r>
    </w:p>
    <w:p w14:paraId="5B30F9F1" w14:textId="77777777" w:rsidR="0067735F" w:rsidRPr="0089718D" w:rsidRDefault="0067735F">
      <w:pPr>
        <w:pStyle w:val="Odlomakpopisa"/>
        <w:numPr>
          <w:ilvl w:val="0"/>
          <w:numId w:val="28"/>
        </w:numPr>
        <w:contextualSpacing/>
        <w:rPr>
          <w:sz w:val="22"/>
          <w:szCs w:val="22"/>
        </w:rPr>
      </w:pPr>
      <w:r w:rsidRPr="00667D31">
        <w:rPr>
          <w:sz w:val="22"/>
          <w:szCs w:val="22"/>
        </w:rPr>
        <w:t>Odluk</w:t>
      </w:r>
      <w:r>
        <w:rPr>
          <w:sz w:val="22"/>
          <w:szCs w:val="22"/>
        </w:rPr>
        <w:t>a</w:t>
      </w:r>
      <w:r w:rsidRPr="00667D31">
        <w:rPr>
          <w:sz w:val="22"/>
          <w:szCs w:val="22"/>
        </w:rPr>
        <w:t xml:space="preserve"> o dodjeli prostora Caritasu</w:t>
      </w:r>
      <w:r>
        <w:rPr>
          <w:sz w:val="22"/>
          <w:szCs w:val="22"/>
        </w:rPr>
        <w:t xml:space="preserve"> Splitsko makarske nadbiskupije</w:t>
      </w:r>
    </w:p>
    <w:p w14:paraId="00F17828" w14:textId="77777777" w:rsidR="0067735F" w:rsidRPr="00BE5065" w:rsidRDefault="0067735F">
      <w:pPr>
        <w:pStyle w:val="Odlomakpopisa"/>
        <w:numPr>
          <w:ilvl w:val="0"/>
          <w:numId w:val="28"/>
        </w:numPr>
        <w:contextualSpacing/>
        <w:rPr>
          <w:sz w:val="22"/>
          <w:szCs w:val="22"/>
        </w:rPr>
      </w:pPr>
      <w:r>
        <w:rPr>
          <w:sz w:val="22"/>
          <w:szCs w:val="22"/>
        </w:rPr>
        <w:t>Odluka o isteku privremenog korištenja dijela javnog parka za sportsku namjenu u UPU Punta</w:t>
      </w:r>
    </w:p>
    <w:p w14:paraId="4A9B55B2" w14:textId="77777777" w:rsidR="0067735F" w:rsidRDefault="0067735F">
      <w:pPr>
        <w:pStyle w:val="Odlomakpopisa"/>
        <w:numPr>
          <w:ilvl w:val="0"/>
          <w:numId w:val="28"/>
        </w:numPr>
        <w:contextualSpacing/>
        <w:rPr>
          <w:sz w:val="22"/>
          <w:szCs w:val="22"/>
        </w:rPr>
      </w:pPr>
      <w:r>
        <w:rPr>
          <w:sz w:val="22"/>
          <w:szCs w:val="22"/>
        </w:rPr>
        <w:t>Odluka o ispravci greške u Odluci o donošenju Izmjena i dopuna Urbanističkog plana uređenja Ribnjak (VIII)</w:t>
      </w:r>
    </w:p>
    <w:p w14:paraId="3E829814" w14:textId="77777777" w:rsidR="00334720" w:rsidRDefault="00334720">
      <w:pPr>
        <w:pStyle w:val="Odlomakpopisa"/>
        <w:numPr>
          <w:ilvl w:val="0"/>
          <w:numId w:val="28"/>
        </w:numPr>
        <w:contextualSpacing/>
        <w:rPr>
          <w:sz w:val="22"/>
          <w:szCs w:val="22"/>
        </w:rPr>
      </w:pPr>
      <w:r>
        <w:rPr>
          <w:sz w:val="22"/>
          <w:szCs w:val="22"/>
        </w:rPr>
        <w:t>Odluka o raspisivanju javnog natječaja za zakup kampa na predjelu Ribnjak u Omišu</w:t>
      </w:r>
    </w:p>
    <w:p w14:paraId="3310FBC0" w14:textId="77777777" w:rsidR="00334720" w:rsidRPr="00EC6827" w:rsidRDefault="00334720">
      <w:pPr>
        <w:pStyle w:val="Odlomakpopisa"/>
        <w:numPr>
          <w:ilvl w:val="0"/>
          <w:numId w:val="28"/>
        </w:numPr>
        <w:contextualSpacing/>
        <w:rPr>
          <w:sz w:val="22"/>
          <w:szCs w:val="22"/>
        </w:rPr>
      </w:pPr>
      <w:r>
        <w:rPr>
          <w:sz w:val="22"/>
          <w:szCs w:val="22"/>
        </w:rPr>
        <w:t xml:space="preserve">Odluka o raspisivanju javnog natječaja za zakup izletišta </w:t>
      </w:r>
      <w:proofErr w:type="spellStart"/>
      <w:r>
        <w:rPr>
          <w:sz w:val="22"/>
          <w:szCs w:val="22"/>
        </w:rPr>
        <w:t>Radmanove</w:t>
      </w:r>
      <w:proofErr w:type="spellEnd"/>
      <w:r>
        <w:rPr>
          <w:sz w:val="22"/>
          <w:szCs w:val="22"/>
        </w:rPr>
        <w:t xml:space="preserve"> mlinice</w:t>
      </w:r>
    </w:p>
    <w:p w14:paraId="75BB1183" w14:textId="1ADEC2E8" w:rsidR="00334720" w:rsidRPr="00A608C9" w:rsidRDefault="00334720">
      <w:pPr>
        <w:pStyle w:val="Odlomakpopisa"/>
        <w:numPr>
          <w:ilvl w:val="0"/>
          <w:numId w:val="28"/>
        </w:numPr>
        <w:contextualSpacing/>
        <w:rPr>
          <w:sz w:val="22"/>
          <w:szCs w:val="22"/>
        </w:rPr>
      </w:pPr>
      <w:r>
        <w:rPr>
          <w:sz w:val="22"/>
          <w:szCs w:val="22"/>
        </w:rPr>
        <w:t>Odluka o izmjenama Odluke o koeficijentima za obračun plaće službenika i namještenika</w:t>
      </w:r>
    </w:p>
    <w:p w14:paraId="511F9A7E" w14:textId="77777777" w:rsidR="004F1EAA" w:rsidRPr="00334720" w:rsidRDefault="004F1EAA">
      <w:pPr>
        <w:numPr>
          <w:ilvl w:val="0"/>
          <w:numId w:val="28"/>
        </w:numPr>
        <w:contextualSpacing/>
      </w:pPr>
      <w:r w:rsidRPr="00334720">
        <w:t>Odluke o izmjeni Odluke o izvršenju Proračuna Grada Omiša za 2022.</w:t>
      </w:r>
    </w:p>
    <w:p w14:paraId="4476C630" w14:textId="77777777" w:rsidR="004F1EAA" w:rsidRPr="00334720" w:rsidRDefault="004F1EAA">
      <w:pPr>
        <w:numPr>
          <w:ilvl w:val="0"/>
          <w:numId w:val="28"/>
        </w:numPr>
        <w:contextualSpacing/>
      </w:pPr>
      <w:bookmarkStart w:id="1" w:name="_Hlk115966803"/>
      <w:r w:rsidRPr="00334720">
        <w:t xml:space="preserve">Odluka o zaduženju Grada Omiša za projekt modernizacije i rekonstrukcije javne rasvjete energetski učinkovitom javnom rasvjetom </w:t>
      </w:r>
    </w:p>
    <w:p w14:paraId="1B9E074A" w14:textId="77777777" w:rsidR="004F1EAA" w:rsidRPr="00334720" w:rsidRDefault="004F1EAA">
      <w:pPr>
        <w:numPr>
          <w:ilvl w:val="0"/>
          <w:numId w:val="28"/>
        </w:numPr>
        <w:contextualSpacing/>
      </w:pPr>
      <w:bookmarkStart w:id="2" w:name="_Hlk115966905"/>
      <w:r w:rsidRPr="00334720">
        <w:t>Odluka o načinu pružanja javne usluge sakupljanja komunalnog otpada na području Grada Omiša</w:t>
      </w:r>
    </w:p>
    <w:p w14:paraId="188A7249" w14:textId="77777777" w:rsidR="004F1EAA" w:rsidRPr="00334720" w:rsidRDefault="004F1EAA">
      <w:pPr>
        <w:numPr>
          <w:ilvl w:val="0"/>
          <w:numId w:val="28"/>
        </w:numPr>
        <w:contextualSpacing/>
      </w:pPr>
      <w:bookmarkStart w:id="3" w:name="_Hlk115967071"/>
      <w:bookmarkEnd w:id="1"/>
      <w:bookmarkEnd w:id="2"/>
      <w:r w:rsidRPr="00334720">
        <w:t>Odluka o donošenju Izmjena i dopuna Urbanističkog plana uređenja naselja Pisak (II)</w:t>
      </w:r>
    </w:p>
    <w:p w14:paraId="124F0A2D" w14:textId="77777777" w:rsidR="004F1EAA" w:rsidRPr="00334720" w:rsidRDefault="004F1EAA">
      <w:pPr>
        <w:numPr>
          <w:ilvl w:val="0"/>
          <w:numId w:val="28"/>
        </w:numPr>
        <w:contextualSpacing/>
      </w:pPr>
      <w:r w:rsidRPr="00334720">
        <w:t>Odluka o dopuni Odluke o uređenju prometa na području Grada Omiša</w:t>
      </w:r>
    </w:p>
    <w:bookmarkEnd w:id="3"/>
    <w:p w14:paraId="7D4627E7" w14:textId="77777777" w:rsidR="004F1EAA" w:rsidRPr="00334720" w:rsidRDefault="004F1EAA">
      <w:pPr>
        <w:numPr>
          <w:ilvl w:val="0"/>
          <w:numId w:val="28"/>
        </w:numPr>
        <w:contextualSpacing/>
      </w:pPr>
      <w:r w:rsidRPr="00334720">
        <w:t>Odluka o granicama mjesnih odbora na području Grada Omiša</w:t>
      </w:r>
    </w:p>
    <w:p w14:paraId="0775B4AB" w14:textId="77777777" w:rsidR="004F1EAA" w:rsidRPr="00334720" w:rsidRDefault="004F1EAA">
      <w:pPr>
        <w:numPr>
          <w:ilvl w:val="0"/>
          <w:numId w:val="28"/>
        </w:numPr>
        <w:contextualSpacing/>
      </w:pPr>
      <w:r w:rsidRPr="00334720">
        <w:t>Odluka o raspisivanju izbora za članove vijeća mjesnih odbora na području Grada Omiša</w:t>
      </w:r>
    </w:p>
    <w:p w14:paraId="49A0BF64" w14:textId="77777777" w:rsidR="004F1EAA" w:rsidRPr="00334720" w:rsidRDefault="004F1EAA">
      <w:pPr>
        <w:numPr>
          <w:ilvl w:val="0"/>
          <w:numId w:val="28"/>
        </w:numPr>
        <w:contextualSpacing/>
      </w:pPr>
      <w:r w:rsidRPr="00334720">
        <w:t xml:space="preserve"> Odluka o osnivanju Vijeća za kulturu Grada Omiša</w:t>
      </w:r>
    </w:p>
    <w:p w14:paraId="237414BE" w14:textId="77777777" w:rsidR="004F1EAA" w:rsidRPr="006C0B31" w:rsidRDefault="004F1EAA">
      <w:pPr>
        <w:pStyle w:val="Odlomakpopisa"/>
        <w:numPr>
          <w:ilvl w:val="0"/>
          <w:numId w:val="28"/>
        </w:numPr>
        <w:contextualSpacing/>
        <w:jc w:val="both"/>
      </w:pPr>
      <w:r w:rsidRPr="006C0B31">
        <w:t>Odluke o odabiru najpovoljnije ponude pristigle na javni natječaj za prikupljanje pisanih ponuda za davanje u zakup kampa na predjelu Ribnjak u Omišu</w:t>
      </w:r>
    </w:p>
    <w:p w14:paraId="374C90CB" w14:textId="77777777" w:rsidR="004F1EAA" w:rsidRPr="006C0B31" w:rsidRDefault="004F1EAA">
      <w:pPr>
        <w:pStyle w:val="Odlomakpopisa"/>
        <w:numPr>
          <w:ilvl w:val="0"/>
          <w:numId w:val="28"/>
        </w:numPr>
        <w:contextualSpacing/>
        <w:jc w:val="both"/>
      </w:pPr>
      <w:r>
        <w:t xml:space="preserve">Odluka o poništenju natječaja za prikupljanje pisanih ponuda za davanje u zakup izletišta </w:t>
      </w:r>
      <w:proofErr w:type="spellStart"/>
      <w:r>
        <w:t>Radmanove</w:t>
      </w:r>
      <w:proofErr w:type="spellEnd"/>
      <w:r>
        <w:t xml:space="preserve"> mlinice</w:t>
      </w:r>
    </w:p>
    <w:p w14:paraId="0F5B9870" w14:textId="77777777" w:rsidR="004F1EAA" w:rsidRPr="006C0B31" w:rsidRDefault="004F1EAA">
      <w:pPr>
        <w:pStyle w:val="Odlomakpopisa"/>
        <w:numPr>
          <w:ilvl w:val="0"/>
          <w:numId w:val="28"/>
        </w:numPr>
        <w:contextualSpacing/>
        <w:jc w:val="both"/>
      </w:pPr>
      <w:r>
        <w:t xml:space="preserve">Odluka o raspisivanju javnog natječaja za zakup izletišta </w:t>
      </w:r>
      <w:proofErr w:type="spellStart"/>
      <w:r>
        <w:t>Radmanove</w:t>
      </w:r>
      <w:proofErr w:type="spellEnd"/>
      <w:r>
        <w:t xml:space="preserve"> mlinice</w:t>
      </w:r>
    </w:p>
    <w:p w14:paraId="47F3A840" w14:textId="77777777" w:rsidR="004F1EAA" w:rsidRDefault="004F1EAA">
      <w:pPr>
        <w:pStyle w:val="Odlomakpopisa"/>
        <w:numPr>
          <w:ilvl w:val="0"/>
          <w:numId w:val="28"/>
        </w:numPr>
        <w:contextualSpacing/>
        <w:jc w:val="both"/>
      </w:pPr>
      <w:r>
        <w:t>Odluka o izmjeni i dopuni Odluke o komunalnoj infrastrukturi Grada Omiša i njezinom pravnom statusu</w:t>
      </w:r>
    </w:p>
    <w:p w14:paraId="04ADD664" w14:textId="77777777" w:rsidR="004F1EAA" w:rsidRPr="00D33B3C" w:rsidRDefault="004F1EAA">
      <w:pPr>
        <w:pStyle w:val="Odlomakpopisa"/>
        <w:numPr>
          <w:ilvl w:val="0"/>
          <w:numId w:val="28"/>
        </w:numPr>
        <w:contextualSpacing/>
        <w:jc w:val="both"/>
      </w:pPr>
      <w:r>
        <w:t>Odluka o visini paušalnog poreza na dohodak za djelatnost iznajmljivanja i organiziranja smještaja u turizmu</w:t>
      </w:r>
    </w:p>
    <w:p w14:paraId="1C067FF0" w14:textId="77777777" w:rsidR="004F1EAA" w:rsidRPr="00296006" w:rsidRDefault="004F1EAA">
      <w:pPr>
        <w:pStyle w:val="Odlomakpopisa"/>
        <w:numPr>
          <w:ilvl w:val="0"/>
          <w:numId w:val="28"/>
        </w:numPr>
        <w:contextualSpacing/>
        <w:jc w:val="both"/>
      </w:pPr>
      <w:r>
        <w:t>Odluka o privremenoj zabrani izvođenja građevinskih radova na području Grada Omiša za 2023. godinu</w:t>
      </w:r>
    </w:p>
    <w:p w14:paraId="4066EA36" w14:textId="77777777" w:rsidR="004F1EAA" w:rsidRDefault="004F1EAA">
      <w:pPr>
        <w:pStyle w:val="Odlomakpopisa"/>
        <w:numPr>
          <w:ilvl w:val="0"/>
          <w:numId w:val="28"/>
        </w:numPr>
        <w:contextualSpacing/>
        <w:jc w:val="both"/>
      </w:pPr>
      <w:r>
        <w:t>Odluka o izboru najpovoljnije ponude za zakup poljoprivrednog zemljišta u vlasništvu Republike Hrvatske na području Grada Omiša</w:t>
      </w:r>
    </w:p>
    <w:p w14:paraId="4733F328" w14:textId="77777777" w:rsidR="004F1EAA" w:rsidRPr="00A70849" w:rsidRDefault="004F1EAA">
      <w:pPr>
        <w:pStyle w:val="Odlomakpopisa"/>
        <w:numPr>
          <w:ilvl w:val="0"/>
          <w:numId w:val="28"/>
        </w:numPr>
        <w:contextualSpacing/>
        <w:jc w:val="both"/>
      </w:pPr>
      <w:r>
        <w:t xml:space="preserve">Odluka o ukidanju svojstva javnog dobra </w:t>
      </w:r>
    </w:p>
    <w:p w14:paraId="2F0421B2" w14:textId="77777777" w:rsidR="004F1EAA" w:rsidRDefault="004F1EAA">
      <w:pPr>
        <w:pStyle w:val="Odlomakpopisa"/>
        <w:numPr>
          <w:ilvl w:val="0"/>
          <w:numId w:val="28"/>
        </w:numPr>
        <w:contextualSpacing/>
        <w:jc w:val="both"/>
      </w:pPr>
      <w:r>
        <w:t xml:space="preserve">Odluka o izmjeni i dopuni Odluke o nerazvrstanim cestama u Gradu Omišu </w:t>
      </w:r>
    </w:p>
    <w:p w14:paraId="4C8D6D2D" w14:textId="77777777" w:rsidR="004F1EAA" w:rsidRDefault="004F1EAA">
      <w:pPr>
        <w:pStyle w:val="Odlomakpopisa"/>
        <w:numPr>
          <w:ilvl w:val="0"/>
          <w:numId w:val="28"/>
        </w:numPr>
        <w:contextualSpacing/>
        <w:jc w:val="both"/>
      </w:pPr>
      <w:r>
        <w:t>Odluka (o davanju suglasnosti za sklapanje Aneksa ugovora o zastupanju s odvjetnikom Josipom-Sašom Banić)</w:t>
      </w:r>
    </w:p>
    <w:p w14:paraId="68A22412" w14:textId="77777777" w:rsidR="004F1EAA" w:rsidRDefault="004F1EAA">
      <w:pPr>
        <w:pStyle w:val="Odlomakpopisa"/>
        <w:numPr>
          <w:ilvl w:val="0"/>
          <w:numId w:val="28"/>
        </w:numPr>
        <w:contextualSpacing/>
        <w:jc w:val="both"/>
      </w:pPr>
      <w:r>
        <w:t xml:space="preserve">Odluka o davanju suglasnosti na prijedlog teksta Ugovora o stjecanju prava vlasništva </w:t>
      </w:r>
    </w:p>
    <w:p w14:paraId="2F4EC6BE" w14:textId="77777777" w:rsidR="004F1EAA" w:rsidRDefault="004F1EAA">
      <w:pPr>
        <w:pStyle w:val="Odlomakpopisa"/>
        <w:numPr>
          <w:ilvl w:val="0"/>
          <w:numId w:val="28"/>
        </w:numPr>
        <w:contextualSpacing/>
        <w:jc w:val="both"/>
      </w:pPr>
      <w:r>
        <w:t xml:space="preserve">Odluka o davanju suglasnosti za provedbu ulaganja u projekt „Rekonstrukcija objekta u naselju </w:t>
      </w:r>
      <w:proofErr w:type="spellStart"/>
      <w:r>
        <w:t>Ostrvica</w:t>
      </w:r>
      <w:proofErr w:type="spellEnd"/>
      <w:r>
        <w:t xml:space="preserve"> za potrebe centralne kuhinje Dječjeg vrtića Omiš“</w:t>
      </w:r>
    </w:p>
    <w:p w14:paraId="7C2B38B1" w14:textId="77777777" w:rsidR="004F1EAA" w:rsidRDefault="004F1EAA" w:rsidP="004F1EAA">
      <w:pPr>
        <w:pStyle w:val="Odlomakpopisa"/>
        <w:contextualSpacing/>
        <w:jc w:val="both"/>
      </w:pPr>
    </w:p>
    <w:p w14:paraId="212ADE0E" w14:textId="77777777" w:rsidR="004F1EAA" w:rsidRDefault="004F1EAA">
      <w:pPr>
        <w:pStyle w:val="Odlomakpopisa"/>
        <w:numPr>
          <w:ilvl w:val="0"/>
          <w:numId w:val="28"/>
        </w:numPr>
        <w:contextualSpacing/>
        <w:jc w:val="both"/>
      </w:pPr>
      <w:r>
        <w:t>Odluka o vremenu i lokacijama na kojima je moguće prekoračiti dopuštenu razinu buke na području Grada Omiša zbog održavanja aktivnosti za stanovništvo i goste</w:t>
      </w:r>
    </w:p>
    <w:p w14:paraId="59941C5E" w14:textId="77777777" w:rsidR="00A608C9" w:rsidRDefault="00A608C9">
      <w:pPr>
        <w:pStyle w:val="Odlomakpopisa"/>
        <w:numPr>
          <w:ilvl w:val="0"/>
          <w:numId w:val="28"/>
        </w:numPr>
        <w:contextualSpacing/>
        <w:rPr>
          <w:sz w:val="22"/>
          <w:szCs w:val="22"/>
        </w:rPr>
      </w:pPr>
      <w:r>
        <w:rPr>
          <w:sz w:val="22"/>
          <w:szCs w:val="22"/>
        </w:rPr>
        <w:t>Pravilnik o poslovanju Vlastitog pogona za obavljanje komunalnih djelatnosti</w:t>
      </w:r>
    </w:p>
    <w:p w14:paraId="67795029" w14:textId="77777777" w:rsidR="00A608C9" w:rsidRDefault="00A608C9" w:rsidP="00A608C9">
      <w:pPr>
        <w:pStyle w:val="Odlomakpopisa"/>
        <w:contextualSpacing/>
        <w:jc w:val="both"/>
      </w:pPr>
    </w:p>
    <w:p w14:paraId="7ACF6D46" w14:textId="7FB20405" w:rsidR="00334720" w:rsidRPr="00A608C9" w:rsidRDefault="00A608C9">
      <w:pPr>
        <w:pStyle w:val="Odlomakpopisa"/>
        <w:numPr>
          <w:ilvl w:val="0"/>
          <w:numId w:val="28"/>
        </w:numPr>
        <w:contextualSpacing/>
        <w:jc w:val="both"/>
      </w:pPr>
      <w:r w:rsidRPr="00DF6F85">
        <w:t xml:space="preserve">Zajednička Odluka o izradi Izmjena i dopuna </w:t>
      </w:r>
      <w:r w:rsidRPr="004F1EAA">
        <w:rPr>
          <w:color w:val="000000"/>
        </w:rPr>
        <w:t xml:space="preserve"> Urbanističkog plana uređenja    PUNTA (III) i s tim u vezi Izmjena i dopuna Prostornog plana uređenja Grada Omiša (IX)</w:t>
      </w:r>
    </w:p>
    <w:p w14:paraId="19FB26D4" w14:textId="77777777" w:rsidR="004F1EAA" w:rsidRDefault="004F1EAA">
      <w:pPr>
        <w:pStyle w:val="Odlomakpopisa"/>
        <w:numPr>
          <w:ilvl w:val="0"/>
          <w:numId w:val="28"/>
        </w:numPr>
        <w:contextualSpacing/>
        <w:rPr>
          <w:sz w:val="22"/>
          <w:szCs w:val="22"/>
        </w:rPr>
      </w:pPr>
      <w:r w:rsidRPr="00667D31">
        <w:rPr>
          <w:sz w:val="22"/>
          <w:szCs w:val="22"/>
        </w:rPr>
        <w:t>I. izmjen</w:t>
      </w:r>
      <w:r>
        <w:rPr>
          <w:sz w:val="22"/>
          <w:szCs w:val="22"/>
        </w:rPr>
        <w:t>e</w:t>
      </w:r>
      <w:r w:rsidRPr="00667D31">
        <w:rPr>
          <w:sz w:val="22"/>
          <w:szCs w:val="22"/>
        </w:rPr>
        <w:t xml:space="preserve"> i dopun</w:t>
      </w:r>
      <w:r>
        <w:rPr>
          <w:sz w:val="22"/>
          <w:szCs w:val="22"/>
        </w:rPr>
        <w:t>e</w:t>
      </w:r>
      <w:r w:rsidRPr="00667D31">
        <w:rPr>
          <w:sz w:val="22"/>
          <w:szCs w:val="22"/>
        </w:rPr>
        <w:t xml:space="preserve"> Proračuna Grada Omiša za 2022. godinu</w:t>
      </w:r>
    </w:p>
    <w:p w14:paraId="530D655C" w14:textId="77777777" w:rsidR="004F1EAA" w:rsidRDefault="004F1EAA">
      <w:pPr>
        <w:pStyle w:val="Odlomakpopisa"/>
        <w:numPr>
          <w:ilvl w:val="0"/>
          <w:numId w:val="28"/>
        </w:numPr>
        <w:contextualSpacing/>
        <w:rPr>
          <w:sz w:val="22"/>
          <w:szCs w:val="22"/>
        </w:rPr>
      </w:pPr>
      <w:r w:rsidRPr="00667D31">
        <w:rPr>
          <w:sz w:val="22"/>
          <w:szCs w:val="22"/>
        </w:rPr>
        <w:t>Izmjen</w:t>
      </w:r>
      <w:r>
        <w:rPr>
          <w:sz w:val="22"/>
          <w:szCs w:val="22"/>
        </w:rPr>
        <w:t>e</w:t>
      </w:r>
      <w:r w:rsidRPr="00667D31">
        <w:rPr>
          <w:sz w:val="22"/>
          <w:szCs w:val="22"/>
        </w:rPr>
        <w:t xml:space="preserve"> i dopun</w:t>
      </w:r>
      <w:r>
        <w:rPr>
          <w:sz w:val="22"/>
          <w:szCs w:val="22"/>
        </w:rPr>
        <w:t>e</w:t>
      </w:r>
      <w:r w:rsidRPr="00667D31">
        <w:rPr>
          <w:sz w:val="22"/>
          <w:szCs w:val="22"/>
        </w:rPr>
        <w:t xml:space="preserve"> Programa građenja komunalne infrastrukture za 2022.</w:t>
      </w:r>
    </w:p>
    <w:p w14:paraId="761A4453" w14:textId="409C5640" w:rsidR="00334720" w:rsidRPr="004F1EAA" w:rsidRDefault="004F1EAA">
      <w:pPr>
        <w:pStyle w:val="Odlomakpopisa"/>
        <w:numPr>
          <w:ilvl w:val="0"/>
          <w:numId w:val="28"/>
        </w:numPr>
        <w:contextualSpacing/>
        <w:rPr>
          <w:sz w:val="22"/>
          <w:szCs w:val="22"/>
        </w:rPr>
      </w:pPr>
      <w:r w:rsidRPr="00667D31">
        <w:rPr>
          <w:sz w:val="22"/>
          <w:szCs w:val="22"/>
        </w:rPr>
        <w:t>Izmjen</w:t>
      </w:r>
      <w:r>
        <w:rPr>
          <w:sz w:val="22"/>
          <w:szCs w:val="22"/>
        </w:rPr>
        <w:t>e</w:t>
      </w:r>
      <w:r w:rsidRPr="00667D31">
        <w:rPr>
          <w:sz w:val="22"/>
          <w:szCs w:val="22"/>
        </w:rPr>
        <w:t xml:space="preserve"> i dopun</w:t>
      </w:r>
      <w:r>
        <w:rPr>
          <w:sz w:val="22"/>
          <w:szCs w:val="22"/>
        </w:rPr>
        <w:t>e</w:t>
      </w:r>
      <w:r w:rsidRPr="00667D31">
        <w:rPr>
          <w:sz w:val="22"/>
          <w:szCs w:val="22"/>
        </w:rPr>
        <w:t xml:space="preserve"> Program održavanja komunalne infrastrukture za 2022.</w:t>
      </w:r>
    </w:p>
    <w:p w14:paraId="758A5007" w14:textId="77777777" w:rsidR="004F1EAA" w:rsidRDefault="00334720" w:rsidP="004F1EAA">
      <w:pPr>
        <w:pStyle w:val="Odlomakpopisa"/>
        <w:contextualSpacing/>
        <w:jc w:val="both"/>
      </w:pPr>
      <w:r w:rsidRPr="00334720">
        <w:t>Izmjene i dopune Proračuna Grada Omiša za 2022.</w:t>
      </w:r>
      <w:r w:rsidR="004F1EAA">
        <w:t xml:space="preserve"> (II.)</w:t>
      </w:r>
    </w:p>
    <w:p w14:paraId="562D0CDC" w14:textId="01079A6B" w:rsidR="004F1EAA" w:rsidRPr="00DD7A90" w:rsidRDefault="004F1EAA">
      <w:pPr>
        <w:pStyle w:val="Odlomakpopisa"/>
        <w:numPr>
          <w:ilvl w:val="0"/>
          <w:numId w:val="28"/>
        </w:numPr>
        <w:contextualSpacing/>
        <w:jc w:val="both"/>
      </w:pPr>
      <w:r>
        <w:t>Izmjene i dopune Proračuna Grada Omiša za 2022.godinu  (III.)</w:t>
      </w:r>
    </w:p>
    <w:p w14:paraId="5B67A635" w14:textId="28ED5C83" w:rsidR="004F1EAA" w:rsidRDefault="004F1EAA">
      <w:pPr>
        <w:pStyle w:val="Odlomakpopisa"/>
        <w:numPr>
          <w:ilvl w:val="0"/>
          <w:numId w:val="28"/>
        </w:numPr>
        <w:contextualSpacing/>
        <w:jc w:val="both"/>
      </w:pPr>
      <w:r>
        <w:t>Odluka o izmjeni Odluke o izvršenju Proračuna Grada Omiša za 2022.g.</w:t>
      </w:r>
    </w:p>
    <w:p w14:paraId="691C03AB" w14:textId="77777777" w:rsidR="004F1EAA" w:rsidRDefault="00334720">
      <w:pPr>
        <w:pStyle w:val="Odlomakpopisa"/>
        <w:numPr>
          <w:ilvl w:val="0"/>
          <w:numId w:val="28"/>
        </w:numPr>
        <w:contextualSpacing/>
        <w:jc w:val="both"/>
      </w:pPr>
      <w:r w:rsidRPr="00334720">
        <w:t xml:space="preserve"> </w:t>
      </w:r>
      <w:r w:rsidR="004F1EAA">
        <w:t>Polugodišnji izvještaj  o  izvršenju Proračuna Grada Omiša za 2022. godinu</w:t>
      </w:r>
    </w:p>
    <w:p w14:paraId="1AF8C02B" w14:textId="77777777" w:rsidR="004F1EAA" w:rsidRPr="00D33B3C" w:rsidRDefault="004F1EAA">
      <w:pPr>
        <w:pStyle w:val="Odlomakpopisa"/>
        <w:numPr>
          <w:ilvl w:val="0"/>
          <w:numId w:val="28"/>
        </w:numPr>
        <w:contextualSpacing/>
        <w:jc w:val="both"/>
      </w:pPr>
      <w:r>
        <w:t>Proračuna Grada Omiša za 2023.g.</w:t>
      </w:r>
    </w:p>
    <w:p w14:paraId="53F1046A" w14:textId="77777777" w:rsidR="004F1EAA" w:rsidRDefault="004F1EAA">
      <w:pPr>
        <w:pStyle w:val="Odlomakpopisa"/>
        <w:numPr>
          <w:ilvl w:val="0"/>
          <w:numId w:val="28"/>
        </w:numPr>
        <w:contextualSpacing/>
        <w:jc w:val="both"/>
      </w:pPr>
      <w:r>
        <w:t>Odluka o izvršenju Proračuna Grada Omiša za 2023.g.</w:t>
      </w:r>
    </w:p>
    <w:p w14:paraId="7266E54C" w14:textId="77777777" w:rsidR="004F1EAA" w:rsidRDefault="004F1EAA">
      <w:pPr>
        <w:pStyle w:val="Odlomakpopisa"/>
        <w:numPr>
          <w:ilvl w:val="0"/>
          <w:numId w:val="28"/>
        </w:numPr>
        <w:contextualSpacing/>
        <w:jc w:val="both"/>
      </w:pPr>
      <w:r>
        <w:t>Program održavanja komunalne infrastrukture Grada Omiša za 2023.g.</w:t>
      </w:r>
    </w:p>
    <w:p w14:paraId="70777FD4" w14:textId="77777777" w:rsidR="004F1EAA" w:rsidRDefault="004F1EAA">
      <w:pPr>
        <w:pStyle w:val="Odlomakpopisa"/>
        <w:numPr>
          <w:ilvl w:val="0"/>
          <w:numId w:val="28"/>
        </w:numPr>
        <w:contextualSpacing/>
        <w:jc w:val="both"/>
      </w:pPr>
      <w:r>
        <w:t>Program građenja komunalne infrastrukture Grada Omiša za 2023.g.</w:t>
      </w:r>
    </w:p>
    <w:p w14:paraId="0F8FD7BD" w14:textId="74370D35" w:rsidR="00A608C9" w:rsidRPr="00A608C9" w:rsidRDefault="00A608C9">
      <w:pPr>
        <w:pStyle w:val="Odlomakpopisa"/>
        <w:numPr>
          <w:ilvl w:val="0"/>
          <w:numId w:val="28"/>
        </w:numPr>
        <w:contextualSpacing/>
        <w:rPr>
          <w:sz w:val="22"/>
          <w:szCs w:val="22"/>
        </w:rPr>
      </w:pPr>
      <w:r w:rsidRPr="00605FFE">
        <w:t>Program</w:t>
      </w:r>
      <w:r w:rsidRPr="00A608C9">
        <w:rPr>
          <w:b/>
          <w:bCs/>
        </w:rPr>
        <w:t xml:space="preserve"> </w:t>
      </w:r>
      <w:r>
        <w:t>javnih potreba za obavljanje djelatnosti Stanice hrvatske gorske službe spašavanja za Grad Omiš u 2023.</w:t>
      </w:r>
    </w:p>
    <w:p w14:paraId="1C541DEB" w14:textId="77777777" w:rsidR="00A608C9" w:rsidRDefault="00A608C9">
      <w:pPr>
        <w:pStyle w:val="Odlomakpopisa"/>
        <w:numPr>
          <w:ilvl w:val="0"/>
          <w:numId w:val="28"/>
        </w:numPr>
        <w:contextualSpacing/>
        <w:rPr>
          <w:sz w:val="22"/>
          <w:szCs w:val="22"/>
        </w:rPr>
      </w:pPr>
      <w:r w:rsidRPr="00667D31">
        <w:rPr>
          <w:sz w:val="22"/>
          <w:szCs w:val="22"/>
        </w:rPr>
        <w:t>Izvješć</w:t>
      </w:r>
      <w:r>
        <w:rPr>
          <w:sz w:val="22"/>
          <w:szCs w:val="22"/>
        </w:rPr>
        <w:t>e</w:t>
      </w:r>
      <w:r w:rsidRPr="00667D31">
        <w:rPr>
          <w:sz w:val="22"/>
          <w:szCs w:val="22"/>
        </w:rPr>
        <w:t xml:space="preserve"> o </w:t>
      </w:r>
      <w:r>
        <w:rPr>
          <w:sz w:val="22"/>
          <w:szCs w:val="22"/>
        </w:rPr>
        <w:t>izvršenju</w:t>
      </w:r>
      <w:r w:rsidRPr="00667D31">
        <w:rPr>
          <w:sz w:val="22"/>
          <w:szCs w:val="22"/>
        </w:rPr>
        <w:t xml:space="preserve"> Programa građenja</w:t>
      </w:r>
      <w:r>
        <w:rPr>
          <w:sz w:val="22"/>
          <w:szCs w:val="22"/>
        </w:rPr>
        <w:t xml:space="preserve"> objekata</w:t>
      </w:r>
      <w:r w:rsidRPr="00667D31">
        <w:rPr>
          <w:sz w:val="22"/>
          <w:szCs w:val="22"/>
        </w:rPr>
        <w:t xml:space="preserve"> komunalne infrastrukture za </w:t>
      </w:r>
      <w:r>
        <w:rPr>
          <w:sz w:val="22"/>
          <w:szCs w:val="22"/>
        </w:rPr>
        <w:t xml:space="preserve">Grada Omiša za </w:t>
      </w:r>
      <w:r w:rsidRPr="00667D31">
        <w:rPr>
          <w:sz w:val="22"/>
          <w:szCs w:val="22"/>
        </w:rPr>
        <w:t>2021.</w:t>
      </w:r>
    </w:p>
    <w:p w14:paraId="620C72F2" w14:textId="77777777" w:rsidR="00A608C9" w:rsidRDefault="00A608C9">
      <w:pPr>
        <w:pStyle w:val="Odlomakpopisa"/>
        <w:numPr>
          <w:ilvl w:val="0"/>
          <w:numId w:val="28"/>
        </w:numPr>
        <w:contextualSpacing/>
        <w:rPr>
          <w:sz w:val="22"/>
          <w:szCs w:val="22"/>
        </w:rPr>
      </w:pPr>
      <w:r w:rsidRPr="00667D31">
        <w:rPr>
          <w:sz w:val="22"/>
          <w:szCs w:val="22"/>
        </w:rPr>
        <w:t>Izvješć</w:t>
      </w:r>
      <w:r>
        <w:rPr>
          <w:sz w:val="22"/>
          <w:szCs w:val="22"/>
        </w:rPr>
        <w:t>e</w:t>
      </w:r>
      <w:r w:rsidRPr="00667D31">
        <w:rPr>
          <w:sz w:val="22"/>
          <w:szCs w:val="22"/>
        </w:rPr>
        <w:t xml:space="preserve"> o ostvarenju Programa održavanja komunalne infrastrukture </w:t>
      </w:r>
      <w:r>
        <w:rPr>
          <w:sz w:val="22"/>
          <w:szCs w:val="22"/>
        </w:rPr>
        <w:t xml:space="preserve">Grada Omiša </w:t>
      </w:r>
      <w:r w:rsidRPr="00667D31">
        <w:rPr>
          <w:sz w:val="22"/>
          <w:szCs w:val="22"/>
        </w:rPr>
        <w:t>za 2021.</w:t>
      </w:r>
    </w:p>
    <w:p w14:paraId="4BAB472C" w14:textId="77777777" w:rsidR="00A608C9" w:rsidRDefault="00A608C9">
      <w:pPr>
        <w:pStyle w:val="Odlomakpopisa"/>
        <w:numPr>
          <w:ilvl w:val="0"/>
          <w:numId w:val="28"/>
        </w:numPr>
        <w:contextualSpacing/>
        <w:jc w:val="both"/>
      </w:pPr>
      <w:r>
        <w:t>Izmjena  i dopuna Programa održavanja komunalne infrastrukture Grada Omiša za 2022.</w:t>
      </w:r>
    </w:p>
    <w:p w14:paraId="04D63662" w14:textId="77777777" w:rsidR="00A608C9" w:rsidRDefault="00A608C9">
      <w:pPr>
        <w:pStyle w:val="Odlomakpopisa"/>
        <w:numPr>
          <w:ilvl w:val="0"/>
          <w:numId w:val="28"/>
        </w:numPr>
        <w:contextualSpacing/>
        <w:jc w:val="both"/>
      </w:pPr>
      <w:r>
        <w:t>Izmjena i dopuna Programa građenja komunalne infrastrukture Grada Omiša za 2022.</w:t>
      </w:r>
    </w:p>
    <w:p w14:paraId="0A57D77B" w14:textId="74F788AD" w:rsidR="00A608C9" w:rsidRPr="00296006" w:rsidRDefault="00A608C9">
      <w:pPr>
        <w:pStyle w:val="Odlomakpopisa"/>
        <w:numPr>
          <w:ilvl w:val="0"/>
          <w:numId w:val="28"/>
        </w:numPr>
      </w:pPr>
      <w:r>
        <w:t>Izmjene i dopune Programa javnih potreba u području socijalne skrbi Grada Omiša za 2022. godinu</w:t>
      </w:r>
    </w:p>
    <w:p w14:paraId="10BBC8CE" w14:textId="46BAEC1E" w:rsidR="004F1EAA" w:rsidRPr="00334720" w:rsidRDefault="00A608C9">
      <w:pPr>
        <w:pStyle w:val="Odlomakpopisa"/>
        <w:numPr>
          <w:ilvl w:val="0"/>
          <w:numId w:val="28"/>
        </w:numPr>
        <w:contextualSpacing/>
        <w:jc w:val="both"/>
      </w:pPr>
      <w:r>
        <w:t>Analiza stanja, plan s financijskim planom i smjernice za organizaciju i razvoj sustava civilne zaštite na području Grada Omiša za 2023.g.</w:t>
      </w:r>
    </w:p>
    <w:p w14:paraId="51BF8B97" w14:textId="77777777" w:rsidR="00334720" w:rsidRPr="00334720" w:rsidRDefault="00334720">
      <w:pPr>
        <w:numPr>
          <w:ilvl w:val="0"/>
          <w:numId w:val="28"/>
        </w:numPr>
        <w:contextualSpacing/>
      </w:pPr>
      <w:r w:rsidRPr="00334720">
        <w:t xml:space="preserve">Zaključak o prijedlogu za razrješenje i imenovanje mrtvozornika na području Grada Omiša </w:t>
      </w:r>
    </w:p>
    <w:p w14:paraId="3C5AFAAB" w14:textId="77777777" w:rsidR="00334720" w:rsidRPr="00334720" w:rsidRDefault="00334720">
      <w:pPr>
        <w:numPr>
          <w:ilvl w:val="0"/>
          <w:numId w:val="28"/>
        </w:numPr>
        <w:contextualSpacing/>
      </w:pPr>
      <w:r w:rsidRPr="00334720">
        <w:t xml:space="preserve">Zaključak o sklapanju aneksa br. 6. Ugovora o načinu i uvjetima sufinanciranja programa Dječjeg vrtića „Čarobni </w:t>
      </w:r>
      <w:proofErr w:type="spellStart"/>
      <w:r w:rsidRPr="00334720">
        <w:t>pianino</w:t>
      </w:r>
      <w:proofErr w:type="spellEnd"/>
      <w:r w:rsidRPr="00334720">
        <w:t>“ Split OJ Omiš</w:t>
      </w:r>
    </w:p>
    <w:p w14:paraId="094F51A9" w14:textId="77777777" w:rsidR="00334720" w:rsidRPr="00334720" w:rsidRDefault="00334720">
      <w:pPr>
        <w:numPr>
          <w:ilvl w:val="0"/>
          <w:numId w:val="28"/>
        </w:numPr>
        <w:contextualSpacing/>
      </w:pPr>
      <w:r w:rsidRPr="00334720">
        <w:t xml:space="preserve">Zaključka o sklapanju dodatka br. 4. Sporazuma o načinu i uvjetima sufinanciranja programa predškolskog odgoja i obrazovanja s Općinom </w:t>
      </w:r>
      <w:proofErr w:type="spellStart"/>
      <w:r w:rsidRPr="00334720">
        <w:t>Zadvarje</w:t>
      </w:r>
      <w:proofErr w:type="spellEnd"/>
    </w:p>
    <w:p w14:paraId="42FC6436" w14:textId="77777777" w:rsidR="00334720" w:rsidRDefault="00334720">
      <w:pPr>
        <w:numPr>
          <w:ilvl w:val="0"/>
          <w:numId w:val="28"/>
        </w:numPr>
        <w:contextualSpacing/>
      </w:pPr>
      <w:r w:rsidRPr="00334720">
        <w:t>Zaključak o sklapanju sporazuma o načinu i uvjetima sufinanciranja programa predškolskog odgoja i obrazovanja s Općinom Brela</w:t>
      </w:r>
    </w:p>
    <w:p w14:paraId="1956475E" w14:textId="77777777" w:rsidR="00334720" w:rsidRPr="008661E9" w:rsidRDefault="00334720">
      <w:pPr>
        <w:pStyle w:val="Odlomakpopisa"/>
        <w:numPr>
          <w:ilvl w:val="0"/>
          <w:numId w:val="28"/>
        </w:numPr>
        <w:contextualSpacing/>
        <w:jc w:val="both"/>
      </w:pPr>
      <w:r>
        <w:t xml:space="preserve">Zaključak o davanju suglasnosti na tekst Odluke o pokretanju postupka ishođenja rješenja za početak izvođenja novih programa u Područnim odjelima Podstrana i </w:t>
      </w:r>
      <w:proofErr w:type="spellStart"/>
      <w:r>
        <w:t>Kostanje</w:t>
      </w:r>
      <w:proofErr w:type="spellEnd"/>
      <w:r>
        <w:t xml:space="preserve"> </w:t>
      </w:r>
    </w:p>
    <w:p w14:paraId="1DFCADF4" w14:textId="77777777" w:rsidR="00334720" w:rsidRDefault="00334720">
      <w:pPr>
        <w:pStyle w:val="Odlomakpopisa"/>
        <w:numPr>
          <w:ilvl w:val="0"/>
          <w:numId w:val="28"/>
        </w:numPr>
        <w:contextualSpacing/>
        <w:jc w:val="both"/>
      </w:pPr>
      <w:r>
        <w:t>Zaključak po Izvješću o radu Vatrogasne zajednice Grada Omiša u 2022.g.</w:t>
      </w:r>
    </w:p>
    <w:p w14:paraId="01AA2417" w14:textId="77777777" w:rsidR="00334720" w:rsidRDefault="00334720">
      <w:pPr>
        <w:pStyle w:val="Odlomakpopisa"/>
        <w:numPr>
          <w:ilvl w:val="0"/>
          <w:numId w:val="28"/>
        </w:numPr>
        <w:contextualSpacing/>
        <w:jc w:val="both"/>
      </w:pPr>
      <w:r>
        <w:t>Zaključak (Program aktivnosti i Financijski plan Vatrogasne zajednice Grada Omiša za 2023.g.)</w:t>
      </w:r>
    </w:p>
    <w:p w14:paraId="1AF064F2" w14:textId="34F5F326" w:rsidR="00334720" w:rsidRDefault="00334720">
      <w:pPr>
        <w:pStyle w:val="Odlomakpopisa"/>
        <w:numPr>
          <w:ilvl w:val="0"/>
          <w:numId w:val="28"/>
        </w:numPr>
      </w:pPr>
      <w:r>
        <w:t>Zaključak o davanju  mišljenja na nacrt Komunikacijske strategije i Komunikacijskog akcijskog plana Strategije razvoja Urbane aglomeracije Split za financijsko razdoblje 2021. – 2027.</w:t>
      </w:r>
    </w:p>
    <w:p w14:paraId="02D8D375" w14:textId="77777777" w:rsidR="00334720" w:rsidRPr="00667D31" w:rsidRDefault="00334720" w:rsidP="00334720">
      <w:pPr>
        <w:pStyle w:val="Odlomakpopisa"/>
        <w:rPr>
          <w:sz w:val="22"/>
          <w:szCs w:val="22"/>
        </w:rPr>
      </w:pPr>
    </w:p>
    <w:p w14:paraId="5334CF6C" w14:textId="77777777" w:rsidR="00334720" w:rsidRDefault="00334720" w:rsidP="00334720">
      <w:pPr>
        <w:jc w:val="both"/>
      </w:pPr>
      <w:r w:rsidRPr="00DE0646">
        <w:t>Podneseno</w:t>
      </w:r>
      <w:r>
        <w:t>:</w:t>
      </w:r>
    </w:p>
    <w:p w14:paraId="2C064A9D" w14:textId="77777777" w:rsidR="00334720" w:rsidRDefault="00334720">
      <w:pPr>
        <w:numPr>
          <w:ilvl w:val="0"/>
          <w:numId w:val="27"/>
        </w:numPr>
        <w:jc w:val="both"/>
      </w:pPr>
      <w:r w:rsidRPr="00DE0646">
        <w:t xml:space="preserve"> </w:t>
      </w:r>
      <w:r>
        <w:t>I</w:t>
      </w:r>
      <w:r w:rsidRPr="00DE0646">
        <w:t xml:space="preserve">zvješće o radu gradonačelnika za razdoblje </w:t>
      </w:r>
      <w:proofErr w:type="spellStart"/>
      <w:r>
        <w:t>sječanj</w:t>
      </w:r>
      <w:proofErr w:type="spellEnd"/>
      <w:r>
        <w:t>-lipanj</w:t>
      </w:r>
      <w:r w:rsidRPr="00DE0646">
        <w:t xml:space="preserve"> 202.</w:t>
      </w:r>
    </w:p>
    <w:p w14:paraId="16987A43" w14:textId="77777777" w:rsidR="00657801" w:rsidRPr="00DE0646" w:rsidRDefault="00657801" w:rsidP="001A7957">
      <w:pPr>
        <w:shd w:val="clear" w:color="auto" w:fill="FFFFFF"/>
        <w:jc w:val="both"/>
        <w:rPr>
          <w:bCs/>
        </w:rPr>
      </w:pPr>
    </w:p>
    <w:p w14:paraId="72970C37" w14:textId="1AECFEF2" w:rsidR="00E405B2" w:rsidRDefault="00E405B2" w:rsidP="001A7957">
      <w:pPr>
        <w:shd w:val="clear" w:color="auto" w:fill="FFFFFF"/>
        <w:jc w:val="both"/>
      </w:pPr>
      <w:r w:rsidRPr="00DE0646">
        <w:lastRenderedPageBreak/>
        <w:t>Doneseni</w:t>
      </w:r>
      <w:r w:rsidR="00410810">
        <w:t xml:space="preserve"> važniji </w:t>
      </w:r>
      <w:r w:rsidRPr="00DE0646">
        <w:t xml:space="preserve"> akti</w:t>
      </w:r>
      <w:r w:rsidR="000D5D8A" w:rsidRPr="00DE0646">
        <w:t xml:space="preserve"> iz nadležnosti gradonačelnika</w:t>
      </w:r>
      <w:r w:rsidRPr="00DE0646">
        <w:t>:</w:t>
      </w:r>
    </w:p>
    <w:p w14:paraId="7C630E97" w14:textId="025866B0" w:rsidR="00A608C9" w:rsidRPr="00A608C9" w:rsidRDefault="00A608C9">
      <w:pPr>
        <w:numPr>
          <w:ilvl w:val="0"/>
          <w:numId w:val="29"/>
        </w:numPr>
        <w:contextualSpacing/>
        <w:jc w:val="both"/>
        <w:rPr>
          <w:bCs/>
          <w:sz w:val="22"/>
          <w:szCs w:val="22"/>
        </w:rPr>
      </w:pPr>
      <w:r w:rsidRPr="0067735F">
        <w:rPr>
          <w:bCs/>
          <w:sz w:val="22"/>
          <w:szCs w:val="22"/>
        </w:rPr>
        <w:t xml:space="preserve">Odluka </w:t>
      </w:r>
      <w:r w:rsidRPr="0067735F">
        <w:rPr>
          <w:bCs/>
          <w:szCs w:val="20"/>
        </w:rPr>
        <w:t>o izmjeni Odluke o parkirnim zonama i vremenskom ograničenju trajanja parkiranja, visini naknade za parkiranje i vremenu naplate na javnim parkiralištima u Gradu Omišu</w:t>
      </w:r>
    </w:p>
    <w:p w14:paraId="7F33B4A8" w14:textId="77777777" w:rsidR="00A608C9" w:rsidRPr="00296006" w:rsidRDefault="00A608C9">
      <w:pPr>
        <w:numPr>
          <w:ilvl w:val="0"/>
          <w:numId w:val="29"/>
        </w:numPr>
        <w:jc w:val="both"/>
        <w:rPr>
          <w:bCs/>
        </w:rPr>
      </w:pPr>
      <w:r w:rsidRPr="00296006">
        <w:rPr>
          <w:bCs/>
        </w:rPr>
        <w:t xml:space="preserve">Odluka o  parkirnim zonama i vremenskom ograničenju trajanja parkiranja, </w:t>
      </w:r>
      <w:r>
        <w:rPr>
          <w:bCs/>
        </w:rPr>
        <w:t>v</w:t>
      </w:r>
      <w:r w:rsidRPr="00296006">
        <w:rPr>
          <w:bCs/>
        </w:rPr>
        <w:t>isini naknade za parkiranje i vremenu naplate na javnim parkiralištima Gradu Omišu</w:t>
      </w:r>
    </w:p>
    <w:p w14:paraId="3841A1FD" w14:textId="6A6F20DB" w:rsidR="00A608C9" w:rsidRPr="00A608C9" w:rsidRDefault="00A608C9">
      <w:pPr>
        <w:numPr>
          <w:ilvl w:val="0"/>
          <w:numId w:val="29"/>
        </w:numPr>
        <w:contextualSpacing/>
        <w:jc w:val="both"/>
        <w:rPr>
          <w:bCs/>
          <w:sz w:val="22"/>
          <w:szCs w:val="22"/>
        </w:rPr>
      </w:pPr>
      <w:r w:rsidRPr="0067735F">
        <w:rPr>
          <w:bCs/>
          <w:sz w:val="22"/>
          <w:szCs w:val="22"/>
        </w:rPr>
        <w:t>Pravilnik o radu Povjerenstva za reklamacije potrošača</w:t>
      </w:r>
    </w:p>
    <w:p w14:paraId="48F03B81" w14:textId="77777777" w:rsidR="00A608C9" w:rsidRPr="00334720" w:rsidRDefault="00A608C9">
      <w:pPr>
        <w:numPr>
          <w:ilvl w:val="0"/>
          <w:numId w:val="29"/>
        </w:numPr>
        <w:contextualSpacing/>
        <w:jc w:val="both"/>
      </w:pPr>
      <w:r w:rsidRPr="00334720">
        <w:t>Pravila o dodjeli novčanih potpora učenicima i studentima slabijeg imovnog stanja, bez roditelja ili s posebnim potrebama s područja Grada Omiša</w:t>
      </w:r>
    </w:p>
    <w:p w14:paraId="009D5CF4" w14:textId="6C6798F2" w:rsidR="00A608C9" w:rsidRDefault="00A608C9">
      <w:pPr>
        <w:numPr>
          <w:ilvl w:val="0"/>
          <w:numId w:val="29"/>
        </w:numPr>
        <w:contextualSpacing/>
        <w:jc w:val="both"/>
      </w:pPr>
      <w:r w:rsidRPr="00334720">
        <w:t>Pravila o dodjeli novčanih nagrada učenicima i studentima osobitog uspjeha u učenju s područja Grada Omiša</w:t>
      </w:r>
    </w:p>
    <w:p w14:paraId="7ADC5165" w14:textId="77777777" w:rsidR="0067735F" w:rsidRPr="0067735F" w:rsidRDefault="0067735F">
      <w:pPr>
        <w:numPr>
          <w:ilvl w:val="0"/>
          <w:numId w:val="29"/>
        </w:numPr>
        <w:contextualSpacing/>
        <w:jc w:val="both"/>
        <w:rPr>
          <w:bCs/>
          <w:sz w:val="22"/>
          <w:szCs w:val="22"/>
        </w:rPr>
      </w:pPr>
      <w:r w:rsidRPr="0067735F">
        <w:rPr>
          <w:bCs/>
        </w:rPr>
        <w:t>Izmjene   Pravilnika o unutarnjem redu Vlastitog pogona za obavljanje komunalnih djelatnosti</w:t>
      </w:r>
    </w:p>
    <w:p w14:paraId="7D8FB6AC" w14:textId="77777777" w:rsidR="00334720" w:rsidRDefault="00334720">
      <w:pPr>
        <w:pStyle w:val="Odlomakpopisa"/>
        <w:numPr>
          <w:ilvl w:val="0"/>
          <w:numId w:val="29"/>
        </w:numPr>
        <w:rPr>
          <w:sz w:val="22"/>
          <w:szCs w:val="22"/>
        </w:rPr>
      </w:pPr>
      <w:r>
        <w:rPr>
          <w:sz w:val="22"/>
          <w:szCs w:val="22"/>
        </w:rPr>
        <w:t>Izmjene</w:t>
      </w:r>
      <w:r w:rsidRPr="00AD2570">
        <w:rPr>
          <w:sz w:val="22"/>
          <w:szCs w:val="22"/>
        </w:rPr>
        <w:t xml:space="preserve"> Plana prijma u upravna tijela Grada Omiša i </w:t>
      </w:r>
      <w:proofErr w:type="spellStart"/>
      <w:r w:rsidRPr="00AD2570">
        <w:rPr>
          <w:sz w:val="22"/>
          <w:szCs w:val="22"/>
        </w:rPr>
        <w:t>Vastiti</w:t>
      </w:r>
      <w:proofErr w:type="spellEnd"/>
      <w:r w:rsidRPr="00AD2570">
        <w:rPr>
          <w:sz w:val="22"/>
          <w:szCs w:val="22"/>
        </w:rPr>
        <w:t xml:space="preserve"> pogon Grada Omiša za 2022. godinu</w:t>
      </w:r>
    </w:p>
    <w:p w14:paraId="6CD69127" w14:textId="5E9B773A" w:rsidR="00A608C9" w:rsidRPr="00A608C9" w:rsidRDefault="00A608C9">
      <w:pPr>
        <w:numPr>
          <w:ilvl w:val="0"/>
          <w:numId w:val="29"/>
        </w:numPr>
        <w:jc w:val="both"/>
      </w:pPr>
      <w:r w:rsidRPr="00334720">
        <w:t>Rješenje o</w:t>
      </w:r>
      <w:r w:rsidRPr="00334720">
        <w:rPr>
          <w:szCs w:val="20"/>
        </w:rPr>
        <w:t xml:space="preserve"> utvrđivanju visine zakupnine za davanje javnih površina na privremeno korištenje</w:t>
      </w:r>
    </w:p>
    <w:p w14:paraId="7FE60129" w14:textId="77777777" w:rsidR="00334720" w:rsidRDefault="00334720">
      <w:pPr>
        <w:pStyle w:val="Odlomakpopisa"/>
        <w:numPr>
          <w:ilvl w:val="0"/>
          <w:numId w:val="29"/>
        </w:numPr>
        <w:contextualSpacing/>
        <w:jc w:val="both"/>
      </w:pPr>
      <w:r>
        <w:t>Zaključak o vrijednosti boda za izračun početne mjesečne zakupnine</w:t>
      </w:r>
    </w:p>
    <w:p w14:paraId="35C78731" w14:textId="77777777" w:rsidR="00334720" w:rsidRPr="00C24553" w:rsidRDefault="00334720" w:rsidP="00334720">
      <w:pPr>
        <w:pStyle w:val="Odlomakpopisa"/>
        <w:jc w:val="both"/>
      </w:pPr>
    </w:p>
    <w:p w14:paraId="67BF18EF" w14:textId="77777777" w:rsidR="00334720" w:rsidRPr="00334720" w:rsidRDefault="00334720" w:rsidP="00334720">
      <w:pPr>
        <w:jc w:val="both"/>
        <w:rPr>
          <w:b/>
          <w:bCs/>
        </w:rPr>
      </w:pPr>
    </w:p>
    <w:p w14:paraId="429A4209" w14:textId="77777777" w:rsidR="00334720" w:rsidRPr="00356607" w:rsidRDefault="00334720" w:rsidP="00334720">
      <w:pPr>
        <w:pStyle w:val="Odlomakpopisa"/>
        <w:jc w:val="both"/>
      </w:pPr>
    </w:p>
    <w:p w14:paraId="06F03A00" w14:textId="703B7216" w:rsidR="00725729" w:rsidRDefault="00A608C9" w:rsidP="00B25D02">
      <w:pPr>
        <w:shd w:val="clear" w:color="auto" w:fill="D9D9D9" w:themeFill="background1" w:themeFillShade="D9"/>
        <w:jc w:val="both"/>
      </w:pPr>
      <w:r>
        <w:t>MJESNA SAMOUPRAVA</w:t>
      </w:r>
    </w:p>
    <w:p w14:paraId="6BB3E72F" w14:textId="77777777" w:rsidR="00A608C9" w:rsidRPr="00DE0646" w:rsidRDefault="00A608C9" w:rsidP="001A7957">
      <w:pPr>
        <w:jc w:val="both"/>
      </w:pPr>
    </w:p>
    <w:p w14:paraId="09D86A60" w14:textId="162ABF71" w:rsidR="002F7192" w:rsidRDefault="00B25D02" w:rsidP="001A7957">
      <w:pPr>
        <w:shd w:val="clear" w:color="auto" w:fill="FFFFFF"/>
        <w:jc w:val="both"/>
      </w:pPr>
      <w:r>
        <w:t>Statutom Grada Omiša, na području Grada osnovano je 37 mjesnih odbora.</w:t>
      </w:r>
    </w:p>
    <w:p w14:paraId="649812E8" w14:textId="68AA0F81" w:rsidR="00B25D02" w:rsidRDefault="00B25D02" w:rsidP="00B25D02">
      <w:r>
        <w:t xml:space="preserve">Izbori za članove Vijeća mjesnih odbora na području Grada Omiša provedeni su 23. listopada 2023. i to za 33 mjesna odbora jer </w:t>
      </w:r>
      <w:r w:rsidR="0002611E">
        <w:t xml:space="preserve">za </w:t>
      </w:r>
      <w:r w:rsidR="00EA282E">
        <w:t xml:space="preserve">4 </w:t>
      </w:r>
      <w:r w:rsidR="0002611E">
        <w:t>mjesn</w:t>
      </w:r>
      <w:r w:rsidR="00EA282E">
        <w:t>a</w:t>
      </w:r>
      <w:r w:rsidR="0002611E">
        <w:t xml:space="preserve"> odbor</w:t>
      </w:r>
      <w:r w:rsidR="00EA282E">
        <w:t>a</w:t>
      </w:r>
      <w:r w:rsidR="0002611E">
        <w:t xml:space="preserve"> (Gata, </w:t>
      </w:r>
      <w:proofErr w:type="spellStart"/>
      <w:r w:rsidR="0048622D">
        <w:t>Čelina</w:t>
      </w:r>
      <w:proofErr w:type="spellEnd"/>
      <w:r w:rsidR="0048622D">
        <w:t>-</w:t>
      </w:r>
      <w:r w:rsidR="0002611E">
        <w:t xml:space="preserve">Stanići, </w:t>
      </w:r>
      <w:proofErr w:type="spellStart"/>
      <w:r w:rsidR="0002611E">
        <w:t>Svinišće</w:t>
      </w:r>
      <w:proofErr w:type="spellEnd"/>
      <w:r w:rsidR="0002611E">
        <w:t xml:space="preserve"> i Nova Sela) nije bilo podnesenih kandidacijskih lista.</w:t>
      </w:r>
      <w:r>
        <w:t xml:space="preserve"> </w:t>
      </w:r>
    </w:p>
    <w:p w14:paraId="02F114F6" w14:textId="267F2C57" w:rsidR="0002611E" w:rsidRDefault="0002611E" w:rsidP="00B25D02">
      <w:r>
        <w:t>Za područje 33 mjes</w:t>
      </w:r>
      <w:r w:rsidR="00B3581E">
        <w:t>na</w:t>
      </w:r>
      <w:r>
        <w:t xml:space="preserve"> odbora, za koja su se provodili izbori,  upisano je ukupno 12.063 birača od čega je glasovalo ukupno 1.613 (13,37%).</w:t>
      </w:r>
    </w:p>
    <w:p w14:paraId="28CFA3F7" w14:textId="73CA4D40" w:rsidR="0002611E" w:rsidRDefault="0002611E" w:rsidP="00B25D02">
      <w:r>
        <w:t>Nakon provedenih izbora, konstituirana su 33 vijeća mjesnog odbora.</w:t>
      </w:r>
    </w:p>
    <w:p w14:paraId="0F950AA3" w14:textId="77777777" w:rsidR="00B25D02" w:rsidRDefault="00B25D02" w:rsidP="001A7957">
      <w:pPr>
        <w:shd w:val="clear" w:color="auto" w:fill="FFFFFF"/>
        <w:jc w:val="both"/>
      </w:pPr>
    </w:p>
    <w:p w14:paraId="346076C2" w14:textId="77777777" w:rsidR="00B25D02" w:rsidRPr="009C6379" w:rsidRDefault="00B25D02" w:rsidP="001A7957">
      <w:pPr>
        <w:shd w:val="clear" w:color="auto" w:fill="FFFFFF"/>
        <w:jc w:val="both"/>
      </w:pPr>
    </w:p>
    <w:p w14:paraId="4E7588B1" w14:textId="77777777" w:rsidR="009116DF" w:rsidRPr="009C6379" w:rsidRDefault="00FA7DA0" w:rsidP="001A7957">
      <w:pPr>
        <w:shd w:val="clear" w:color="auto" w:fill="D9D9D9"/>
        <w:jc w:val="both"/>
        <w:rPr>
          <w:b/>
        </w:rPr>
      </w:pPr>
      <w:r w:rsidRPr="009C6379">
        <w:rPr>
          <w:b/>
        </w:rPr>
        <w:t>KOMUNALNO STAMBENE DJELATNOSTI, UREĐENJE PROSTORA</w:t>
      </w:r>
    </w:p>
    <w:p w14:paraId="0E09C166" w14:textId="77777777" w:rsidR="005D293E" w:rsidRPr="009C6379" w:rsidRDefault="005D293E" w:rsidP="001A7957">
      <w:pPr>
        <w:shd w:val="clear" w:color="auto" w:fill="FFFFFF"/>
        <w:jc w:val="both"/>
      </w:pPr>
    </w:p>
    <w:p w14:paraId="274D2A64" w14:textId="77777777" w:rsidR="00DD6EDF" w:rsidRPr="009C6379" w:rsidRDefault="00073C51" w:rsidP="00B20856">
      <w:pPr>
        <w:shd w:val="clear" w:color="auto" w:fill="FFFFFF"/>
        <w:jc w:val="both"/>
      </w:pPr>
      <w:r w:rsidRPr="009C6379">
        <w:t>UREĐENJE NERAZVRSTANIH CESTA, ULICA, OBJEKATA, JAVNIH POVRŠINA, ZIDOVA I DR. NA PODRUČJU GRADA OMIŠA</w:t>
      </w:r>
      <w:bookmarkStart w:id="4" w:name="_Hlk5880958"/>
    </w:p>
    <w:p w14:paraId="04920FDF"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uređenje javne površine (šetnice i parkinga) u ulici Put </w:t>
      </w:r>
      <w:proofErr w:type="spellStart"/>
      <w:r w:rsidRPr="00A17A7D">
        <w:rPr>
          <w:rFonts w:eastAsia="Calibri"/>
          <w:color w:val="000000"/>
          <w:lang w:eastAsia="en-US"/>
        </w:rPr>
        <w:t>mostine</w:t>
      </w:r>
      <w:proofErr w:type="spellEnd"/>
      <w:r w:rsidRPr="00A17A7D">
        <w:rPr>
          <w:rFonts w:eastAsia="Calibri"/>
          <w:color w:val="000000"/>
          <w:lang w:eastAsia="en-US"/>
        </w:rPr>
        <w:t xml:space="preserve"> u Omišu (Punta)</w:t>
      </w:r>
    </w:p>
    <w:p w14:paraId="72778772"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postavljanje ograde u ulici fra Stjepana </w:t>
      </w:r>
      <w:proofErr w:type="spellStart"/>
      <w:r w:rsidRPr="00A17A7D">
        <w:rPr>
          <w:rFonts w:eastAsia="Calibri"/>
          <w:color w:val="000000"/>
          <w:lang w:eastAsia="en-US"/>
        </w:rPr>
        <w:t>Vrlića</w:t>
      </w:r>
      <w:proofErr w:type="spellEnd"/>
    </w:p>
    <w:p w14:paraId="6E940B69"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uređenje seoskog bunara (gustirne) u Marušićima</w:t>
      </w:r>
    </w:p>
    <w:p w14:paraId="4086A3AB"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sanacija pera na plaži u Medićima</w:t>
      </w:r>
    </w:p>
    <w:p w14:paraId="0841BFF3"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uređenje nerazvrstane ceste u </w:t>
      </w:r>
      <w:proofErr w:type="spellStart"/>
      <w:r w:rsidRPr="00A17A7D">
        <w:rPr>
          <w:rFonts w:eastAsia="Calibri"/>
          <w:color w:val="000000"/>
          <w:lang w:eastAsia="en-US"/>
        </w:rPr>
        <w:t>Srijanima</w:t>
      </w:r>
      <w:proofErr w:type="spellEnd"/>
      <w:r w:rsidRPr="00A17A7D">
        <w:rPr>
          <w:rFonts w:eastAsia="Calibri"/>
          <w:color w:val="000000"/>
          <w:lang w:eastAsia="en-US"/>
        </w:rPr>
        <w:t xml:space="preserve"> (zaseok Luke)</w:t>
      </w:r>
    </w:p>
    <w:p w14:paraId="5D6D852C"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postavljanje javne rasvjete u ulici Domovinskog rata u Nemiri (okretište </w:t>
      </w:r>
      <w:proofErr w:type="spellStart"/>
      <w:r w:rsidRPr="00A17A7D">
        <w:rPr>
          <w:rFonts w:eastAsia="Calibri"/>
          <w:color w:val="000000"/>
          <w:lang w:eastAsia="en-US"/>
        </w:rPr>
        <w:t>Ravnički</w:t>
      </w:r>
      <w:proofErr w:type="spellEnd"/>
      <w:r w:rsidRPr="00A17A7D">
        <w:rPr>
          <w:rFonts w:eastAsia="Calibri"/>
          <w:color w:val="000000"/>
          <w:lang w:eastAsia="en-US"/>
        </w:rPr>
        <w:t xml:space="preserve"> most)</w:t>
      </w:r>
    </w:p>
    <w:p w14:paraId="4D9AD628"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izgradnja potpornog zida u Docu Donjem (zaseok Gornji Gorjani)</w:t>
      </w:r>
    </w:p>
    <w:p w14:paraId="481688F5"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izrada rampe za invalide na javnoj površini u Omišu (Punta-Agape)</w:t>
      </w:r>
    </w:p>
    <w:p w14:paraId="23910356"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postavljanje javne rasvjete u ulici </w:t>
      </w:r>
      <w:proofErr w:type="spellStart"/>
      <w:r w:rsidRPr="00A17A7D">
        <w:rPr>
          <w:rFonts w:eastAsia="Calibri"/>
          <w:color w:val="000000"/>
          <w:lang w:eastAsia="en-US"/>
        </w:rPr>
        <w:t>Obriž</w:t>
      </w:r>
      <w:proofErr w:type="spellEnd"/>
      <w:r w:rsidRPr="00A17A7D">
        <w:rPr>
          <w:rFonts w:eastAsia="Calibri"/>
          <w:color w:val="000000"/>
          <w:lang w:eastAsia="en-US"/>
        </w:rPr>
        <w:t xml:space="preserve"> I u Lokvi Rogoznici</w:t>
      </w:r>
    </w:p>
    <w:p w14:paraId="0D39B60A"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izgradnja potpornog zida uz nerazvrstanu cestu u Donjem Docu (Medići)</w:t>
      </w:r>
    </w:p>
    <w:p w14:paraId="7A094F28"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uređenje sportskog igrališta u Donjem Docu</w:t>
      </w:r>
    </w:p>
    <w:p w14:paraId="522EB435" w14:textId="77777777" w:rsidR="00A14F01" w:rsidRPr="00A17A7D" w:rsidRDefault="00A14F01">
      <w:pPr>
        <w:numPr>
          <w:ilvl w:val="0"/>
          <w:numId w:val="26"/>
        </w:numPr>
        <w:rPr>
          <w:rFonts w:eastAsia="Calibri"/>
          <w:color w:val="000000"/>
          <w:lang w:eastAsia="en-US"/>
        </w:rPr>
      </w:pPr>
      <w:r w:rsidRPr="00A17A7D">
        <w:rPr>
          <w:rFonts w:eastAsia="Calibri"/>
          <w:color w:val="000000"/>
          <w:lang w:eastAsia="en-US"/>
        </w:rPr>
        <w:t xml:space="preserve">postavljanje javne rasvjete u Gornjem Docu (zaseok </w:t>
      </w:r>
      <w:proofErr w:type="spellStart"/>
      <w:r w:rsidRPr="00A17A7D">
        <w:rPr>
          <w:rFonts w:eastAsia="Calibri"/>
          <w:color w:val="000000"/>
          <w:lang w:eastAsia="en-US"/>
        </w:rPr>
        <w:t>Siničići</w:t>
      </w:r>
      <w:proofErr w:type="spellEnd"/>
      <w:r w:rsidRPr="00A17A7D">
        <w:rPr>
          <w:rFonts w:eastAsia="Calibri"/>
          <w:color w:val="000000"/>
          <w:lang w:eastAsia="en-US"/>
        </w:rPr>
        <w:t>)</w:t>
      </w:r>
    </w:p>
    <w:p w14:paraId="0974DF88" w14:textId="1E675693" w:rsidR="00A17A7D" w:rsidRPr="00A17A7D" w:rsidRDefault="00A17A7D">
      <w:pPr>
        <w:numPr>
          <w:ilvl w:val="0"/>
          <w:numId w:val="26"/>
        </w:numPr>
        <w:rPr>
          <w:rFonts w:eastAsia="Calibri"/>
          <w:lang w:eastAsia="en-US"/>
        </w:rPr>
      </w:pPr>
      <w:r w:rsidRPr="00A17A7D">
        <w:rPr>
          <w:rFonts w:eastAsia="Calibri"/>
          <w:lang w:eastAsia="en-US"/>
        </w:rPr>
        <w:lastRenderedPageBreak/>
        <w:t>Pomoćno nogometno igralište u Omišu: izrada ogradnog betonskog zida po rubu parcele pomoćnog igrališta</w:t>
      </w:r>
    </w:p>
    <w:p w14:paraId="63B013FC" w14:textId="77777777" w:rsidR="00A17A7D" w:rsidRPr="00A17A7D" w:rsidRDefault="00A17A7D">
      <w:pPr>
        <w:numPr>
          <w:ilvl w:val="0"/>
          <w:numId w:val="26"/>
        </w:numPr>
        <w:rPr>
          <w:rFonts w:eastAsia="Calibri"/>
          <w:lang w:eastAsia="en-US"/>
        </w:rPr>
      </w:pPr>
      <w:r w:rsidRPr="00A17A7D">
        <w:rPr>
          <w:rFonts w:eastAsia="Calibri"/>
          <w:lang w:eastAsia="en-US"/>
        </w:rPr>
        <w:t xml:space="preserve">Lokva Rogoznica – izrada geodetske podloge za potrebe izrade </w:t>
      </w:r>
      <w:proofErr w:type="spellStart"/>
      <w:r w:rsidRPr="00A17A7D">
        <w:rPr>
          <w:rFonts w:eastAsia="Calibri"/>
          <w:lang w:eastAsia="en-US"/>
        </w:rPr>
        <w:t>arhitektonntsko</w:t>
      </w:r>
      <w:proofErr w:type="spellEnd"/>
      <w:r w:rsidRPr="00A17A7D">
        <w:rPr>
          <w:rFonts w:eastAsia="Calibri"/>
          <w:lang w:eastAsia="en-US"/>
        </w:rPr>
        <w:t>-urbanističkog idejnog rješenja sportskog centra Lokva Rogoznica</w:t>
      </w:r>
    </w:p>
    <w:p w14:paraId="74FB917F" w14:textId="62EEBB2F" w:rsidR="00A17A7D" w:rsidRPr="00A17A7D" w:rsidRDefault="00A17A7D">
      <w:pPr>
        <w:numPr>
          <w:ilvl w:val="0"/>
          <w:numId w:val="26"/>
        </w:numPr>
        <w:rPr>
          <w:rFonts w:eastAsia="Calibri"/>
          <w:lang w:eastAsia="en-US"/>
        </w:rPr>
      </w:pPr>
      <w:proofErr w:type="spellStart"/>
      <w:r w:rsidRPr="00A17A7D">
        <w:rPr>
          <w:rFonts w:eastAsia="Calibri"/>
          <w:lang w:eastAsia="en-US"/>
        </w:rPr>
        <w:t>Trnbusi</w:t>
      </w:r>
      <w:proofErr w:type="spellEnd"/>
      <w:r>
        <w:rPr>
          <w:rFonts w:eastAsia="Calibri"/>
          <w:lang w:eastAsia="en-US"/>
        </w:rPr>
        <w:t xml:space="preserve"> - </w:t>
      </w:r>
      <w:r w:rsidRPr="00A17A7D">
        <w:rPr>
          <w:rFonts w:eastAsia="Calibri"/>
          <w:lang w:eastAsia="en-US"/>
        </w:rPr>
        <w:t>izrada cestovne ograde za zaseok Jurići</w:t>
      </w:r>
    </w:p>
    <w:p w14:paraId="7209A500" w14:textId="4E852579" w:rsidR="00A17A7D" w:rsidRPr="00A17A7D" w:rsidRDefault="00A17A7D">
      <w:pPr>
        <w:numPr>
          <w:ilvl w:val="0"/>
          <w:numId w:val="26"/>
        </w:numPr>
        <w:rPr>
          <w:rFonts w:eastAsia="Calibri"/>
          <w:lang w:eastAsia="en-US"/>
        </w:rPr>
      </w:pPr>
      <w:proofErr w:type="spellStart"/>
      <w:r w:rsidRPr="00A17A7D">
        <w:rPr>
          <w:rFonts w:eastAsia="Calibri"/>
          <w:lang w:eastAsia="en-US"/>
        </w:rPr>
        <w:t>Trnbusi</w:t>
      </w:r>
      <w:proofErr w:type="spellEnd"/>
      <w:r>
        <w:rPr>
          <w:rFonts w:eastAsia="Calibri"/>
          <w:lang w:eastAsia="en-US"/>
        </w:rPr>
        <w:t xml:space="preserve"> - </w:t>
      </w:r>
      <w:r w:rsidRPr="00A17A7D">
        <w:rPr>
          <w:rFonts w:eastAsia="Calibri"/>
          <w:lang w:eastAsia="en-US"/>
        </w:rPr>
        <w:t xml:space="preserve">izrada ograde na sportskom igralištu </w:t>
      </w:r>
      <w:proofErr w:type="spellStart"/>
      <w:r w:rsidRPr="00A17A7D">
        <w:rPr>
          <w:rFonts w:eastAsia="Calibri"/>
          <w:lang w:eastAsia="en-US"/>
        </w:rPr>
        <w:t>Trnbusi</w:t>
      </w:r>
      <w:proofErr w:type="spellEnd"/>
    </w:p>
    <w:p w14:paraId="214ADCF7" w14:textId="38E5B036" w:rsidR="00A17A7D" w:rsidRPr="00E83030" w:rsidRDefault="00A17A7D">
      <w:pPr>
        <w:numPr>
          <w:ilvl w:val="0"/>
          <w:numId w:val="26"/>
        </w:numPr>
        <w:rPr>
          <w:rFonts w:eastAsia="Calibri"/>
          <w:lang w:eastAsia="en-US"/>
        </w:rPr>
      </w:pPr>
      <w:r w:rsidRPr="00A17A7D">
        <w:rPr>
          <w:rFonts w:eastAsia="Calibri"/>
          <w:lang w:eastAsia="en-US"/>
        </w:rPr>
        <w:t>Podgrađe</w:t>
      </w:r>
      <w:r>
        <w:rPr>
          <w:rFonts w:eastAsia="Calibri"/>
          <w:lang w:eastAsia="en-US"/>
        </w:rPr>
        <w:t xml:space="preserve"> - </w:t>
      </w:r>
      <w:r w:rsidRPr="00A17A7D">
        <w:rPr>
          <w:rFonts w:eastAsia="Calibri"/>
          <w:lang w:eastAsia="en-US"/>
        </w:rPr>
        <w:t xml:space="preserve"> izrada ogradn</w:t>
      </w:r>
      <w:r>
        <w:rPr>
          <w:rFonts w:eastAsia="Calibri"/>
          <w:lang w:eastAsia="en-US"/>
        </w:rPr>
        <w:t>o</w:t>
      </w:r>
      <w:r w:rsidRPr="00A17A7D">
        <w:rPr>
          <w:rFonts w:eastAsia="Calibri"/>
          <w:lang w:eastAsia="en-US"/>
        </w:rPr>
        <w:t>g betonskog zida oko dij</w:t>
      </w:r>
      <w:r>
        <w:rPr>
          <w:rFonts w:eastAsia="Calibri"/>
          <w:lang w:eastAsia="en-US"/>
        </w:rPr>
        <w:t>e</w:t>
      </w:r>
      <w:r w:rsidRPr="00A17A7D">
        <w:rPr>
          <w:rFonts w:eastAsia="Calibri"/>
          <w:lang w:eastAsia="en-US"/>
        </w:rPr>
        <w:t xml:space="preserve">la sportskog igrališta Podgrađe </w:t>
      </w:r>
    </w:p>
    <w:p w14:paraId="6D358F3F" w14:textId="6E6D1019" w:rsidR="00A17A7D" w:rsidRPr="004E33B6" w:rsidRDefault="00A17A7D">
      <w:pPr>
        <w:numPr>
          <w:ilvl w:val="0"/>
          <w:numId w:val="26"/>
        </w:numPr>
        <w:rPr>
          <w:rFonts w:eastAsia="Calibri"/>
          <w:lang w:eastAsia="en-US"/>
        </w:rPr>
      </w:pPr>
      <w:proofErr w:type="spellStart"/>
      <w:r w:rsidRPr="00A17A7D">
        <w:rPr>
          <w:rFonts w:eastAsia="Calibri"/>
          <w:lang w:eastAsia="en-US"/>
        </w:rPr>
        <w:t>Slime</w:t>
      </w:r>
      <w:proofErr w:type="spellEnd"/>
      <w:r>
        <w:rPr>
          <w:rFonts w:eastAsia="Calibri"/>
          <w:lang w:eastAsia="en-US"/>
        </w:rPr>
        <w:t xml:space="preserve"> - </w:t>
      </w:r>
      <w:r w:rsidRPr="00A17A7D">
        <w:rPr>
          <w:rFonts w:eastAsia="Calibri"/>
          <w:lang w:eastAsia="en-US"/>
        </w:rPr>
        <w:t xml:space="preserve"> Sanacija i izrada dijela potpornog zida ceste u ul. Put Čizmića</w:t>
      </w:r>
    </w:p>
    <w:p w14:paraId="6CC79778" w14:textId="10571A7D" w:rsidR="00F10F55" w:rsidRPr="004E33B6" w:rsidRDefault="00F10F55">
      <w:pPr>
        <w:pStyle w:val="Odlomakpopisa"/>
        <w:numPr>
          <w:ilvl w:val="0"/>
          <w:numId w:val="26"/>
        </w:numPr>
        <w:jc w:val="both"/>
        <w:rPr>
          <w:rFonts w:ascii="Cambria" w:hAnsi="Cambria" w:cs="Arial"/>
          <w:bCs/>
          <w:iCs/>
        </w:rPr>
      </w:pPr>
      <w:proofErr w:type="spellStart"/>
      <w:r w:rsidRPr="004E33B6">
        <w:rPr>
          <w:rFonts w:ascii="Cambria" w:hAnsi="Cambria" w:cs="Arial"/>
          <w:bCs/>
          <w:iCs/>
        </w:rPr>
        <w:t>Iskolčenje</w:t>
      </w:r>
      <w:proofErr w:type="spellEnd"/>
      <w:r w:rsidRPr="004E33B6">
        <w:rPr>
          <w:rFonts w:ascii="Cambria" w:hAnsi="Cambria" w:cs="Arial"/>
          <w:bCs/>
          <w:iCs/>
        </w:rPr>
        <w:t xml:space="preserve"> dječjeg igrališta u Kučićima</w:t>
      </w:r>
    </w:p>
    <w:p w14:paraId="400AC5CA" w14:textId="239B971C"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betonski radovi za dječje igralište u </w:t>
      </w:r>
      <w:proofErr w:type="spellStart"/>
      <w:r w:rsidRPr="004E33B6">
        <w:rPr>
          <w:rFonts w:ascii="Cambria" w:hAnsi="Cambria" w:cs="Arial"/>
          <w:bCs/>
          <w:iCs/>
        </w:rPr>
        <w:t>Kučićama</w:t>
      </w:r>
      <w:proofErr w:type="spellEnd"/>
    </w:p>
    <w:p w14:paraId="78529F23" w14:textId="5A02A645"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rekonstrukcija zida nosive cestovne konstrukcije u Zvečanjima predio </w:t>
      </w:r>
      <w:proofErr w:type="spellStart"/>
      <w:r w:rsidRPr="004E33B6">
        <w:rPr>
          <w:rFonts w:ascii="Cambria" w:hAnsi="Cambria" w:cs="Arial"/>
          <w:bCs/>
          <w:iCs/>
        </w:rPr>
        <w:t>Junas</w:t>
      </w:r>
      <w:proofErr w:type="spellEnd"/>
    </w:p>
    <w:p w14:paraId="14AFE9DE" w14:textId="70719FBB"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rekonstrukcija zida nosive cestovne konstrukcije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Čažin</w:t>
      </w:r>
      <w:proofErr w:type="spellEnd"/>
      <w:r w:rsidRPr="004E33B6">
        <w:rPr>
          <w:rFonts w:ascii="Cambria" w:hAnsi="Cambria" w:cs="Arial"/>
          <w:bCs/>
          <w:iCs/>
        </w:rPr>
        <w:t xml:space="preserve"> Dolac</w:t>
      </w:r>
    </w:p>
    <w:p w14:paraId="3BABAFB5" w14:textId="40ED4A01"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puta kod sportskog igrališta u </w:t>
      </w:r>
      <w:proofErr w:type="spellStart"/>
      <w:r w:rsidRPr="004E33B6">
        <w:rPr>
          <w:rFonts w:ascii="Cambria" w:hAnsi="Cambria" w:cs="Arial"/>
          <w:bCs/>
          <w:iCs/>
        </w:rPr>
        <w:t>Naklicama</w:t>
      </w:r>
      <w:proofErr w:type="spellEnd"/>
    </w:p>
    <w:p w14:paraId="44808639" w14:textId="22496307"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Izgradnja zida nosive konstrukcije za novi put u MO </w:t>
      </w:r>
      <w:proofErr w:type="spellStart"/>
      <w:r w:rsidRPr="004E33B6">
        <w:rPr>
          <w:rFonts w:ascii="Cambria" w:hAnsi="Cambria" w:cs="Arial"/>
          <w:bCs/>
          <w:iCs/>
        </w:rPr>
        <w:t>Naklice</w:t>
      </w:r>
      <w:proofErr w:type="spellEnd"/>
      <w:r w:rsidRPr="004E33B6">
        <w:rPr>
          <w:rFonts w:ascii="Cambria" w:hAnsi="Cambria" w:cs="Arial"/>
          <w:bCs/>
          <w:iCs/>
        </w:rPr>
        <w:t xml:space="preserve">, </w:t>
      </w:r>
      <w:proofErr w:type="spellStart"/>
      <w:r w:rsidRPr="004E33B6">
        <w:rPr>
          <w:rFonts w:ascii="Cambria" w:hAnsi="Cambria" w:cs="Arial"/>
          <w:bCs/>
          <w:iCs/>
        </w:rPr>
        <w:t>Vinine</w:t>
      </w:r>
      <w:proofErr w:type="spellEnd"/>
    </w:p>
    <w:p w14:paraId="11AA1FE3" w14:textId="650E9BE3"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rekonstrukcija put Ume u MO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Podume</w:t>
      </w:r>
      <w:proofErr w:type="spellEnd"/>
      <w:r w:rsidRPr="004E33B6">
        <w:rPr>
          <w:rFonts w:ascii="Cambria" w:hAnsi="Cambria" w:cs="Arial"/>
          <w:bCs/>
          <w:iCs/>
        </w:rPr>
        <w:t xml:space="preserve"> </w:t>
      </w:r>
      <w:proofErr w:type="spellStart"/>
      <w:r w:rsidRPr="004E33B6">
        <w:rPr>
          <w:rFonts w:ascii="Cambria" w:hAnsi="Cambria" w:cs="Arial"/>
          <w:bCs/>
          <w:iCs/>
        </w:rPr>
        <w:t>Račnik</w:t>
      </w:r>
      <w:proofErr w:type="spellEnd"/>
    </w:p>
    <w:p w14:paraId="4695FF83" w14:textId="7450559F"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Javne rasvjete u </w:t>
      </w:r>
      <w:proofErr w:type="spellStart"/>
      <w:r w:rsidRPr="004E33B6">
        <w:rPr>
          <w:rFonts w:ascii="Cambria" w:hAnsi="Cambria" w:cs="Arial"/>
          <w:bCs/>
          <w:iCs/>
        </w:rPr>
        <w:t>Ostrvici</w:t>
      </w:r>
      <w:proofErr w:type="spellEnd"/>
      <w:r w:rsidRPr="004E33B6">
        <w:rPr>
          <w:rFonts w:ascii="Cambria" w:hAnsi="Cambria" w:cs="Arial"/>
          <w:bCs/>
          <w:iCs/>
        </w:rPr>
        <w:t xml:space="preserve"> Donjoj</w:t>
      </w:r>
    </w:p>
    <w:p w14:paraId="03781956" w14:textId="19D2A4E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javne rasvjete u </w:t>
      </w:r>
      <w:proofErr w:type="spellStart"/>
      <w:r w:rsidRPr="004E33B6">
        <w:rPr>
          <w:rFonts w:ascii="Cambria" w:hAnsi="Cambria" w:cs="Arial"/>
          <w:bCs/>
          <w:iCs/>
        </w:rPr>
        <w:t>Ostrvici</w:t>
      </w:r>
      <w:proofErr w:type="spellEnd"/>
      <w:r w:rsidRPr="004E33B6">
        <w:rPr>
          <w:rFonts w:ascii="Cambria" w:hAnsi="Cambria" w:cs="Arial"/>
          <w:bCs/>
          <w:iCs/>
        </w:rPr>
        <w:t xml:space="preserve"> Gornjoj</w:t>
      </w:r>
    </w:p>
    <w:p w14:paraId="3170BC6E" w14:textId="0DCC33BE"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javne rasvjete uz potok </w:t>
      </w:r>
      <w:proofErr w:type="spellStart"/>
      <w:r w:rsidRPr="004E33B6">
        <w:rPr>
          <w:rFonts w:ascii="Cambria" w:hAnsi="Cambria" w:cs="Arial"/>
          <w:bCs/>
          <w:iCs/>
        </w:rPr>
        <w:t>Drinjak</w:t>
      </w:r>
      <w:proofErr w:type="spellEnd"/>
      <w:r w:rsidRPr="004E33B6">
        <w:rPr>
          <w:rFonts w:ascii="Cambria" w:hAnsi="Cambria" w:cs="Arial"/>
          <w:bCs/>
          <w:iCs/>
        </w:rPr>
        <w:t xml:space="preserve"> u </w:t>
      </w:r>
      <w:proofErr w:type="spellStart"/>
      <w:r w:rsidRPr="004E33B6">
        <w:rPr>
          <w:rFonts w:ascii="Cambria" w:hAnsi="Cambria" w:cs="Arial"/>
          <w:bCs/>
          <w:iCs/>
        </w:rPr>
        <w:t>Čišlima</w:t>
      </w:r>
      <w:proofErr w:type="spellEnd"/>
    </w:p>
    <w:p w14:paraId="4CF986AD" w14:textId="7FEB1DC7"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javne rasvjete uz NC u </w:t>
      </w:r>
      <w:proofErr w:type="spellStart"/>
      <w:r w:rsidRPr="004E33B6">
        <w:rPr>
          <w:rFonts w:ascii="Cambria" w:hAnsi="Cambria" w:cs="Arial"/>
          <w:bCs/>
          <w:iCs/>
        </w:rPr>
        <w:t>Smolonjima</w:t>
      </w:r>
      <w:proofErr w:type="spellEnd"/>
    </w:p>
    <w:p w14:paraId="1BB075F7" w14:textId="4EC58B5E"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Postavljanje klimatizacije u MD </w:t>
      </w:r>
      <w:proofErr w:type="spellStart"/>
      <w:r w:rsidRPr="004E33B6">
        <w:rPr>
          <w:rFonts w:ascii="Cambria" w:hAnsi="Cambria" w:cs="Arial"/>
          <w:bCs/>
          <w:iCs/>
        </w:rPr>
        <w:t>Čažin</w:t>
      </w:r>
      <w:proofErr w:type="spellEnd"/>
      <w:r w:rsidRPr="004E33B6">
        <w:rPr>
          <w:rFonts w:ascii="Cambria" w:hAnsi="Cambria" w:cs="Arial"/>
          <w:bCs/>
          <w:iCs/>
        </w:rPr>
        <w:t xml:space="preserve"> Dolac</w:t>
      </w:r>
    </w:p>
    <w:p w14:paraId="5BAA3369" w14:textId="08B6420A"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Postavljanje klimatizacije u MD Dubrava</w:t>
      </w:r>
    </w:p>
    <w:p w14:paraId="60EA567C" w14:textId="18B2B1FF" w:rsidR="00F10F55" w:rsidRPr="00E83030"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sale MD u </w:t>
      </w:r>
      <w:proofErr w:type="spellStart"/>
      <w:r w:rsidRPr="004E33B6">
        <w:rPr>
          <w:rFonts w:ascii="Cambria" w:hAnsi="Cambria" w:cs="Arial"/>
          <w:bCs/>
          <w:iCs/>
        </w:rPr>
        <w:t>Gatima</w:t>
      </w:r>
      <w:proofErr w:type="spellEnd"/>
      <w:r w:rsidRPr="004E33B6">
        <w:rPr>
          <w:rFonts w:ascii="Cambria" w:hAnsi="Cambria" w:cs="Arial"/>
          <w:bCs/>
          <w:iCs/>
        </w:rPr>
        <w:t xml:space="preserve"> (elektroinstalacije, hidroizolacije i zidarski radovi)</w:t>
      </w:r>
    </w:p>
    <w:p w14:paraId="1904AFA9" w14:textId="6B613BE4"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Rekonstrukcija javne rasvjete u MO Zakučac</w:t>
      </w:r>
    </w:p>
    <w:p w14:paraId="4AAE300F" w14:textId="1CD96A6E" w:rsidR="00F10F55" w:rsidRPr="00E83030" w:rsidRDefault="00F10F55">
      <w:pPr>
        <w:pStyle w:val="Odlomakpopisa"/>
        <w:numPr>
          <w:ilvl w:val="0"/>
          <w:numId w:val="26"/>
        </w:numPr>
        <w:jc w:val="both"/>
        <w:rPr>
          <w:rFonts w:ascii="Cambria" w:hAnsi="Cambria" w:cs="Arial"/>
          <w:bCs/>
          <w:iCs/>
        </w:rPr>
      </w:pPr>
      <w:proofErr w:type="spellStart"/>
      <w:r w:rsidRPr="004E33B6">
        <w:rPr>
          <w:rFonts w:ascii="Cambria" w:hAnsi="Cambria" w:cs="Arial"/>
          <w:bCs/>
          <w:iCs/>
        </w:rPr>
        <w:t>betonaža</w:t>
      </w:r>
      <w:proofErr w:type="spellEnd"/>
      <w:r w:rsidRPr="004E33B6">
        <w:rPr>
          <w:rFonts w:ascii="Cambria" w:hAnsi="Cambria" w:cs="Arial"/>
          <w:bCs/>
          <w:iCs/>
        </w:rPr>
        <w:t xml:space="preserve"> </w:t>
      </w:r>
      <w:proofErr w:type="spellStart"/>
      <w:r w:rsidRPr="004E33B6">
        <w:rPr>
          <w:rFonts w:ascii="Cambria" w:hAnsi="Cambria" w:cs="Arial"/>
          <w:bCs/>
          <w:iCs/>
        </w:rPr>
        <w:t>nc</w:t>
      </w:r>
      <w:proofErr w:type="spellEnd"/>
      <w:r w:rsidRPr="004E33B6">
        <w:rPr>
          <w:rFonts w:ascii="Cambria" w:hAnsi="Cambria" w:cs="Arial"/>
          <w:bCs/>
          <w:iCs/>
        </w:rPr>
        <w:t xml:space="preserve"> Put Starog sela u Zvečanjima</w:t>
      </w:r>
    </w:p>
    <w:p w14:paraId="17768B8A" w14:textId="3E518BD4"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Opremanje sanitarnih čvorova (prizemlje) MD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39D3E9AD" w14:textId="241D7A56"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Izvedba pripremnih vodo instalacija za sanitarne čvorove na katu MD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11B862B3" w14:textId="3B97D7CC"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javne rasvjete u </w:t>
      </w:r>
      <w:proofErr w:type="spellStart"/>
      <w:r w:rsidRPr="004E33B6">
        <w:rPr>
          <w:rFonts w:ascii="Cambria" w:hAnsi="Cambria" w:cs="Arial"/>
          <w:bCs/>
          <w:iCs/>
        </w:rPr>
        <w:t>mo</w:t>
      </w:r>
      <w:proofErr w:type="spellEnd"/>
      <w:r w:rsidRPr="004E33B6">
        <w:rPr>
          <w:rFonts w:ascii="Cambria" w:hAnsi="Cambria" w:cs="Arial"/>
          <w:bCs/>
          <w:iCs/>
        </w:rPr>
        <w:t xml:space="preserve"> </w:t>
      </w:r>
      <w:proofErr w:type="spellStart"/>
      <w:r w:rsidRPr="004E33B6">
        <w:rPr>
          <w:rFonts w:ascii="Cambria" w:hAnsi="Cambria" w:cs="Arial"/>
          <w:bCs/>
          <w:iCs/>
        </w:rPr>
        <w:t>Svinišće</w:t>
      </w:r>
      <w:proofErr w:type="spellEnd"/>
      <w:r w:rsidRPr="004E33B6">
        <w:rPr>
          <w:rFonts w:ascii="Cambria" w:hAnsi="Cambria" w:cs="Arial"/>
          <w:bCs/>
          <w:iCs/>
        </w:rPr>
        <w:t xml:space="preserve"> Burići, Donje Tafre, Brstili i ispred crkve</w:t>
      </w:r>
    </w:p>
    <w:p w14:paraId="69AF2020" w14:textId="77FC5281"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MD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r w:rsidRPr="004E33B6">
        <w:rPr>
          <w:rFonts w:ascii="Cambria" w:hAnsi="Cambria" w:cs="Arial"/>
          <w:bCs/>
          <w:iCs/>
        </w:rPr>
        <w:t xml:space="preserve"> obrada atrija i izrada pregradnih zidova i novi sanitarni čvorovi na katu</w:t>
      </w:r>
    </w:p>
    <w:p w14:paraId="7E70672E" w14:textId="0942C81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Opremanje dječjeg igrališta u Kučićima ( igrala, ograde i klupe)</w:t>
      </w:r>
    </w:p>
    <w:p w14:paraId="39333DB5" w14:textId="56E93608"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oborinske odvodnje u ulici Put </w:t>
      </w:r>
      <w:proofErr w:type="spellStart"/>
      <w:r w:rsidRPr="004E33B6">
        <w:rPr>
          <w:rFonts w:ascii="Cambria" w:hAnsi="Cambria" w:cs="Arial"/>
          <w:bCs/>
          <w:iCs/>
        </w:rPr>
        <w:t>Pocelja</w:t>
      </w:r>
      <w:proofErr w:type="spellEnd"/>
      <w:r w:rsidRPr="004E33B6">
        <w:rPr>
          <w:rFonts w:ascii="Cambria" w:hAnsi="Cambria" w:cs="Arial"/>
          <w:bCs/>
          <w:iCs/>
        </w:rPr>
        <w:t xml:space="preserve"> u </w:t>
      </w:r>
      <w:proofErr w:type="spellStart"/>
      <w:r w:rsidRPr="004E33B6">
        <w:rPr>
          <w:rFonts w:ascii="Cambria" w:hAnsi="Cambria" w:cs="Arial"/>
          <w:bCs/>
          <w:iCs/>
        </w:rPr>
        <w:t>mo</w:t>
      </w:r>
      <w:proofErr w:type="spellEnd"/>
      <w:r w:rsidRPr="004E33B6">
        <w:rPr>
          <w:rFonts w:ascii="Cambria" w:hAnsi="Cambria" w:cs="Arial"/>
          <w:bCs/>
          <w:iCs/>
        </w:rPr>
        <w:t xml:space="preserve"> Gata</w:t>
      </w:r>
    </w:p>
    <w:p w14:paraId="7DD3151A" w14:textId="70225A11"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bujičnog kanala u Ulici Svete Kate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3F0A7A0C" w14:textId="1083D249" w:rsidR="00F10F55" w:rsidRPr="00E83030" w:rsidRDefault="00F10F55">
      <w:pPr>
        <w:pStyle w:val="Odlomakpopisa"/>
        <w:numPr>
          <w:ilvl w:val="0"/>
          <w:numId w:val="26"/>
        </w:numPr>
        <w:jc w:val="both"/>
        <w:rPr>
          <w:rFonts w:ascii="Cambria" w:hAnsi="Cambria" w:cs="Arial"/>
          <w:bCs/>
          <w:iCs/>
        </w:rPr>
      </w:pPr>
      <w:r w:rsidRPr="004E33B6">
        <w:rPr>
          <w:rFonts w:ascii="Cambria" w:hAnsi="Cambria" w:cs="Arial"/>
          <w:bCs/>
          <w:iCs/>
        </w:rPr>
        <w:t>Uređenje površine ispred „kuglane“ u Omišu</w:t>
      </w:r>
    </w:p>
    <w:p w14:paraId="0FF903D1" w14:textId="3B282766"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Opremanje dječjeg igrališta u Dubravi ( igrala, ograde i klupe)</w:t>
      </w:r>
    </w:p>
    <w:p w14:paraId="5F141A27" w14:textId="74110A95"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Sanacija kanala oborinske odvodnje u Ulici </w:t>
      </w:r>
      <w:proofErr w:type="spellStart"/>
      <w:r w:rsidRPr="004E33B6">
        <w:rPr>
          <w:rFonts w:ascii="Cambria" w:hAnsi="Cambria" w:cs="Arial"/>
          <w:bCs/>
          <w:iCs/>
        </w:rPr>
        <w:t>Junas</w:t>
      </w:r>
      <w:proofErr w:type="spellEnd"/>
      <w:r w:rsidRPr="004E33B6">
        <w:rPr>
          <w:rFonts w:ascii="Cambria" w:hAnsi="Cambria" w:cs="Arial"/>
          <w:bCs/>
          <w:iCs/>
        </w:rPr>
        <w:t xml:space="preserve"> u </w:t>
      </w:r>
      <w:proofErr w:type="spellStart"/>
      <w:r w:rsidRPr="004E33B6">
        <w:rPr>
          <w:rFonts w:ascii="Cambria" w:hAnsi="Cambria" w:cs="Arial"/>
          <w:bCs/>
          <w:iCs/>
        </w:rPr>
        <w:t>mo</w:t>
      </w:r>
      <w:proofErr w:type="spellEnd"/>
      <w:r w:rsidRPr="004E33B6">
        <w:rPr>
          <w:rFonts w:ascii="Cambria" w:hAnsi="Cambria" w:cs="Arial"/>
          <w:bCs/>
          <w:iCs/>
        </w:rPr>
        <w:t xml:space="preserve"> Zvečanje</w:t>
      </w:r>
    </w:p>
    <w:p w14:paraId="213C30F9" w14:textId="2C83772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Izgradnja podesta za autobusnu stanicu i uređivanje oborinske odvodnje u </w:t>
      </w:r>
      <w:proofErr w:type="spellStart"/>
      <w:r w:rsidRPr="004E33B6">
        <w:rPr>
          <w:rFonts w:ascii="Cambria" w:hAnsi="Cambria" w:cs="Arial"/>
          <w:bCs/>
          <w:iCs/>
        </w:rPr>
        <w:t>Ostrvici</w:t>
      </w:r>
      <w:proofErr w:type="spellEnd"/>
      <w:r w:rsidRPr="004E33B6">
        <w:rPr>
          <w:rFonts w:ascii="Cambria" w:hAnsi="Cambria" w:cs="Arial"/>
          <w:bCs/>
          <w:iCs/>
        </w:rPr>
        <w:t xml:space="preserve"> Gornjoj</w:t>
      </w:r>
    </w:p>
    <w:p w14:paraId="1D2F7C07" w14:textId="0596C7DA"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Izgradnja podesta za autobusnu stanicu u </w:t>
      </w:r>
      <w:proofErr w:type="spellStart"/>
      <w:r w:rsidRPr="004E33B6">
        <w:rPr>
          <w:rFonts w:ascii="Cambria" w:hAnsi="Cambria" w:cs="Arial"/>
          <w:bCs/>
          <w:iCs/>
        </w:rPr>
        <w:t>Gatima</w:t>
      </w:r>
      <w:proofErr w:type="spellEnd"/>
    </w:p>
    <w:p w14:paraId="41B5DB87" w14:textId="1DEAB016"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Sanacija oštećenja hidroizolacije na MD Kučiće, Hidroizolacija krova, rekonstrukcija krova i elektroinstalacija</w:t>
      </w:r>
    </w:p>
    <w:p w14:paraId="78B3B2B7" w14:textId="1FDCB7DF"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Hortikulturno opremanje dječjeg igrališta u Kučićima</w:t>
      </w:r>
    </w:p>
    <w:p w14:paraId="20DC0D2B" w14:textId="76CFCA16"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Montaža stupova javne rasvjete na Trg Poljičkih knezova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34F1F9AC" w14:textId="29C2265F"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rekonstrukcija potpornog zida cestovne konstrukcije Staro selo </w:t>
      </w:r>
      <w:proofErr w:type="spellStart"/>
      <w:r w:rsidRPr="004E33B6">
        <w:rPr>
          <w:rFonts w:ascii="Cambria" w:hAnsi="Cambria" w:cs="Arial"/>
          <w:bCs/>
          <w:iCs/>
        </w:rPr>
        <w:t>Prvinčići</w:t>
      </w:r>
      <w:proofErr w:type="spellEnd"/>
      <w:r w:rsidRPr="004E33B6">
        <w:rPr>
          <w:rFonts w:ascii="Cambria" w:hAnsi="Cambria" w:cs="Arial"/>
          <w:bCs/>
          <w:iCs/>
        </w:rPr>
        <w:t xml:space="preserve"> , </w:t>
      </w:r>
      <w:proofErr w:type="spellStart"/>
      <w:r w:rsidRPr="004E33B6">
        <w:rPr>
          <w:rFonts w:ascii="Cambria" w:hAnsi="Cambria" w:cs="Arial"/>
          <w:bCs/>
          <w:iCs/>
        </w:rPr>
        <w:t>Čišla</w:t>
      </w:r>
      <w:proofErr w:type="spellEnd"/>
    </w:p>
    <w:p w14:paraId="4204072A" w14:textId="7921CAA4"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izrada oborinske odvodnje i priprema za postavljanje instalacija vode, struje i javne rasvjete u NC Trg Poljičkih knezova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2F939B45" w14:textId="25D9A1E9"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Uređenje prometnice Trg Poljičkih knezova  asfaltiranje i priprema za postavljanje hidrantske mreže</w:t>
      </w:r>
    </w:p>
    <w:p w14:paraId="4CB864B5" w14:textId="5740F66A"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Asfaltiranje i uređenje oborinske odvodnje na sportskom igralištu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Dočine</w:t>
      </w:r>
      <w:proofErr w:type="spellEnd"/>
    </w:p>
    <w:p w14:paraId="58FC47E6" w14:textId="0DEBAF3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lastRenderedPageBreak/>
        <w:t xml:space="preserve">Asfaltiranje i uređenje oborinske odvodnje nerazvrstane ceste u </w:t>
      </w:r>
      <w:proofErr w:type="spellStart"/>
      <w:r w:rsidRPr="004E33B6">
        <w:rPr>
          <w:rFonts w:ascii="Cambria" w:hAnsi="Cambria" w:cs="Arial"/>
          <w:bCs/>
          <w:iCs/>
        </w:rPr>
        <w:t>Tugare</w:t>
      </w:r>
      <w:proofErr w:type="spellEnd"/>
      <w:r w:rsidRPr="004E33B6">
        <w:rPr>
          <w:rFonts w:ascii="Cambria" w:hAnsi="Cambria" w:cs="Arial"/>
          <w:bCs/>
          <w:iCs/>
        </w:rPr>
        <w:t xml:space="preserve"> </w:t>
      </w:r>
      <w:proofErr w:type="spellStart"/>
      <w:r w:rsidRPr="004E33B6">
        <w:rPr>
          <w:rFonts w:ascii="Cambria" w:hAnsi="Cambria" w:cs="Arial"/>
          <w:bCs/>
          <w:iCs/>
        </w:rPr>
        <w:t>Čažin</w:t>
      </w:r>
      <w:proofErr w:type="spellEnd"/>
      <w:r w:rsidRPr="004E33B6">
        <w:rPr>
          <w:rFonts w:ascii="Cambria" w:hAnsi="Cambria" w:cs="Arial"/>
          <w:bCs/>
          <w:iCs/>
        </w:rPr>
        <w:t xml:space="preserve"> Dolac</w:t>
      </w:r>
    </w:p>
    <w:p w14:paraId="615F1BB8" w14:textId="20957876"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javne površine u </w:t>
      </w:r>
      <w:proofErr w:type="spellStart"/>
      <w:r w:rsidRPr="004E33B6">
        <w:rPr>
          <w:rFonts w:ascii="Cambria" w:hAnsi="Cambria" w:cs="Arial"/>
          <w:bCs/>
          <w:iCs/>
        </w:rPr>
        <w:t>Naklicama</w:t>
      </w:r>
      <w:proofErr w:type="spellEnd"/>
      <w:r w:rsidRPr="004E33B6">
        <w:rPr>
          <w:rFonts w:ascii="Cambria" w:hAnsi="Cambria" w:cs="Arial"/>
          <w:bCs/>
          <w:iCs/>
        </w:rPr>
        <w:t xml:space="preserve"> predio Zvjerinjak</w:t>
      </w:r>
    </w:p>
    <w:p w14:paraId="18B74188" w14:textId="2DF9D5F8"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javne površine u </w:t>
      </w:r>
      <w:proofErr w:type="spellStart"/>
      <w:r w:rsidRPr="004E33B6">
        <w:rPr>
          <w:rFonts w:ascii="Cambria" w:hAnsi="Cambria" w:cs="Arial"/>
          <w:bCs/>
          <w:iCs/>
        </w:rPr>
        <w:t>Naklicama</w:t>
      </w:r>
      <w:proofErr w:type="spellEnd"/>
      <w:r w:rsidRPr="004E33B6">
        <w:rPr>
          <w:rFonts w:ascii="Cambria" w:hAnsi="Cambria" w:cs="Arial"/>
          <w:bCs/>
          <w:iCs/>
        </w:rPr>
        <w:t xml:space="preserve"> predio Put Križa</w:t>
      </w:r>
    </w:p>
    <w:p w14:paraId="4959B029" w14:textId="5889B64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Uređenje površine za parking uz MD </w:t>
      </w:r>
      <w:proofErr w:type="spellStart"/>
      <w:r w:rsidRPr="004E33B6">
        <w:rPr>
          <w:rFonts w:ascii="Cambria" w:hAnsi="Cambria" w:cs="Arial"/>
          <w:bCs/>
          <w:iCs/>
        </w:rPr>
        <w:t>Čažin</w:t>
      </w:r>
      <w:proofErr w:type="spellEnd"/>
      <w:r w:rsidRPr="004E33B6">
        <w:rPr>
          <w:rFonts w:ascii="Cambria" w:hAnsi="Cambria" w:cs="Arial"/>
          <w:bCs/>
          <w:iCs/>
        </w:rPr>
        <w:t xml:space="preserve"> Dolac</w:t>
      </w:r>
    </w:p>
    <w:p w14:paraId="10C7DFC0" w14:textId="3E2D1161"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Planiranje i ravnanje nerazvrstane ceste u </w:t>
      </w:r>
      <w:proofErr w:type="spellStart"/>
      <w:r w:rsidRPr="004E33B6">
        <w:rPr>
          <w:rFonts w:ascii="Cambria" w:hAnsi="Cambria" w:cs="Arial"/>
          <w:bCs/>
          <w:iCs/>
        </w:rPr>
        <w:t>Zagradcu</w:t>
      </w:r>
      <w:proofErr w:type="spellEnd"/>
      <w:r w:rsidRPr="004E33B6">
        <w:rPr>
          <w:rFonts w:ascii="Cambria" w:hAnsi="Cambria" w:cs="Arial"/>
          <w:bCs/>
          <w:iCs/>
        </w:rPr>
        <w:t>, Gata</w:t>
      </w:r>
    </w:p>
    <w:p w14:paraId="5EDF8DD5" w14:textId="3C85E7BA"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rekonstrukcija fontane u „borićima“ na Velikoj plaži</w:t>
      </w:r>
    </w:p>
    <w:p w14:paraId="4151105A" w14:textId="65CF7D03"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Hitne intervencije u </w:t>
      </w:r>
      <w:proofErr w:type="spellStart"/>
      <w:r w:rsidRPr="004E33B6">
        <w:rPr>
          <w:rFonts w:ascii="Cambria" w:hAnsi="Cambria" w:cs="Arial"/>
          <w:bCs/>
          <w:iCs/>
        </w:rPr>
        <w:t>Naklicama</w:t>
      </w:r>
      <w:proofErr w:type="spellEnd"/>
      <w:r w:rsidRPr="004E33B6">
        <w:rPr>
          <w:rFonts w:ascii="Cambria" w:hAnsi="Cambria" w:cs="Arial"/>
          <w:bCs/>
          <w:iCs/>
        </w:rPr>
        <w:t xml:space="preserve"> i uklanjanje stabla ispred „kuglane“</w:t>
      </w:r>
    </w:p>
    <w:p w14:paraId="5DED1CB8" w14:textId="695E2968"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Asfaltiranje nerazvrstane ceste u </w:t>
      </w:r>
      <w:proofErr w:type="spellStart"/>
      <w:r w:rsidRPr="004E33B6">
        <w:rPr>
          <w:rFonts w:ascii="Cambria" w:hAnsi="Cambria" w:cs="Arial"/>
          <w:bCs/>
          <w:iCs/>
        </w:rPr>
        <w:t>Smolonjima</w:t>
      </w:r>
      <w:proofErr w:type="spellEnd"/>
    </w:p>
    <w:p w14:paraId="6C739861" w14:textId="6A21B86D" w:rsidR="00F10F55" w:rsidRPr="004E33B6"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Rekonstrukcija pješačkog platoa groblja u </w:t>
      </w:r>
      <w:proofErr w:type="spellStart"/>
      <w:r w:rsidRPr="004E33B6">
        <w:rPr>
          <w:rFonts w:ascii="Cambria" w:hAnsi="Cambria" w:cs="Arial"/>
          <w:bCs/>
          <w:iCs/>
        </w:rPr>
        <w:t>Svinišću</w:t>
      </w:r>
      <w:proofErr w:type="spellEnd"/>
      <w:r w:rsidRPr="004E33B6">
        <w:rPr>
          <w:rFonts w:ascii="Cambria" w:hAnsi="Cambria" w:cs="Arial"/>
          <w:bCs/>
          <w:iCs/>
        </w:rPr>
        <w:t xml:space="preserve"> s oborinskom odvodnjom</w:t>
      </w:r>
    </w:p>
    <w:p w14:paraId="4ED3E544" w14:textId="35C331BF" w:rsidR="00482370" w:rsidRPr="00E83030" w:rsidRDefault="00F10F55">
      <w:pPr>
        <w:pStyle w:val="Odlomakpopisa"/>
        <w:numPr>
          <w:ilvl w:val="0"/>
          <w:numId w:val="26"/>
        </w:numPr>
        <w:jc w:val="both"/>
        <w:rPr>
          <w:rFonts w:ascii="Cambria" w:hAnsi="Cambria" w:cs="Arial"/>
          <w:bCs/>
          <w:iCs/>
        </w:rPr>
      </w:pPr>
      <w:r w:rsidRPr="004E33B6">
        <w:rPr>
          <w:rFonts w:ascii="Cambria" w:hAnsi="Cambria" w:cs="Arial"/>
          <w:bCs/>
          <w:iCs/>
        </w:rPr>
        <w:t xml:space="preserve">Postavljanje cestovne ograde duž </w:t>
      </w:r>
      <w:proofErr w:type="spellStart"/>
      <w:r w:rsidRPr="004E33B6">
        <w:rPr>
          <w:rFonts w:ascii="Cambria" w:hAnsi="Cambria" w:cs="Arial"/>
          <w:bCs/>
          <w:iCs/>
        </w:rPr>
        <w:t>balotaškog</w:t>
      </w:r>
      <w:proofErr w:type="spellEnd"/>
      <w:r w:rsidRPr="004E33B6">
        <w:rPr>
          <w:rFonts w:ascii="Cambria" w:hAnsi="Cambria" w:cs="Arial"/>
          <w:bCs/>
          <w:iCs/>
        </w:rPr>
        <w:t xml:space="preserve"> igrališta u </w:t>
      </w:r>
      <w:proofErr w:type="spellStart"/>
      <w:r w:rsidRPr="004E33B6">
        <w:rPr>
          <w:rFonts w:ascii="Cambria" w:hAnsi="Cambria" w:cs="Arial"/>
          <w:bCs/>
          <w:iCs/>
        </w:rPr>
        <w:t>Svinišću</w:t>
      </w:r>
      <w:proofErr w:type="spellEnd"/>
    </w:p>
    <w:p w14:paraId="32209B4F" w14:textId="77777777" w:rsidR="00482370" w:rsidRPr="00A17A7D" w:rsidRDefault="00482370" w:rsidP="00A17A7D">
      <w:pPr>
        <w:shd w:val="clear" w:color="auto" w:fill="FFFFFF"/>
        <w:jc w:val="both"/>
      </w:pPr>
    </w:p>
    <w:p w14:paraId="62CD45DC" w14:textId="77777777" w:rsidR="00462715" w:rsidRPr="00A17A7D" w:rsidRDefault="00462715" w:rsidP="00B20856">
      <w:pPr>
        <w:jc w:val="both"/>
        <w:rPr>
          <w:rFonts w:eastAsia="Calibri"/>
          <w:color w:val="000000"/>
          <w:lang w:eastAsia="en-US"/>
        </w:rPr>
      </w:pPr>
      <w:r w:rsidRPr="00A17A7D">
        <w:rPr>
          <w:rFonts w:eastAsia="Calibri"/>
          <w:color w:val="000000"/>
          <w:lang w:eastAsia="en-US"/>
        </w:rPr>
        <w:t>PROJEKTNA DOKUMENTACIJA I DOZVOLE</w:t>
      </w:r>
    </w:p>
    <w:p w14:paraId="117D617D"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 xml:space="preserve">projektna dokumentacija (Idejni projekt) spoja ulice Fra Stjepana </w:t>
      </w:r>
      <w:proofErr w:type="spellStart"/>
      <w:r w:rsidRPr="00A17A7D">
        <w:rPr>
          <w:rFonts w:eastAsia="Calibri"/>
          <w:color w:val="000000"/>
          <w:lang w:eastAsia="en-US"/>
        </w:rPr>
        <w:t>Vrlića</w:t>
      </w:r>
      <w:proofErr w:type="spellEnd"/>
      <w:r w:rsidRPr="00A17A7D">
        <w:rPr>
          <w:rFonts w:eastAsia="Calibri"/>
          <w:color w:val="000000"/>
          <w:lang w:eastAsia="en-US"/>
        </w:rPr>
        <w:t xml:space="preserve"> na državnu cestu D8-ishođena je za lokacijska dozvola (ista je pravomoćna), Glavni projekt je izrađen, očekuje se predaja zahtjeva za građevinsku dozvolu, postupak izvlaštenja je u tijeku</w:t>
      </w:r>
    </w:p>
    <w:p w14:paraId="1211BEEC"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 xml:space="preserve">u izradi je Glavni projekt biciklističko-pješačke staze </w:t>
      </w:r>
      <w:proofErr w:type="spellStart"/>
      <w:r w:rsidRPr="00A17A7D">
        <w:rPr>
          <w:rFonts w:eastAsia="Calibri"/>
          <w:color w:val="000000"/>
          <w:lang w:eastAsia="en-US"/>
        </w:rPr>
        <w:t>Manćina</w:t>
      </w:r>
      <w:proofErr w:type="spellEnd"/>
      <w:r w:rsidRPr="00A17A7D">
        <w:rPr>
          <w:rFonts w:eastAsia="Calibri"/>
          <w:color w:val="000000"/>
          <w:lang w:eastAsia="en-US"/>
        </w:rPr>
        <w:t>-Vaga u Omišu</w:t>
      </w:r>
    </w:p>
    <w:p w14:paraId="4DD6144A"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u izradi je projektna dokumentacija šetnice Mimice-Medići (uskoro ćemo predati zahtjev za lokacijsku dozvolu)</w:t>
      </w:r>
    </w:p>
    <w:p w14:paraId="28D52956"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izrada glavnog projekta prometnice s komunalnom infrastrukturom na predjelu Ribnjak (most preko potoka Vrilo)</w:t>
      </w:r>
    </w:p>
    <w:p w14:paraId="149F828A"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u izradi je Glavni projekt šetnice na predjelu Ribnjak u Omišu (od granice sa općinom Dugi Rat do rijeke Cetine)</w:t>
      </w:r>
    </w:p>
    <w:p w14:paraId="465FA7BF"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 xml:space="preserve">projektna dokumentacija za novu javnu rasvjetu ulice Put Borka i Put </w:t>
      </w:r>
      <w:proofErr w:type="spellStart"/>
      <w:r w:rsidRPr="00A17A7D">
        <w:rPr>
          <w:rFonts w:eastAsia="Calibri"/>
          <w:color w:val="000000"/>
          <w:lang w:eastAsia="en-US"/>
        </w:rPr>
        <w:t>Baučića</w:t>
      </w:r>
      <w:proofErr w:type="spellEnd"/>
      <w:r w:rsidRPr="00A17A7D">
        <w:rPr>
          <w:rFonts w:eastAsia="Calibri"/>
          <w:color w:val="000000"/>
          <w:lang w:eastAsia="en-US"/>
        </w:rPr>
        <w:t xml:space="preserve"> u Borku</w:t>
      </w:r>
    </w:p>
    <w:p w14:paraId="5EB32C64" w14:textId="52AC2375" w:rsidR="00A14F01" w:rsidRPr="00A17A7D" w:rsidRDefault="00A14F01">
      <w:pPr>
        <w:numPr>
          <w:ilvl w:val="0"/>
          <w:numId w:val="14"/>
        </w:numPr>
        <w:rPr>
          <w:rFonts w:eastAsia="Calibri"/>
          <w:color w:val="000000"/>
          <w:lang w:eastAsia="en-US"/>
        </w:rPr>
      </w:pPr>
      <w:r w:rsidRPr="00A17A7D">
        <w:rPr>
          <w:rFonts w:eastAsia="Calibri"/>
          <w:color w:val="000000"/>
          <w:lang w:eastAsia="en-US"/>
        </w:rPr>
        <w:t xml:space="preserve">projektna dokumentaciju za dječji vrtić u </w:t>
      </w:r>
      <w:proofErr w:type="spellStart"/>
      <w:r w:rsidRPr="00A17A7D">
        <w:rPr>
          <w:rFonts w:eastAsia="Calibri"/>
          <w:color w:val="000000"/>
          <w:lang w:eastAsia="en-US"/>
        </w:rPr>
        <w:t>Srijanama</w:t>
      </w:r>
      <w:proofErr w:type="spellEnd"/>
      <w:r w:rsidRPr="00A17A7D">
        <w:rPr>
          <w:rFonts w:eastAsia="Calibri"/>
          <w:color w:val="000000"/>
          <w:lang w:eastAsia="en-US"/>
        </w:rPr>
        <w:t xml:space="preserve"> ishođena je građevinska dozvolu-ista je pravomoćna, očekujemo raspisivanje javne nabave za izvođača radova, odobreno sufinanciranje u iznosu od </w:t>
      </w:r>
      <w:r w:rsidR="00E83030">
        <w:rPr>
          <w:rFonts w:eastAsia="Calibri"/>
          <w:color w:val="000000"/>
          <w:lang w:eastAsia="en-US"/>
        </w:rPr>
        <w:t>cca 240.000 EUR-a</w:t>
      </w:r>
    </w:p>
    <w:p w14:paraId="1ABAE8A6"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izrađen je glavni projekt nogostupa u Marušićima i predan Hrvatskim cestama (očekuje se natječaj za izvođača radova)</w:t>
      </w:r>
    </w:p>
    <w:p w14:paraId="0F7BE680"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projektna dokumentacija za rekonstrukciju raskrižja na D8- ulaz u Nemiru</w:t>
      </w:r>
    </w:p>
    <w:p w14:paraId="1F4666D6"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projektna dokumentacija za izgradnju nogostupa uz D8 u Nemiri</w:t>
      </w:r>
    </w:p>
    <w:p w14:paraId="6AE3EB45" w14:textId="77777777" w:rsidR="00A14F01" w:rsidRPr="00A17A7D" w:rsidRDefault="00A14F01" w:rsidP="00A17A7D">
      <w:pPr>
        <w:ind w:left="720"/>
        <w:rPr>
          <w:rFonts w:eastAsia="Calibri"/>
          <w:color w:val="000000"/>
          <w:lang w:eastAsia="en-US"/>
        </w:rPr>
      </w:pPr>
      <w:r w:rsidRPr="00A17A7D">
        <w:rPr>
          <w:rFonts w:eastAsia="Calibri"/>
          <w:color w:val="000000"/>
          <w:lang w:eastAsia="en-US"/>
        </w:rPr>
        <w:t xml:space="preserve">izrada glavnog projekta rekonstrukcije dječjeg igrališta na Ribnjaku </w:t>
      </w:r>
    </w:p>
    <w:p w14:paraId="44C59381" w14:textId="77777777" w:rsidR="00A14F01" w:rsidRPr="00A17A7D" w:rsidRDefault="00A14F01">
      <w:pPr>
        <w:numPr>
          <w:ilvl w:val="0"/>
          <w:numId w:val="14"/>
        </w:numPr>
        <w:rPr>
          <w:rFonts w:eastAsia="Calibri"/>
          <w:color w:val="000000"/>
          <w:lang w:eastAsia="en-US"/>
        </w:rPr>
      </w:pPr>
      <w:r w:rsidRPr="00A17A7D">
        <w:rPr>
          <w:rFonts w:eastAsia="Calibri"/>
          <w:color w:val="000000"/>
          <w:lang w:eastAsia="en-US"/>
        </w:rPr>
        <w:t>izrada izmjena i dopuna prometnog projekta Grada Omiša</w:t>
      </w:r>
    </w:p>
    <w:p w14:paraId="0045BE84" w14:textId="6837228C"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projektna dokumentacija za mrtvačnicu Dolac Donji</w:t>
      </w:r>
    </w:p>
    <w:p w14:paraId="0EAA88C6" w14:textId="66F61984"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projektna dokumentacija za potrebe ishođenja rješenja o izvedenom stanju MD Zakučac</w:t>
      </w:r>
    </w:p>
    <w:p w14:paraId="3F4DDDF6" w14:textId="0179E34B"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priprema dokumentacije za uređivanje imovinsko pravnih odnosa za MD Blato na Cetini, Gata i </w:t>
      </w:r>
      <w:proofErr w:type="spellStart"/>
      <w:r w:rsidRPr="00F10F55">
        <w:rPr>
          <w:rFonts w:ascii="Cambria" w:hAnsi="Cambria" w:cs="Arial"/>
          <w:bCs/>
          <w:iCs/>
        </w:rPr>
        <w:t>Tugare</w:t>
      </w:r>
      <w:proofErr w:type="spellEnd"/>
      <w:r w:rsidRPr="00F10F55">
        <w:rPr>
          <w:rFonts w:ascii="Cambria" w:hAnsi="Cambria" w:cs="Arial"/>
          <w:bCs/>
          <w:iCs/>
        </w:rPr>
        <w:t xml:space="preserve"> </w:t>
      </w:r>
      <w:proofErr w:type="spellStart"/>
      <w:r w:rsidRPr="00F10F55">
        <w:rPr>
          <w:rFonts w:ascii="Cambria" w:hAnsi="Cambria" w:cs="Arial"/>
          <w:bCs/>
          <w:iCs/>
        </w:rPr>
        <w:t>Dočine</w:t>
      </w:r>
      <w:proofErr w:type="spellEnd"/>
    </w:p>
    <w:p w14:paraId="2948F9E5" w14:textId="04E15D92"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elaborat za Potrebe mrtvačnice u </w:t>
      </w:r>
      <w:proofErr w:type="spellStart"/>
      <w:r w:rsidRPr="00F10F55">
        <w:rPr>
          <w:rFonts w:ascii="Cambria" w:hAnsi="Cambria" w:cs="Arial"/>
          <w:bCs/>
          <w:iCs/>
        </w:rPr>
        <w:t>Ostrvici</w:t>
      </w:r>
      <w:proofErr w:type="spellEnd"/>
      <w:r w:rsidRPr="00F10F55">
        <w:rPr>
          <w:rFonts w:ascii="Cambria" w:hAnsi="Cambria" w:cs="Arial"/>
          <w:bCs/>
          <w:iCs/>
        </w:rPr>
        <w:t xml:space="preserve"> Donjoj</w:t>
      </w:r>
    </w:p>
    <w:p w14:paraId="6FA795D6" w14:textId="32CA7C8C"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Elaborat za potrebe izvlaštenja šumskog zemljišta u groblje u MO </w:t>
      </w:r>
      <w:proofErr w:type="spellStart"/>
      <w:r w:rsidRPr="00F10F55">
        <w:rPr>
          <w:rFonts w:ascii="Cambria" w:hAnsi="Cambria" w:cs="Arial"/>
          <w:bCs/>
          <w:iCs/>
        </w:rPr>
        <w:t>Svinišće</w:t>
      </w:r>
      <w:proofErr w:type="spellEnd"/>
    </w:p>
    <w:p w14:paraId="0B2C362C" w14:textId="5E17E8B5"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Izrada situacijskog elaborata za potrebe „</w:t>
      </w:r>
      <w:proofErr w:type="spellStart"/>
      <w:r w:rsidRPr="00F10F55">
        <w:rPr>
          <w:rFonts w:ascii="Cambria" w:hAnsi="Cambria" w:cs="Arial"/>
          <w:bCs/>
          <w:iCs/>
        </w:rPr>
        <w:t>štekata</w:t>
      </w:r>
      <w:proofErr w:type="spellEnd"/>
      <w:r w:rsidRPr="00F10F55">
        <w:rPr>
          <w:rFonts w:ascii="Cambria" w:hAnsi="Cambria" w:cs="Arial"/>
          <w:bCs/>
          <w:iCs/>
        </w:rPr>
        <w:t>“ u Omišu</w:t>
      </w:r>
    </w:p>
    <w:p w14:paraId="3A26DA2D" w14:textId="0880C0D0"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Elaborat evidencije NC </w:t>
      </w:r>
      <w:proofErr w:type="spellStart"/>
      <w:r w:rsidRPr="00F10F55">
        <w:rPr>
          <w:rFonts w:ascii="Cambria" w:hAnsi="Cambria" w:cs="Arial"/>
          <w:bCs/>
          <w:iCs/>
        </w:rPr>
        <w:t>Tugare</w:t>
      </w:r>
      <w:proofErr w:type="spellEnd"/>
      <w:r w:rsidRPr="00F10F55">
        <w:rPr>
          <w:rFonts w:ascii="Cambria" w:hAnsi="Cambria" w:cs="Arial"/>
          <w:bCs/>
          <w:iCs/>
        </w:rPr>
        <w:t xml:space="preserve"> </w:t>
      </w:r>
      <w:proofErr w:type="spellStart"/>
      <w:r w:rsidRPr="00F10F55">
        <w:rPr>
          <w:rFonts w:ascii="Cambria" w:hAnsi="Cambria" w:cs="Arial"/>
          <w:bCs/>
          <w:iCs/>
        </w:rPr>
        <w:t>Dočine</w:t>
      </w:r>
      <w:proofErr w:type="spellEnd"/>
    </w:p>
    <w:p w14:paraId="32C6119E" w14:textId="1322F49D" w:rsidR="00F10F55" w:rsidRPr="00D8501B"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Projektna dokumentacija Glavni projekt za potrebe Centralne kuhinje u </w:t>
      </w:r>
      <w:proofErr w:type="spellStart"/>
      <w:r w:rsidRPr="00F10F55">
        <w:rPr>
          <w:rFonts w:ascii="Cambria" w:hAnsi="Cambria" w:cs="Arial"/>
          <w:bCs/>
          <w:iCs/>
        </w:rPr>
        <w:t>Ostrvici</w:t>
      </w:r>
      <w:proofErr w:type="spellEnd"/>
      <w:r w:rsidRPr="00F10F55">
        <w:rPr>
          <w:rFonts w:ascii="Cambria" w:hAnsi="Cambria" w:cs="Arial"/>
          <w:bCs/>
          <w:iCs/>
        </w:rPr>
        <w:t xml:space="preserve"> Donjoj</w:t>
      </w:r>
    </w:p>
    <w:p w14:paraId="739EA2A0" w14:textId="5B987C20"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Rad na projektnoj dokumentaciji za vidikovac Sveti Jure, Gata</w:t>
      </w:r>
    </w:p>
    <w:p w14:paraId="27D1D83A" w14:textId="10791D59"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Priprema dokumentacije za sanaciju postojećeg vidikovca Mila </w:t>
      </w:r>
      <w:proofErr w:type="spellStart"/>
      <w:r w:rsidRPr="00F10F55">
        <w:rPr>
          <w:rFonts w:ascii="Cambria" w:hAnsi="Cambria" w:cs="Arial"/>
          <w:bCs/>
          <w:iCs/>
        </w:rPr>
        <w:t>Gojsalić</w:t>
      </w:r>
      <w:proofErr w:type="spellEnd"/>
      <w:r w:rsidRPr="00F10F55">
        <w:rPr>
          <w:rFonts w:ascii="Cambria" w:hAnsi="Cambria" w:cs="Arial"/>
          <w:bCs/>
          <w:iCs/>
        </w:rPr>
        <w:t>, Gata</w:t>
      </w:r>
    </w:p>
    <w:p w14:paraId="3860E58A" w14:textId="4C7DCC1F"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Rad na dokumentaciji za javnu rasvjetu uz županijsku cestu </w:t>
      </w:r>
      <w:proofErr w:type="spellStart"/>
      <w:r w:rsidRPr="00F10F55">
        <w:rPr>
          <w:rFonts w:ascii="Cambria" w:hAnsi="Cambria" w:cs="Arial"/>
          <w:bCs/>
          <w:iCs/>
        </w:rPr>
        <w:t>Tugare</w:t>
      </w:r>
      <w:proofErr w:type="spellEnd"/>
      <w:r w:rsidRPr="00F10F55">
        <w:rPr>
          <w:rFonts w:ascii="Cambria" w:hAnsi="Cambria" w:cs="Arial"/>
          <w:bCs/>
          <w:iCs/>
        </w:rPr>
        <w:t xml:space="preserve"> </w:t>
      </w:r>
      <w:proofErr w:type="spellStart"/>
      <w:r w:rsidRPr="00F10F55">
        <w:rPr>
          <w:rFonts w:ascii="Cambria" w:hAnsi="Cambria" w:cs="Arial"/>
          <w:bCs/>
          <w:iCs/>
        </w:rPr>
        <w:t>Naklice</w:t>
      </w:r>
      <w:proofErr w:type="spellEnd"/>
    </w:p>
    <w:p w14:paraId="7852A902" w14:textId="2D929001"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Priprema projektne dokumentacije za cestu u Satro selo </w:t>
      </w:r>
      <w:proofErr w:type="spellStart"/>
      <w:r w:rsidRPr="00F10F55">
        <w:rPr>
          <w:rFonts w:ascii="Cambria" w:hAnsi="Cambria" w:cs="Arial"/>
          <w:bCs/>
          <w:iCs/>
        </w:rPr>
        <w:t>Ostrvica</w:t>
      </w:r>
      <w:proofErr w:type="spellEnd"/>
      <w:r w:rsidRPr="00F10F55">
        <w:rPr>
          <w:rFonts w:ascii="Cambria" w:hAnsi="Cambria" w:cs="Arial"/>
          <w:bCs/>
          <w:iCs/>
        </w:rPr>
        <w:t xml:space="preserve"> Gornja</w:t>
      </w:r>
    </w:p>
    <w:p w14:paraId="7F8882BD" w14:textId="39AE7476" w:rsidR="00F10F55" w:rsidRPr="00D8501B" w:rsidRDefault="00F10F55">
      <w:pPr>
        <w:pStyle w:val="Odlomakpopisa"/>
        <w:numPr>
          <w:ilvl w:val="0"/>
          <w:numId w:val="14"/>
        </w:numPr>
        <w:jc w:val="both"/>
        <w:rPr>
          <w:rFonts w:ascii="Cambria" w:hAnsi="Cambria" w:cs="Arial"/>
          <w:bCs/>
          <w:iCs/>
        </w:rPr>
      </w:pPr>
      <w:r w:rsidRPr="00F10F55">
        <w:rPr>
          <w:rFonts w:ascii="Cambria" w:hAnsi="Cambria" w:cs="Arial"/>
          <w:bCs/>
          <w:iCs/>
        </w:rPr>
        <w:lastRenderedPageBreak/>
        <w:t>Priprema projektne dokumentacije za proširenje groblja u Kučićima</w:t>
      </w:r>
    </w:p>
    <w:p w14:paraId="330C8525" w14:textId="0EDF4A29"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Prometni projekt za ležeće policajce u </w:t>
      </w:r>
      <w:proofErr w:type="spellStart"/>
      <w:r w:rsidRPr="00F10F55">
        <w:rPr>
          <w:rFonts w:ascii="Cambria" w:hAnsi="Cambria" w:cs="Arial"/>
          <w:bCs/>
          <w:iCs/>
        </w:rPr>
        <w:t>Kučićama</w:t>
      </w:r>
      <w:proofErr w:type="spellEnd"/>
    </w:p>
    <w:p w14:paraId="025CB948" w14:textId="7D40DA4A"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 xml:space="preserve">Priprema projektne dokumentacije za snimak izvedenog stanja restoran </w:t>
      </w:r>
      <w:proofErr w:type="spellStart"/>
      <w:r w:rsidRPr="00F10F55">
        <w:rPr>
          <w:rFonts w:ascii="Cambria" w:hAnsi="Cambria" w:cs="Arial"/>
          <w:bCs/>
          <w:iCs/>
        </w:rPr>
        <w:t>Brguja</w:t>
      </w:r>
      <w:proofErr w:type="spellEnd"/>
      <w:r w:rsidRPr="00F10F55">
        <w:rPr>
          <w:rFonts w:ascii="Cambria" w:hAnsi="Cambria" w:cs="Arial"/>
          <w:bCs/>
          <w:iCs/>
        </w:rPr>
        <w:t xml:space="preserve"> u Kampu Galeb</w:t>
      </w:r>
    </w:p>
    <w:p w14:paraId="3A3CB4A8" w14:textId="624BE304"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Rad na Rješenju izvedenog stanja zgrade DVD Omiš</w:t>
      </w:r>
    </w:p>
    <w:p w14:paraId="45EB5F09" w14:textId="7FCBAA52" w:rsidR="00F10F55" w:rsidRPr="00F10F55" w:rsidRDefault="00F10F55">
      <w:pPr>
        <w:pStyle w:val="Odlomakpopisa"/>
        <w:numPr>
          <w:ilvl w:val="0"/>
          <w:numId w:val="14"/>
        </w:numPr>
        <w:jc w:val="both"/>
        <w:rPr>
          <w:rFonts w:ascii="Cambria" w:hAnsi="Cambria" w:cs="Arial"/>
          <w:bCs/>
          <w:iCs/>
        </w:rPr>
      </w:pPr>
      <w:proofErr w:type="spellStart"/>
      <w:r w:rsidRPr="00F10F55">
        <w:rPr>
          <w:rFonts w:ascii="Cambria" w:hAnsi="Cambria" w:cs="Arial"/>
          <w:bCs/>
          <w:iCs/>
        </w:rPr>
        <w:t>Etažiranje</w:t>
      </w:r>
      <w:proofErr w:type="spellEnd"/>
      <w:r w:rsidRPr="00F10F55">
        <w:rPr>
          <w:rFonts w:ascii="Cambria" w:hAnsi="Cambria" w:cs="Arial"/>
          <w:bCs/>
          <w:iCs/>
        </w:rPr>
        <w:t xml:space="preserve"> zgrade doma u Kučićima za potrebe DVD Kučiće</w:t>
      </w:r>
    </w:p>
    <w:p w14:paraId="71A9AA1E" w14:textId="3AD16168"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Izrada idejnog projekta za novi vrtić na Ribnjaku</w:t>
      </w:r>
    </w:p>
    <w:p w14:paraId="14F0368A" w14:textId="4EAD44AB" w:rsidR="00F10F55" w:rsidRPr="00F10F55" w:rsidRDefault="00F10F55">
      <w:pPr>
        <w:pStyle w:val="Odlomakpopisa"/>
        <w:numPr>
          <w:ilvl w:val="0"/>
          <w:numId w:val="14"/>
        </w:numPr>
        <w:jc w:val="both"/>
        <w:rPr>
          <w:rFonts w:ascii="Cambria" w:hAnsi="Cambria" w:cs="Arial"/>
          <w:bCs/>
          <w:iCs/>
        </w:rPr>
      </w:pPr>
      <w:r w:rsidRPr="00F10F55">
        <w:rPr>
          <w:rFonts w:ascii="Cambria" w:hAnsi="Cambria" w:cs="Arial"/>
          <w:bCs/>
          <w:iCs/>
        </w:rPr>
        <w:t>Izrada troškovnika i procjena vrijednosti novog vrtića na Ribnjaku</w:t>
      </w:r>
    </w:p>
    <w:p w14:paraId="437F8CA7" w14:textId="2677F6A3" w:rsidR="00A14F01" w:rsidRPr="004E33B6" w:rsidRDefault="00F10F55">
      <w:pPr>
        <w:pStyle w:val="Odlomakpopisa"/>
        <w:numPr>
          <w:ilvl w:val="0"/>
          <w:numId w:val="14"/>
        </w:numPr>
        <w:jc w:val="both"/>
        <w:rPr>
          <w:rFonts w:ascii="Cambria" w:hAnsi="Cambria" w:cs="Arial"/>
          <w:bCs/>
          <w:iCs/>
        </w:rPr>
      </w:pPr>
      <w:r w:rsidRPr="00F10F55">
        <w:rPr>
          <w:rFonts w:ascii="Cambria" w:hAnsi="Cambria" w:cs="Arial"/>
          <w:bCs/>
          <w:iCs/>
        </w:rPr>
        <w:t>Analiza postojećeg stanja zgrade policije i izrada troškovnika sanacije zgrade</w:t>
      </w:r>
    </w:p>
    <w:p w14:paraId="77FDE947" w14:textId="77777777" w:rsidR="00CB0651" w:rsidRPr="00A17A7D" w:rsidRDefault="00CB0651" w:rsidP="00A17A7D">
      <w:pPr>
        <w:jc w:val="both"/>
        <w:rPr>
          <w:rFonts w:eastAsia="Calibri"/>
          <w:bCs/>
          <w:iCs/>
          <w:lang w:eastAsia="en-US"/>
        </w:rPr>
      </w:pPr>
    </w:p>
    <w:p w14:paraId="3E84EB76" w14:textId="5E322D48" w:rsidR="00B20856" w:rsidRPr="004E33B6" w:rsidRDefault="00000334" w:rsidP="004E33B6">
      <w:pPr>
        <w:jc w:val="both"/>
        <w:rPr>
          <w:i/>
          <w:iCs/>
        </w:rPr>
      </w:pPr>
      <w:r w:rsidRPr="00A17A7D">
        <w:rPr>
          <w:i/>
          <w:iCs/>
        </w:rPr>
        <w:t>Natječaji:</w:t>
      </w:r>
    </w:p>
    <w:p w14:paraId="71132F77" w14:textId="77777777" w:rsidR="00A14F01" w:rsidRPr="00A14F01" w:rsidRDefault="00A14F01">
      <w:pPr>
        <w:numPr>
          <w:ilvl w:val="0"/>
          <w:numId w:val="14"/>
        </w:numPr>
        <w:rPr>
          <w:rFonts w:eastAsia="Calibri"/>
          <w:color w:val="000000"/>
          <w:lang w:eastAsia="en-US"/>
        </w:rPr>
      </w:pPr>
      <w:r w:rsidRPr="00A14F01">
        <w:rPr>
          <w:rFonts w:eastAsia="Calibri"/>
          <w:color w:val="000000"/>
          <w:lang w:eastAsia="en-US"/>
        </w:rPr>
        <w:t xml:space="preserve">prijava na natječaj Splitsko-dalmatinske županije za projekte na pomorskom dobru. </w:t>
      </w:r>
    </w:p>
    <w:p w14:paraId="0810E331" w14:textId="77777777" w:rsidR="00A14F01" w:rsidRPr="00A14F01" w:rsidRDefault="00A14F01" w:rsidP="00A17A7D">
      <w:pPr>
        <w:ind w:left="720"/>
        <w:rPr>
          <w:rFonts w:eastAsia="Calibri"/>
          <w:color w:val="000000"/>
          <w:lang w:eastAsia="en-US"/>
        </w:rPr>
      </w:pPr>
      <w:r w:rsidRPr="00A14F01">
        <w:rPr>
          <w:rFonts w:eastAsia="Calibri"/>
          <w:color w:val="000000"/>
          <w:lang w:eastAsia="en-US"/>
        </w:rPr>
        <w:t xml:space="preserve">Odobreno 100.000,00 kuna za projektnu dokumentaciju šetnice </w:t>
      </w:r>
      <w:proofErr w:type="spellStart"/>
      <w:r w:rsidRPr="00A14F01">
        <w:rPr>
          <w:rFonts w:eastAsia="Calibri"/>
          <w:color w:val="000000"/>
          <w:lang w:eastAsia="en-US"/>
        </w:rPr>
        <w:t>Manćina</w:t>
      </w:r>
      <w:proofErr w:type="spellEnd"/>
      <w:r w:rsidRPr="00A14F01">
        <w:rPr>
          <w:rFonts w:eastAsia="Calibri"/>
          <w:color w:val="000000"/>
          <w:lang w:eastAsia="en-US"/>
        </w:rPr>
        <w:t>- Vaga, te 70.000,00 kuna za projektnu dokumentaciju šetnice Mimice-Medići.</w:t>
      </w:r>
    </w:p>
    <w:p w14:paraId="75008B8A" w14:textId="3B7739A7" w:rsidR="00CB0651" w:rsidRPr="00410810" w:rsidRDefault="00A14F01">
      <w:pPr>
        <w:numPr>
          <w:ilvl w:val="0"/>
          <w:numId w:val="14"/>
        </w:numPr>
        <w:rPr>
          <w:rFonts w:eastAsia="Calibri"/>
          <w:color w:val="000000"/>
          <w:lang w:eastAsia="en-US"/>
        </w:rPr>
      </w:pPr>
      <w:r w:rsidRPr="00A14F01">
        <w:rPr>
          <w:rFonts w:eastAsia="Calibri"/>
          <w:color w:val="000000"/>
          <w:lang w:eastAsia="en-US"/>
        </w:rPr>
        <w:t xml:space="preserve">prijava na natječaj Splitsko-dalmatinske županije za projekte javne rasvjete. </w:t>
      </w:r>
    </w:p>
    <w:p w14:paraId="30F622EC" w14:textId="77777777" w:rsidR="00A2641A" w:rsidRPr="009C6379" w:rsidRDefault="00A2641A" w:rsidP="00D8501B">
      <w:pPr>
        <w:shd w:val="clear" w:color="auto" w:fill="FFFFFF" w:themeFill="background1"/>
        <w:jc w:val="both"/>
        <w:rPr>
          <w:rFonts w:eastAsia="Calibri"/>
          <w:i/>
          <w:iCs/>
          <w:color w:val="000000"/>
          <w:lang w:eastAsia="en-US"/>
        </w:rPr>
      </w:pPr>
    </w:p>
    <w:p w14:paraId="6DA67FE3" w14:textId="77777777" w:rsidR="00560BED" w:rsidRDefault="008161E1" w:rsidP="00D8501B">
      <w:pPr>
        <w:pStyle w:val="Odlomakpopisa"/>
        <w:shd w:val="clear" w:color="auto" w:fill="FFFFFF" w:themeFill="background1"/>
        <w:spacing w:line="256" w:lineRule="auto"/>
        <w:ind w:left="0"/>
        <w:contextualSpacing/>
        <w:jc w:val="both"/>
      </w:pPr>
      <w:r w:rsidRPr="009C6379">
        <w:t xml:space="preserve">RAZVOJNI </w:t>
      </w:r>
      <w:r w:rsidR="00D150AB">
        <w:t xml:space="preserve">I KAPITALNI </w:t>
      </w:r>
      <w:r w:rsidRPr="009C6379">
        <w:t>PROJEKTI</w:t>
      </w:r>
      <w:r w:rsidR="002778B0">
        <w:t>:</w:t>
      </w:r>
    </w:p>
    <w:p w14:paraId="27852499" w14:textId="77777777" w:rsidR="00560BED" w:rsidRDefault="00560BED">
      <w:pPr>
        <w:pStyle w:val="Odlomakpopisa"/>
        <w:numPr>
          <w:ilvl w:val="0"/>
          <w:numId w:val="12"/>
        </w:numPr>
        <w:shd w:val="clear" w:color="auto" w:fill="FFFFFF" w:themeFill="background1"/>
        <w:spacing w:line="256" w:lineRule="auto"/>
        <w:contextualSpacing/>
        <w:jc w:val="both"/>
      </w:pPr>
      <w:r>
        <w:t>Gradska Luka – radovi teku prema predviđenoj dinamici</w:t>
      </w:r>
    </w:p>
    <w:p w14:paraId="39D9C23F" w14:textId="77777777" w:rsidR="00560BED" w:rsidRDefault="00560BED">
      <w:pPr>
        <w:pStyle w:val="Odlomakpopisa"/>
        <w:numPr>
          <w:ilvl w:val="0"/>
          <w:numId w:val="12"/>
        </w:numPr>
        <w:shd w:val="clear" w:color="auto" w:fill="FFFFFF" w:themeFill="background1"/>
        <w:spacing w:line="256" w:lineRule="auto"/>
        <w:contextualSpacing/>
        <w:jc w:val="both"/>
      </w:pPr>
      <w:r>
        <w:t>Obilaznica Grada – radovi teku prema predviđenoj dinamici</w:t>
      </w:r>
    </w:p>
    <w:p w14:paraId="71FDBB5B" w14:textId="77777777" w:rsidR="00560BED" w:rsidRPr="009C6379" w:rsidRDefault="00560BED">
      <w:pPr>
        <w:pStyle w:val="Odlomakpopisa"/>
        <w:numPr>
          <w:ilvl w:val="0"/>
          <w:numId w:val="12"/>
        </w:numPr>
        <w:shd w:val="clear" w:color="auto" w:fill="FFFFFF" w:themeFill="background1"/>
        <w:spacing w:line="256" w:lineRule="auto"/>
        <w:contextualSpacing/>
        <w:jc w:val="both"/>
      </w:pPr>
      <w:r>
        <w:t>Srednja škola – čeka se objava javnog poziva od strane nadležnog ministarstva</w:t>
      </w:r>
      <w:r w:rsidR="0057499C">
        <w:t xml:space="preserve">, a </w:t>
      </w:r>
      <w:r>
        <w:t xml:space="preserve"> za prijavu </w:t>
      </w:r>
      <w:r w:rsidR="0057499C">
        <w:t>na nacionalni program oporavka i otpornosti</w:t>
      </w:r>
      <w:r>
        <w:t xml:space="preserve"> </w:t>
      </w:r>
    </w:p>
    <w:p w14:paraId="2E099569" w14:textId="77777777" w:rsidR="000C052F" w:rsidRDefault="000C052F" w:rsidP="00D8501B">
      <w:pPr>
        <w:shd w:val="clear" w:color="auto" w:fill="FFFFFF" w:themeFill="background1"/>
        <w:jc w:val="both"/>
        <w:rPr>
          <w:rFonts w:eastAsia="Calibri"/>
          <w:bCs/>
          <w:iCs/>
          <w:lang w:eastAsia="en-US"/>
        </w:rPr>
      </w:pPr>
    </w:p>
    <w:p w14:paraId="12E119C3" w14:textId="77777777" w:rsidR="0057499C" w:rsidRPr="009C6379" w:rsidRDefault="0057499C" w:rsidP="001A7957">
      <w:pPr>
        <w:shd w:val="clear" w:color="auto" w:fill="FFFFFF"/>
        <w:jc w:val="both"/>
        <w:rPr>
          <w:rFonts w:eastAsia="Calibri"/>
          <w:bCs/>
          <w:iCs/>
          <w:lang w:eastAsia="en-US"/>
        </w:rPr>
      </w:pPr>
    </w:p>
    <w:p w14:paraId="60A60150" w14:textId="77777777" w:rsidR="00CC1E89" w:rsidRDefault="00473B24" w:rsidP="001A7957">
      <w:pPr>
        <w:shd w:val="clear" w:color="auto" w:fill="FFFFFF"/>
        <w:jc w:val="both"/>
        <w:rPr>
          <w:rFonts w:eastAsia="Calibri"/>
          <w:lang w:eastAsia="en-US"/>
        </w:rPr>
      </w:pPr>
      <w:r w:rsidRPr="009C6379">
        <w:rPr>
          <w:rFonts w:eastAsia="Calibri"/>
          <w:lang w:eastAsia="en-US"/>
        </w:rPr>
        <w:t>P</w:t>
      </w:r>
      <w:r w:rsidR="000C052F">
        <w:rPr>
          <w:rFonts w:eastAsia="Calibri"/>
          <w:lang w:eastAsia="en-US"/>
        </w:rPr>
        <w:t>ROSTORNO PLANSKA DOKUMENTACIJA</w:t>
      </w:r>
    </w:p>
    <w:p w14:paraId="487128AC" w14:textId="12A99CA9" w:rsidR="00A14F01" w:rsidRDefault="00A14F01" w:rsidP="001A7957">
      <w:pPr>
        <w:shd w:val="clear" w:color="auto" w:fill="FFFFFF"/>
        <w:jc w:val="both"/>
        <w:rPr>
          <w:rFonts w:eastAsia="Calibri"/>
          <w:lang w:eastAsia="en-US"/>
        </w:rPr>
      </w:pPr>
    </w:p>
    <w:p w14:paraId="628CEBE9" w14:textId="20532051" w:rsidR="00E92685" w:rsidRDefault="00E92685" w:rsidP="001A7957">
      <w:pPr>
        <w:shd w:val="clear" w:color="auto" w:fill="FFFFFF"/>
        <w:jc w:val="both"/>
        <w:rPr>
          <w:rFonts w:eastAsia="Calibri"/>
          <w:i/>
          <w:iCs/>
          <w:lang w:eastAsia="en-US"/>
        </w:rPr>
      </w:pPr>
      <w:r>
        <w:rPr>
          <w:rFonts w:eastAsia="Calibri"/>
          <w:i/>
          <w:iCs/>
          <w:lang w:eastAsia="en-US"/>
        </w:rPr>
        <w:t>Prostorni plan uređenja Grada Omiša (VII)</w:t>
      </w:r>
    </w:p>
    <w:p w14:paraId="0400FA7C" w14:textId="3D55F076" w:rsidR="00E92685" w:rsidRDefault="00E92685">
      <w:pPr>
        <w:pStyle w:val="Odlomakpopisa"/>
        <w:numPr>
          <w:ilvl w:val="0"/>
          <w:numId w:val="14"/>
        </w:numPr>
        <w:shd w:val="clear" w:color="auto" w:fill="FFFFFF"/>
        <w:jc w:val="both"/>
        <w:rPr>
          <w:rFonts w:eastAsia="Calibri"/>
          <w:lang w:eastAsia="en-US"/>
        </w:rPr>
      </w:pPr>
      <w:r w:rsidRPr="00E92685">
        <w:rPr>
          <w:rFonts w:eastAsia="Calibri"/>
          <w:lang w:eastAsia="en-US"/>
        </w:rPr>
        <w:t xml:space="preserve">Nastavak aktivnosti na izradi Izmjena i dopuna PPUG </w:t>
      </w:r>
    </w:p>
    <w:p w14:paraId="1D541BC7" w14:textId="47020E75" w:rsidR="004E33B6" w:rsidRDefault="004E33B6" w:rsidP="004E33B6">
      <w:pPr>
        <w:shd w:val="clear" w:color="auto" w:fill="FFFFFF"/>
        <w:jc w:val="both"/>
        <w:rPr>
          <w:rFonts w:eastAsia="Calibri"/>
          <w:lang w:eastAsia="en-US"/>
        </w:rPr>
      </w:pPr>
    </w:p>
    <w:p w14:paraId="31A50DFC" w14:textId="52605465" w:rsidR="004E33B6" w:rsidRDefault="004E33B6" w:rsidP="004E33B6">
      <w:pPr>
        <w:shd w:val="clear" w:color="auto" w:fill="FFFFFF"/>
        <w:jc w:val="both"/>
        <w:rPr>
          <w:rFonts w:eastAsia="Calibri"/>
          <w:i/>
          <w:iCs/>
          <w:lang w:eastAsia="en-US"/>
        </w:rPr>
      </w:pPr>
      <w:r>
        <w:rPr>
          <w:rFonts w:eastAsia="Calibri"/>
          <w:i/>
          <w:iCs/>
          <w:lang w:eastAsia="en-US"/>
        </w:rPr>
        <w:t>UPU Punta</w:t>
      </w:r>
    </w:p>
    <w:p w14:paraId="12C719AD" w14:textId="075DFF43" w:rsidR="004E33B6" w:rsidRPr="004E33B6" w:rsidRDefault="004E33B6">
      <w:pPr>
        <w:pStyle w:val="Odlomakpopisa"/>
        <w:numPr>
          <w:ilvl w:val="0"/>
          <w:numId w:val="14"/>
        </w:numPr>
        <w:shd w:val="clear" w:color="auto" w:fill="FFFFFF"/>
        <w:jc w:val="both"/>
        <w:rPr>
          <w:rFonts w:eastAsia="Calibri"/>
          <w:i/>
          <w:iCs/>
          <w:lang w:eastAsia="en-US"/>
        </w:rPr>
      </w:pPr>
      <w:r>
        <w:rPr>
          <w:rFonts w:eastAsia="Calibri"/>
          <w:lang w:eastAsia="en-US"/>
        </w:rPr>
        <w:t>Pokrenute izmj</w:t>
      </w:r>
      <w:r w:rsidR="002736D3">
        <w:rPr>
          <w:rFonts w:eastAsia="Calibri"/>
          <w:lang w:eastAsia="en-US"/>
        </w:rPr>
        <w:t>ena i dopuna</w:t>
      </w:r>
    </w:p>
    <w:p w14:paraId="1A3338DB" w14:textId="77777777" w:rsidR="00E92685" w:rsidRPr="00E92685" w:rsidRDefault="00E92685" w:rsidP="00E92685">
      <w:pPr>
        <w:shd w:val="clear" w:color="auto" w:fill="FFFFFF"/>
        <w:jc w:val="both"/>
        <w:rPr>
          <w:rFonts w:eastAsia="Calibri"/>
          <w:lang w:eastAsia="en-US"/>
        </w:rPr>
      </w:pPr>
    </w:p>
    <w:p w14:paraId="19CEF70F" w14:textId="70933832" w:rsidR="00473B24" w:rsidRPr="009C6379" w:rsidRDefault="000C052F" w:rsidP="001A7957">
      <w:pPr>
        <w:shd w:val="clear" w:color="auto" w:fill="FFFFFF"/>
        <w:jc w:val="both"/>
        <w:rPr>
          <w:rFonts w:eastAsia="Calibri"/>
          <w:i/>
          <w:iCs/>
          <w:lang w:eastAsia="en-US"/>
        </w:rPr>
      </w:pPr>
      <w:r>
        <w:rPr>
          <w:rFonts w:eastAsia="Calibri"/>
          <w:i/>
          <w:iCs/>
          <w:lang w:eastAsia="en-US"/>
        </w:rPr>
        <w:t>S</w:t>
      </w:r>
      <w:r w:rsidR="003B4D73" w:rsidRPr="009C6379">
        <w:rPr>
          <w:rFonts w:eastAsia="Calibri"/>
          <w:i/>
          <w:iCs/>
          <w:lang w:eastAsia="en-US"/>
        </w:rPr>
        <w:t xml:space="preserve">trateške procjene utjecaja na okoliš </w:t>
      </w:r>
    </w:p>
    <w:p w14:paraId="0040E469" w14:textId="4FBE7FFD" w:rsidR="00F10F55" w:rsidRPr="00F10F55" w:rsidRDefault="00F10F55">
      <w:pPr>
        <w:numPr>
          <w:ilvl w:val="0"/>
          <w:numId w:val="25"/>
        </w:numPr>
        <w:spacing w:after="200" w:line="276" w:lineRule="auto"/>
        <w:ind w:left="426" w:firstLine="0"/>
        <w:jc w:val="both"/>
        <w:rPr>
          <w:rFonts w:ascii="Cambria" w:eastAsia="Calibri" w:hAnsi="Cambria" w:cs="Arial"/>
          <w:bCs/>
          <w:i/>
          <w:lang w:eastAsia="en-US"/>
        </w:rPr>
      </w:pPr>
      <w:r w:rsidRPr="00F10F55">
        <w:rPr>
          <w:rFonts w:ascii="Cambria" w:eastAsia="Calibri" w:hAnsi="Cambria" w:cs="Arial"/>
          <w:bCs/>
          <w:i/>
          <w:lang w:eastAsia="en-US"/>
        </w:rPr>
        <w:t xml:space="preserve"> izmjena i dopuna  </w:t>
      </w:r>
      <w:r w:rsidR="00E92685">
        <w:rPr>
          <w:rFonts w:ascii="Cambria" w:eastAsia="Calibri" w:hAnsi="Cambria" w:cs="Arial"/>
          <w:bCs/>
          <w:i/>
          <w:lang w:eastAsia="en-US"/>
        </w:rPr>
        <w:t xml:space="preserve">UPU </w:t>
      </w:r>
      <w:proofErr w:type="spellStart"/>
      <w:r w:rsidR="00E92685">
        <w:rPr>
          <w:rFonts w:ascii="Cambria" w:eastAsia="Calibri" w:hAnsi="Cambria" w:cs="Arial"/>
          <w:bCs/>
          <w:i/>
          <w:lang w:eastAsia="en-US"/>
        </w:rPr>
        <w:t>Slavinj</w:t>
      </w:r>
      <w:proofErr w:type="spellEnd"/>
      <w:r w:rsidR="00E92685">
        <w:rPr>
          <w:rFonts w:ascii="Cambria" w:eastAsia="Calibri" w:hAnsi="Cambria" w:cs="Arial"/>
          <w:bCs/>
          <w:i/>
          <w:lang w:eastAsia="en-US"/>
        </w:rPr>
        <w:t xml:space="preserve"> – </w:t>
      </w:r>
      <w:proofErr w:type="spellStart"/>
      <w:r w:rsidR="00E92685">
        <w:rPr>
          <w:rFonts w:ascii="Cambria" w:eastAsia="Calibri" w:hAnsi="Cambria" w:cs="Arial"/>
          <w:bCs/>
          <w:i/>
          <w:lang w:eastAsia="en-US"/>
        </w:rPr>
        <w:t>Garma</w:t>
      </w:r>
      <w:proofErr w:type="spellEnd"/>
      <w:r w:rsidR="00E92685">
        <w:rPr>
          <w:rFonts w:ascii="Cambria" w:eastAsia="Calibri" w:hAnsi="Cambria" w:cs="Arial"/>
          <w:bCs/>
          <w:i/>
          <w:lang w:eastAsia="en-US"/>
        </w:rPr>
        <w:t xml:space="preserve"> </w:t>
      </w:r>
    </w:p>
    <w:p w14:paraId="31FCD987" w14:textId="2256F915" w:rsidR="00757522" w:rsidRPr="004B3685" w:rsidRDefault="00757522" w:rsidP="001A7957">
      <w:pPr>
        <w:pStyle w:val="Odlomakpopisa"/>
        <w:shd w:val="clear" w:color="auto" w:fill="FFFFFF"/>
        <w:ind w:left="0"/>
        <w:contextualSpacing/>
        <w:jc w:val="both"/>
        <w:rPr>
          <w:i/>
          <w:iCs/>
        </w:rPr>
      </w:pPr>
      <w:r w:rsidRPr="004B3685">
        <w:rPr>
          <w:i/>
          <w:iCs/>
        </w:rPr>
        <w:t>Potvrde glavnih projekata</w:t>
      </w:r>
      <w:r w:rsidR="00C34BFD" w:rsidRPr="004B3685">
        <w:rPr>
          <w:i/>
          <w:iCs/>
        </w:rPr>
        <w:t xml:space="preserve"> </w:t>
      </w:r>
      <w:r w:rsidRPr="004B3685">
        <w:rPr>
          <w:i/>
          <w:iCs/>
        </w:rPr>
        <w:t xml:space="preserve"> :</w:t>
      </w:r>
      <w:r w:rsidR="002736D3">
        <w:rPr>
          <w:i/>
          <w:iCs/>
        </w:rPr>
        <w:t xml:space="preserve"> </w:t>
      </w:r>
      <w:r w:rsidR="002736D3">
        <w:t xml:space="preserve"> 16  predmeta</w:t>
      </w:r>
    </w:p>
    <w:p w14:paraId="4C31CE4F" w14:textId="77777777" w:rsidR="00B27460" w:rsidRPr="009C6379" w:rsidRDefault="00B27460" w:rsidP="001A7957">
      <w:pPr>
        <w:pStyle w:val="Odlomakpopisa"/>
        <w:shd w:val="clear" w:color="auto" w:fill="FFFFFF"/>
        <w:ind w:left="0"/>
        <w:contextualSpacing/>
        <w:jc w:val="both"/>
        <w:rPr>
          <w:i/>
          <w:iCs/>
        </w:rPr>
      </w:pPr>
    </w:p>
    <w:p w14:paraId="2DC4845E" w14:textId="33F94C7C" w:rsidR="00757522" w:rsidRPr="009C6379" w:rsidRDefault="00757522" w:rsidP="001A7957">
      <w:pPr>
        <w:pStyle w:val="Odlomakpopisa"/>
        <w:shd w:val="clear" w:color="auto" w:fill="FFFFFF"/>
        <w:ind w:left="0"/>
        <w:contextualSpacing/>
        <w:jc w:val="both"/>
      </w:pPr>
      <w:r w:rsidRPr="009C6379">
        <w:rPr>
          <w:i/>
          <w:iCs/>
        </w:rPr>
        <w:t xml:space="preserve">Posebni uvjeti: </w:t>
      </w:r>
      <w:r w:rsidR="00BC73CE" w:rsidRPr="009C6379">
        <w:t xml:space="preserve"> </w:t>
      </w:r>
      <w:r w:rsidR="002736D3">
        <w:t>20</w:t>
      </w:r>
      <w:r w:rsidR="00865F72">
        <w:t xml:space="preserve"> predmeta</w:t>
      </w:r>
    </w:p>
    <w:p w14:paraId="22198629" w14:textId="77777777" w:rsidR="00630FA2" w:rsidRPr="009C6379" w:rsidRDefault="00630FA2" w:rsidP="001A7957">
      <w:pPr>
        <w:pStyle w:val="Odlomakpopisa"/>
        <w:shd w:val="clear" w:color="auto" w:fill="FFFFFF"/>
        <w:ind w:left="0"/>
        <w:contextualSpacing/>
        <w:jc w:val="both"/>
      </w:pPr>
    </w:p>
    <w:p w14:paraId="58E40F2D" w14:textId="72EB3581" w:rsidR="00F1512C" w:rsidRDefault="00E405B2" w:rsidP="00E92685">
      <w:pPr>
        <w:pStyle w:val="Odlomakpopisa"/>
        <w:shd w:val="clear" w:color="auto" w:fill="FFFFFF"/>
        <w:ind w:left="0"/>
        <w:jc w:val="both"/>
      </w:pPr>
      <w:r w:rsidRPr="009C6379">
        <w:t>POMORSKO DOBRO</w:t>
      </w:r>
    </w:p>
    <w:p w14:paraId="2EEE0D5B" w14:textId="6082AD74" w:rsidR="00D51797" w:rsidRDefault="006B2B0C">
      <w:pPr>
        <w:pStyle w:val="Odlomakpopisa"/>
        <w:numPr>
          <w:ilvl w:val="0"/>
          <w:numId w:val="9"/>
        </w:numPr>
        <w:shd w:val="clear" w:color="auto" w:fill="FFFFFF"/>
        <w:jc w:val="both"/>
      </w:pPr>
      <w:r>
        <w:t xml:space="preserve">Izrađen </w:t>
      </w:r>
      <w:r w:rsidR="00F1512C">
        <w:t>Plan upravljanja pomorskim dobr</w:t>
      </w:r>
      <w:r w:rsidR="0028032E">
        <w:t>o</w:t>
      </w:r>
      <w:r w:rsidR="00F1512C">
        <w:t>m na području Grada Omiša za 202</w:t>
      </w:r>
      <w:r w:rsidR="00E92685">
        <w:t>3</w:t>
      </w:r>
      <w:r w:rsidR="00F1512C">
        <w:t>. g.</w:t>
      </w:r>
    </w:p>
    <w:p w14:paraId="38601A05" w14:textId="77777777" w:rsidR="00E405B2" w:rsidRPr="009C6379" w:rsidRDefault="00E405B2">
      <w:pPr>
        <w:pStyle w:val="Odlomakpopisa"/>
        <w:numPr>
          <w:ilvl w:val="0"/>
          <w:numId w:val="9"/>
        </w:numPr>
        <w:shd w:val="clear" w:color="auto" w:fill="FFFFFF"/>
        <w:jc w:val="both"/>
      </w:pPr>
      <w:r w:rsidRPr="009C6379">
        <w:t>Održan</w:t>
      </w:r>
      <w:r w:rsidR="00C34BFD">
        <w:t xml:space="preserve">e </w:t>
      </w:r>
      <w:r w:rsidRPr="009C6379">
        <w:t xml:space="preserve"> </w:t>
      </w:r>
      <w:r w:rsidR="00F1512C">
        <w:t>4</w:t>
      </w:r>
      <w:r w:rsidR="00C34BFD">
        <w:t xml:space="preserve"> </w:t>
      </w:r>
      <w:r w:rsidRPr="009C6379">
        <w:t xml:space="preserve">sjednica Vijeća za dodjelu koncesijskih odobrenja Grada Omiša </w:t>
      </w:r>
    </w:p>
    <w:p w14:paraId="63A3FB0E" w14:textId="77777777" w:rsidR="00E92685" w:rsidRDefault="00CE1544">
      <w:pPr>
        <w:pStyle w:val="Odlomakpopisa"/>
        <w:numPr>
          <w:ilvl w:val="0"/>
          <w:numId w:val="9"/>
        </w:numPr>
        <w:shd w:val="clear" w:color="auto" w:fill="FFFFFF"/>
        <w:jc w:val="both"/>
      </w:pPr>
      <w:r>
        <w:t>I</w:t>
      </w:r>
      <w:r w:rsidR="00F1512C">
        <w:t xml:space="preserve">zdano </w:t>
      </w:r>
      <w:r>
        <w:t>71</w:t>
      </w:r>
      <w:r w:rsidR="00F1512C">
        <w:t xml:space="preserve"> koncesijskih odobrenja, </w:t>
      </w:r>
      <w:r w:rsidR="00D71652">
        <w:t>10 zahtjeva odbijeno, a za 5 zaražena dopuna dokumentacije</w:t>
      </w:r>
      <w:r w:rsidR="00F1512C">
        <w:t>.</w:t>
      </w:r>
    </w:p>
    <w:p w14:paraId="33A30D4D" w14:textId="62368C13" w:rsidR="00ED7D18" w:rsidRPr="00D47850" w:rsidRDefault="00ED7D18" w:rsidP="00E92685">
      <w:pPr>
        <w:spacing w:line="256" w:lineRule="auto"/>
        <w:contextualSpacing/>
        <w:jc w:val="both"/>
      </w:pPr>
    </w:p>
    <w:bookmarkEnd w:id="4"/>
    <w:p w14:paraId="3A798D46" w14:textId="6AE81298" w:rsidR="00187438" w:rsidRPr="00896677" w:rsidRDefault="00187438" w:rsidP="001A7957">
      <w:pPr>
        <w:jc w:val="both"/>
      </w:pPr>
      <w:r w:rsidRPr="00896677">
        <w:t>KOMUNALNI DOPRINOS</w:t>
      </w:r>
    </w:p>
    <w:p w14:paraId="642D9570" w14:textId="79C4DA63" w:rsidR="00187438" w:rsidRPr="00896677" w:rsidRDefault="00187438">
      <w:pPr>
        <w:numPr>
          <w:ilvl w:val="0"/>
          <w:numId w:val="10"/>
        </w:numPr>
        <w:jc w:val="both"/>
      </w:pPr>
      <w:r w:rsidRPr="00896677">
        <w:t xml:space="preserve">Zaprimljeno  </w:t>
      </w:r>
      <w:r w:rsidR="00CB05C8">
        <w:t>65</w:t>
      </w:r>
      <w:r w:rsidRPr="00896677">
        <w:t xml:space="preserve"> predmeta komunalnog doprinosa</w:t>
      </w:r>
    </w:p>
    <w:p w14:paraId="43CACFD1" w14:textId="1F449205" w:rsidR="00A72976" w:rsidRDefault="00A72976">
      <w:pPr>
        <w:numPr>
          <w:ilvl w:val="0"/>
          <w:numId w:val="10"/>
        </w:numPr>
        <w:jc w:val="both"/>
      </w:pPr>
      <w:r>
        <w:t xml:space="preserve">Donijeto </w:t>
      </w:r>
      <w:r w:rsidR="00CB05C8">
        <w:t>49</w:t>
      </w:r>
      <w:r w:rsidR="00896677">
        <w:t xml:space="preserve"> rješenj</w:t>
      </w:r>
      <w:r>
        <w:t>e</w:t>
      </w:r>
      <w:r w:rsidR="00187438" w:rsidRPr="00896677">
        <w:t xml:space="preserve">  o komunalnom doprinosu</w:t>
      </w:r>
      <w:r w:rsidR="00896677">
        <w:t xml:space="preserve"> </w:t>
      </w:r>
    </w:p>
    <w:p w14:paraId="56934E81" w14:textId="350CDC91" w:rsidR="00187438" w:rsidRDefault="00A72976">
      <w:pPr>
        <w:numPr>
          <w:ilvl w:val="0"/>
          <w:numId w:val="10"/>
        </w:numPr>
        <w:jc w:val="both"/>
      </w:pPr>
      <w:r>
        <w:t xml:space="preserve">Ukupan iznos </w:t>
      </w:r>
      <w:r w:rsidR="0014631B">
        <w:t xml:space="preserve">uplata iznosi </w:t>
      </w:r>
      <w:r w:rsidR="00CB05C8">
        <w:t>958.744,83</w:t>
      </w:r>
      <w:r w:rsidR="0014631B">
        <w:t xml:space="preserve"> kn</w:t>
      </w:r>
    </w:p>
    <w:p w14:paraId="601C316B" w14:textId="43489C38" w:rsidR="00CB05C8" w:rsidRDefault="00CB05C8">
      <w:pPr>
        <w:numPr>
          <w:ilvl w:val="0"/>
          <w:numId w:val="10"/>
        </w:numPr>
        <w:jc w:val="both"/>
      </w:pPr>
      <w:r>
        <w:t>Upućene 142 opomene u iznosu od 2.967.703,46 kn od toga naplaćeno 236.054,04 kn.</w:t>
      </w:r>
    </w:p>
    <w:p w14:paraId="6A8FF15E" w14:textId="55BCE055" w:rsidR="00CB05C8" w:rsidRDefault="00CB05C8">
      <w:pPr>
        <w:numPr>
          <w:ilvl w:val="0"/>
          <w:numId w:val="10"/>
        </w:numPr>
        <w:jc w:val="both"/>
      </w:pPr>
      <w:r>
        <w:t>Izdano 25 ovrha komunalnog doprinosa</w:t>
      </w:r>
    </w:p>
    <w:p w14:paraId="6C3792F0" w14:textId="77777777" w:rsidR="00DB1583" w:rsidRPr="00896677" w:rsidRDefault="00DB1583" w:rsidP="00282626">
      <w:pPr>
        <w:shd w:val="clear" w:color="auto" w:fill="FFFFFF"/>
        <w:ind w:left="360"/>
        <w:jc w:val="both"/>
      </w:pPr>
    </w:p>
    <w:p w14:paraId="2B0CE67E" w14:textId="641E3BD7" w:rsidR="009152A9" w:rsidRPr="00C46ED0" w:rsidRDefault="000D62D8" w:rsidP="00282626">
      <w:pPr>
        <w:pStyle w:val="Odlomakpopisa"/>
        <w:shd w:val="clear" w:color="auto" w:fill="FFFFFF"/>
        <w:ind w:left="0"/>
        <w:contextualSpacing/>
        <w:jc w:val="both"/>
      </w:pPr>
      <w:r w:rsidRPr="00C46ED0">
        <w:t>KOMUNALNA NAKNADA</w:t>
      </w:r>
      <w:r w:rsidR="00604804">
        <w:t xml:space="preserve"> </w:t>
      </w:r>
    </w:p>
    <w:p w14:paraId="28F3396E" w14:textId="4A104435" w:rsidR="00D40AE8" w:rsidRPr="00C46ED0" w:rsidRDefault="00D40AE8" w:rsidP="00282626">
      <w:pPr>
        <w:pStyle w:val="Odlomakpopisa"/>
        <w:numPr>
          <w:ilvl w:val="0"/>
          <w:numId w:val="5"/>
        </w:numPr>
        <w:shd w:val="clear" w:color="auto" w:fill="FFFFFF"/>
        <w:contextualSpacing/>
        <w:jc w:val="both"/>
      </w:pPr>
      <w:r w:rsidRPr="00C46ED0">
        <w:t xml:space="preserve">Kontinuirano izdavanje novih i izmijenjenih rješenja o obvezi plaćanja komunalne naknade. </w:t>
      </w:r>
      <w:r w:rsidR="00881006" w:rsidRPr="00C46ED0">
        <w:t xml:space="preserve"> Ukupno izdano</w:t>
      </w:r>
      <w:r w:rsidR="00757522" w:rsidRPr="00C46ED0">
        <w:t xml:space="preserve"> </w:t>
      </w:r>
      <w:r w:rsidR="00604804">
        <w:t>2</w:t>
      </w:r>
      <w:r w:rsidR="001B2002">
        <w:t>26</w:t>
      </w:r>
      <w:r w:rsidR="00881006" w:rsidRPr="00C46ED0">
        <w:t xml:space="preserve"> rješenja</w:t>
      </w:r>
      <w:r w:rsidRPr="00C46ED0">
        <w:t>.</w:t>
      </w:r>
    </w:p>
    <w:p w14:paraId="15EEF9A5" w14:textId="050288C4" w:rsidR="00554390" w:rsidRPr="00C46ED0" w:rsidRDefault="00AA0A73" w:rsidP="00282626">
      <w:pPr>
        <w:pStyle w:val="Odlomakpopisa"/>
        <w:numPr>
          <w:ilvl w:val="0"/>
          <w:numId w:val="5"/>
        </w:numPr>
        <w:shd w:val="clear" w:color="auto" w:fill="FFFFFF"/>
        <w:contextualSpacing/>
        <w:jc w:val="both"/>
      </w:pPr>
      <w:r w:rsidRPr="00C46ED0">
        <w:t>Ukupna u izvještajnom razdoblju:</w:t>
      </w:r>
      <w:r w:rsidR="00554390" w:rsidRPr="00C46ED0">
        <w:t xml:space="preserve"> zaduženo</w:t>
      </w:r>
      <w:r w:rsidR="00757522" w:rsidRPr="00C46ED0">
        <w:t xml:space="preserve"> </w:t>
      </w:r>
      <w:r w:rsidR="001B2002">
        <w:t>2.685.045,24</w:t>
      </w:r>
      <w:r w:rsidR="00757522" w:rsidRPr="00C46ED0">
        <w:t xml:space="preserve"> </w:t>
      </w:r>
      <w:r w:rsidR="00554390" w:rsidRPr="00C46ED0">
        <w:t>kn,</w:t>
      </w:r>
      <w:r w:rsidR="000C052F" w:rsidRPr="00C46ED0">
        <w:t xml:space="preserve"> a</w:t>
      </w:r>
      <w:r w:rsidR="00554390" w:rsidRPr="00C46ED0">
        <w:t xml:space="preserve"> uplaćeno</w:t>
      </w:r>
      <w:r w:rsidR="00E42EAA" w:rsidRPr="00C46ED0">
        <w:t xml:space="preserve"> za isto razdoblje </w:t>
      </w:r>
      <w:r w:rsidR="001B2002">
        <w:t>4.525.221,16</w:t>
      </w:r>
      <w:r w:rsidR="00554390" w:rsidRPr="00C46ED0">
        <w:t xml:space="preserve">  kn.</w:t>
      </w:r>
    </w:p>
    <w:p w14:paraId="0BEBE9C3" w14:textId="77777777" w:rsidR="00CC1E89" w:rsidRPr="00C46ED0" w:rsidRDefault="00CC1E89" w:rsidP="001A7957">
      <w:pPr>
        <w:pStyle w:val="Odlomakpopisa"/>
        <w:shd w:val="clear" w:color="auto" w:fill="FFFFFF"/>
        <w:contextualSpacing/>
        <w:jc w:val="both"/>
      </w:pPr>
    </w:p>
    <w:p w14:paraId="7473A7DE" w14:textId="76EA9339" w:rsidR="009C18FD" w:rsidRPr="00604804" w:rsidRDefault="009C18FD" w:rsidP="001A7957">
      <w:pPr>
        <w:shd w:val="clear" w:color="auto" w:fill="FFFFFF"/>
        <w:jc w:val="both"/>
        <w:rPr>
          <w:color w:val="C00000"/>
        </w:rPr>
      </w:pPr>
      <w:r w:rsidRPr="009C6379">
        <w:t xml:space="preserve">VODNA NAKNADA </w:t>
      </w:r>
    </w:p>
    <w:p w14:paraId="13FBDB2C" w14:textId="63191F91" w:rsidR="00ED0C5F" w:rsidRPr="009C6379" w:rsidRDefault="00ED0C5F" w:rsidP="001A7957">
      <w:pPr>
        <w:numPr>
          <w:ilvl w:val="0"/>
          <w:numId w:val="3"/>
        </w:numPr>
        <w:shd w:val="clear" w:color="auto" w:fill="FFFFFF"/>
        <w:spacing w:line="276" w:lineRule="auto"/>
        <w:contextualSpacing/>
        <w:jc w:val="both"/>
      </w:pPr>
      <w:r w:rsidRPr="009C6379">
        <w:t xml:space="preserve">Izdana </w:t>
      </w:r>
      <w:r w:rsidR="00840A8D">
        <w:t xml:space="preserve">259 </w:t>
      </w:r>
      <w:r w:rsidR="003055B1" w:rsidRPr="009C6379">
        <w:t xml:space="preserve"> rješenja naknade za uređenje voda.</w:t>
      </w:r>
    </w:p>
    <w:p w14:paraId="4013F3A3" w14:textId="7BE7BA86" w:rsidR="00A35DA1" w:rsidRPr="009C6379" w:rsidRDefault="00A35DA1" w:rsidP="001A7957">
      <w:pPr>
        <w:numPr>
          <w:ilvl w:val="0"/>
          <w:numId w:val="3"/>
        </w:numPr>
        <w:shd w:val="clear" w:color="auto" w:fill="FFFFFF"/>
        <w:jc w:val="both"/>
      </w:pPr>
      <w:r w:rsidRPr="009C6379">
        <w:t xml:space="preserve">Ukupno zaduženje po obvezi plaćanja naknade za uređenje voda  </w:t>
      </w:r>
      <w:r w:rsidR="004E071B" w:rsidRPr="009C6379">
        <w:t xml:space="preserve">za izvještajno razdoblje </w:t>
      </w:r>
      <w:r w:rsidRPr="009C6379">
        <w:t xml:space="preserve">je </w:t>
      </w:r>
      <w:r w:rsidR="00F707F9" w:rsidRPr="009C6379">
        <w:t>1.</w:t>
      </w:r>
      <w:r w:rsidR="00604804">
        <w:t>6</w:t>
      </w:r>
      <w:r w:rsidR="00840A8D">
        <w:t>42.319,35</w:t>
      </w:r>
      <w:r w:rsidRPr="009C6379">
        <w:t xml:space="preserve"> kn</w:t>
      </w:r>
      <w:r w:rsidR="00410810">
        <w:t>,</w:t>
      </w:r>
      <w:r w:rsidRPr="009C6379">
        <w:t xml:space="preserve"> a naplaćeno </w:t>
      </w:r>
      <w:r w:rsidR="00840A8D">
        <w:t xml:space="preserve">2.013.640,79 </w:t>
      </w:r>
      <w:r w:rsidRPr="009C6379">
        <w:t>kn</w:t>
      </w:r>
      <w:r w:rsidR="00840A8D">
        <w:t xml:space="preserve"> </w:t>
      </w:r>
      <w:r w:rsidRPr="009C6379">
        <w:t>.</w:t>
      </w:r>
    </w:p>
    <w:p w14:paraId="58768716" w14:textId="53BB5A98" w:rsidR="00253211" w:rsidRDefault="00253211" w:rsidP="001A7957">
      <w:pPr>
        <w:numPr>
          <w:ilvl w:val="0"/>
          <w:numId w:val="3"/>
        </w:numPr>
        <w:shd w:val="clear" w:color="auto" w:fill="FFFFFF"/>
        <w:jc w:val="both"/>
      </w:pPr>
      <w:r w:rsidRPr="009C6379">
        <w:t>Jednom mjesečno priprema se izvješće prema kojima se vršio prijenos novčanih uplata za Hrvatske vode i obračunavala naknada od 10%  Gradu Omišu za vođenje poslova naknade za uređenje voda.</w:t>
      </w:r>
      <w:r w:rsidR="00F707F9" w:rsidRPr="009C6379">
        <w:t xml:space="preserve"> U </w:t>
      </w:r>
      <w:r w:rsidR="003D4BE2">
        <w:t>izvještajnom razdoblju</w:t>
      </w:r>
      <w:r w:rsidR="00F707F9" w:rsidRPr="009C6379">
        <w:t xml:space="preserve"> ukupno zaduženo </w:t>
      </w:r>
      <w:r w:rsidR="00840A8D">
        <w:t>225.889,89</w:t>
      </w:r>
      <w:r w:rsidR="00F707F9" w:rsidRPr="009C6379">
        <w:t xml:space="preserve"> kn</w:t>
      </w:r>
      <w:r w:rsidR="00C252C6" w:rsidRPr="009C6379">
        <w:t xml:space="preserve">, a naplaćeno </w:t>
      </w:r>
      <w:r w:rsidR="00840A8D">
        <w:t>223.882,74</w:t>
      </w:r>
      <w:r w:rsidR="00C252C6" w:rsidRPr="009C6379">
        <w:t xml:space="preserve"> kn.</w:t>
      </w:r>
    </w:p>
    <w:p w14:paraId="7C26E10F" w14:textId="2AA3C1D0" w:rsidR="00F26B81" w:rsidRDefault="00F26B81" w:rsidP="001A7957">
      <w:pPr>
        <w:numPr>
          <w:ilvl w:val="0"/>
          <w:numId w:val="3"/>
        </w:numPr>
        <w:shd w:val="clear" w:color="auto" w:fill="FFFFFF"/>
        <w:jc w:val="both"/>
      </w:pPr>
      <w:r>
        <w:t>16 ovrha naknade za uređenje voda (glavnica 102.156,78 kn + kamata 8.036,45 kn)</w:t>
      </w:r>
    </w:p>
    <w:p w14:paraId="56292CC9" w14:textId="77777777" w:rsidR="00B235D8" w:rsidRDefault="00B235D8" w:rsidP="00B235D8">
      <w:pPr>
        <w:shd w:val="clear" w:color="auto" w:fill="FFFFFF"/>
        <w:jc w:val="both"/>
      </w:pPr>
    </w:p>
    <w:p w14:paraId="04A7F40A" w14:textId="77777777" w:rsidR="00B235D8" w:rsidRPr="009C6379" w:rsidRDefault="00B235D8" w:rsidP="00B235D8">
      <w:pPr>
        <w:shd w:val="clear" w:color="auto" w:fill="FFFFFF"/>
        <w:jc w:val="both"/>
      </w:pPr>
      <w:r w:rsidRPr="009C6379">
        <w:t>NAKNADE ZA ZADRŽAVANJE NEZAKONTO IZGRAĐENIH ZGRADA U PROSTORU</w:t>
      </w:r>
    </w:p>
    <w:p w14:paraId="3A49CF04" w14:textId="234A434E" w:rsidR="00B235D8" w:rsidRPr="009C6379" w:rsidRDefault="00B235D8" w:rsidP="00B235D8">
      <w:pPr>
        <w:numPr>
          <w:ilvl w:val="0"/>
          <w:numId w:val="4"/>
        </w:numPr>
        <w:shd w:val="clear" w:color="auto" w:fill="FFFFFF"/>
        <w:jc w:val="both"/>
      </w:pPr>
      <w:r w:rsidRPr="009C6379">
        <w:t xml:space="preserve">Zaprimljeno </w:t>
      </w:r>
      <w:r w:rsidR="00456CF2">
        <w:t>14</w:t>
      </w:r>
      <w:r w:rsidRPr="009C6379">
        <w:t xml:space="preserve"> predmeta</w:t>
      </w:r>
    </w:p>
    <w:p w14:paraId="3C97ACD0" w14:textId="0763A622" w:rsidR="00B235D8" w:rsidRDefault="00B235D8" w:rsidP="00B235D8">
      <w:pPr>
        <w:numPr>
          <w:ilvl w:val="0"/>
          <w:numId w:val="4"/>
        </w:numPr>
        <w:shd w:val="clear" w:color="auto" w:fill="FFFFFF"/>
        <w:jc w:val="both"/>
      </w:pPr>
      <w:r w:rsidRPr="009C6379">
        <w:t>Izdan</w:t>
      </w:r>
      <w:r>
        <w:t>o 1</w:t>
      </w:r>
      <w:r w:rsidR="00456CF2">
        <w:t>2</w:t>
      </w:r>
      <w:r w:rsidRPr="009C6379">
        <w:t xml:space="preserve"> rješenja o naknadi</w:t>
      </w:r>
      <w:r>
        <w:t xml:space="preserve"> za zadržavanje nezakonito izgrađenih zgrada u prostoru</w:t>
      </w:r>
    </w:p>
    <w:p w14:paraId="21CD71AB" w14:textId="2A3FE602" w:rsidR="00B235D8" w:rsidRDefault="00B235D8" w:rsidP="00B235D8">
      <w:pPr>
        <w:numPr>
          <w:ilvl w:val="0"/>
          <w:numId w:val="4"/>
        </w:numPr>
        <w:shd w:val="clear" w:color="auto" w:fill="FFFFFF"/>
        <w:jc w:val="both"/>
      </w:pPr>
      <w:r>
        <w:t xml:space="preserve">Uplaćeno Gradu Omišu </w:t>
      </w:r>
      <w:r w:rsidR="00456CF2">
        <w:t>37.933,31</w:t>
      </w:r>
      <w:r>
        <w:t xml:space="preserve"> kn na ime 30% ukupno utvrđenog iznosa naknade koji dio pripada JLS</w:t>
      </w:r>
    </w:p>
    <w:p w14:paraId="618E793F" w14:textId="77777777" w:rsidR="00C2791B" w:rsidRDefault="00C2791B" w:rsidP="00C2791B">
      <w:pPr>
        <w:shd w:val="clear" w:color="auto" w:fill="FFFFFF"/>
        <w:jc w:val="both"/>
      </w:pPr>
    </w:p>
    <w:p w14:paraId="68334ABA" w14:textId="2DB92D67" w:rsidR="009108E1" w:rsidRDefault="009108E1" w:rsidP="00C2791B">
      <w:pPr>
        <w:shd w:val="clear" w:color="auto" w:fill="FFFFFF"/>
        <w:jc w:val="both"/>
      </w:pPr>
      <w:r>
        <w:t>PRIHODI OD PRODAJE DRUTŠVENIH STANOVA NA KOJIMA JE POSTOJALO STANRSKO PRAVO</w:t>
      </w:r>
      <w:r w:rsidR="004752A5">
        <w:t xml:space="preserve"> I OSTALO</w:t>
      </w:r>
    </w:p>
    <w:p w14:paraId="0382CA4B" w14:textId="14243308" w:rsidR="009108E1" w:rsidRPr="009108E1" w:rsidRDefault="009108E1" w:rsidP="009108E1">
      <w:pPr>
        <w:jc w:val="both"/>
      </w:pPr>
      <w:r w:rsidRPr="009108E1">
        <w:t xml:space="preserve">          Od srpanj do prosinca 2022. godine zaprimljen je i obrađen 34 predmet iz područja stambenog gospodarstva. Predmeti iz stambenog gospodarstva odnose se na  </w:t>
      </w:r>
      <w:proofErr w:type="spellStart"/>
      <w:r w:rsidRPr="009108E1">
        <w:t>brisovna</w:t>
      </w:r>
      <w:proofErr w:type="spellEnd"/>
      <w:r w:rsidRPr="009108E1">
        <w:t xml:space="preserve"> očitovanja </w:t>
      </w:r>
      <w:r>
        <w:t>(19)</w:t>
      </w:r>
      <w:r w:rsidRPr="009108E1">
        <w:t xml:space="preserve"> potvrde o preostalom stanju duga otkupa stana te potvrde o stambenom statusu</w:t>
      </w:r>
      <w:r>
        <w:t xml:space="preserve"> (15)</w:t>
      </w:r>
      <w:r w:rsidRPr="009108E1">
        <w:t xml:space="preserve"> radi stambenog zbrinjavanja preko Ministarstva hrvatskih branitelja</w:t>
      </w:r>
      <w:r>
        <w:t>,</w:t>
      </w:r>
      <w:r w:rsidRPr="009108E1">
        <w:t xml:space="preserve"> obavijesti u svezi otkupa stana, povrati više uplaćenih sredstava te potvrda o amortizaciji stana. </w:t>
      </w:r>
    </w:p>
    <w:p w14:paraId="4B975186" w14:textId="77777777" w:rsidR="009108E1" w:rsidRPr="009108E1" w:rsidRDefault="009108E1" w:rsidP="009108E1">
      <w:pPr>
        <w:jc w:val="both"/>
      </w:pPr>
      <w:r w:rsidRPr="009108E1">
        <w:t xml:space="preserve">           Redovno je izvršen obračun zaduženja mjesečnih obroka srpanj do prosinca 2022. godine te zaduženja ukupnog preostalog duga radi prekida obročne otplate stana.</w:t>
      </w:r>
    </w:p>
    <w:p w14:paraId="585776E0" w14:textId="1982363F" w:rsidR="009108E1" w:rsidRPr="009108E1" w:rsidRDefault="009108E1" w:rsidP="009108E1">
      <w:pPr>
        <w:jc w:val="both"/>
      </w:pPr>
      <w:r w:rsidRPr="009108E1">
        <w:t xml:space="preserve">           Informacije o ukupnom preostalom dugu pružane su svakodnevno.                   </w:t>
      </w:r>
    </w:p>
    <w:p w14:paraId="2E785DF8" w14:textId="77777777" w:rsidR="009108E1" w:rsidRPr="009108E1" w:rsidRDefault="009108E1" w:rsidP="009108E1">
      <w:pPr>
        <w:jc w:val="both"/>
      </w:pPr>
      <w:r w:rsidRPr="009108E1">
        <w:t xml:space="preserve">           Sa zaduženjem prosinac 2022. godine evidentirano je 208 aktivnih kupca otkupa društvenih stanova na kojima je postojalo stanarsko pravo.</w:t>
      </w:r>
    </w:p>
    <w:p w14:paraId="7195235D" w14:textId="77777777" w:rsidR="009108E1" w:rsidRDefault="009108E1" w:rsidP="00C2791B">
      <w:pPr>
        <w:shd w:val="clear" w:color="auto" w:fill="FFFFFF"/>
        <w:jc w:val="both"/>
      </w:pPr>
    </w:p>
    <w:p w14:paraId="1C49704C" w14:textId="77777777" w:rsidR="0002611E" w:rsidRPr="009108E1" w:rsidRDefault="0002611E" w:rsidP="00C2791B">
      <w:pPr>
        <w:shd w:val="clear" w:color="auto" w:fill="FFFFFF"/>
        <w:jc w:val="both"/>
      </w:pPr>
    </w:p>
    <w:p w14:paraId="31CE54B5" w14:textId="201EF608" w:rsidR="00C2791B" w:rsidRPr="003E34BC" w:rsidRDefault="00C2791B" w:rsidP="00462FB3">
      <w:pPr>
        <w:shd w:val="clear" w:color="auto" w:fill="FFFFFF"/>
        <w:jc w:val="both"/>
      </w:pPr>
      <w:r w:rsidRPr="003E34BC">
        <w:t xml:space="preserve">PRIHODI PO NAKNADAMA </w:t>
      </w:r>
    </w:p>
    <w:p w14:paraId="0A8FCF14" w14:textId="6FF0574B" w:rsidR="00863CA6" w:rsidRPr="003E34BC" w:rsidRDefault="00863CA6" w:rsidP="00863CA6">
      <w:pPr>
        <w:numPr>
          <w:ilvl w:val="0"/>
          <w:numId w:val="6"/>
        </w:numPr>
        <w:shd w:val="clear" w:color="auto" w:fill="FFFFFF"/>
        <w:jc w:val="both"/>
      </w:pPr>
      <w:r>
        <w:rPr>
          <w:i/>
        </w:rPr>
        <w:t xml:space="preserve">Zaduženo po osnovi prihoda po posebnih ugovorima (HT d.d. A-1) </w:t>
      </w:r>
      <w:r>
        <w:rPr>
          <w:iCs/>
        </w:rPr>
        <w:t>obveza</w:t>
      </w:r>
      <w:r w:rsidRPr="003E34BC">
        <w:t xml:space="preserve"> – </w:t>
      </w:r>
      <w:r>
        <w:t>2.335.291,51</w:t>
      </w:r>
      <w:r w:rsidRPr="003E34BC">
        <w:t xml:space="preserve"> kn,  uplaćeno – </w:t>
      </w:r>
      <w:r>
        <w:t>2.389.353,03</w:t>
      </w:r>
      <w:r w:rsidRPr="003E34BC">
        <w:t xml:space="preserve"> kn. </w:t>
      </w:r>
    </w:p>
    <w:p w14:paraId="009AB94E" w14:textId="6A3FDE79" w:rsidR="00C2791B" w:rsidRPr="003E34BC" w:rsidRDefault="00C2791B" w:rsidP="00462FB3">
      <w:pPr>
        <w:numPr>
          <w:ilvl w:val="0"/>
          <w:numId w:val="6"/>
        </w:numPr>
        <w:shd w:val="clear" w:color="auto" w:fill="FFFFFF"/>
        <w:jc w:val="both"/>
      </w:pPr>
      <w:r w:rsidRPr="003E34BC">
        <w:rPr>
          <w:i/>
        </w:rPr>
        <w:t>Zakup poslovnih prostora</w:t>
      </w:r>
      <w:r w:rsidRPr="003E34BC">
        <w:t xml:space="preserve">: zaduženo – </w:t>
      </w:r>
      <w:r w:rsidR="00EA30F9">
        <w:t>516.068,90</w:t>
      </w:r>
      <w:r w:rsidRPr="003E34BC">
        <w:t xml:space="preserve"> kn,  uplaćeno – </w:t>
      </w:r>
      <w:r w:rsidR="00EA30F9">
        <w:t>764.626,27</w:t>
      </w:r>
      <w:r w:rsidRPr="003E34BC">
        <w:t xml:space="preserve"> kn. </w:t>
      </w:r>
    </w:p>
    <w:p w14:paraId="4AC38302" w14:textId="77777777" w:rsidR="00C2791B" w:rsidRPr="003E34BC" w:rsidRDefault="00C2791B" w:rsidP="00462FB3">
      <w:pPr>
        <w:numPr>
          <w:ilvl w:val="0"/>
          <w:numId w:val="6"/>
        </w:numPr>
        <w:shd w:val="clear" w:color="auto" w:fill="FFFFFF"/>
        <w:jc w:val="both"/>
        <w:rPr>
          <w:i/>
        </w:rPr>
      </w:pPr>
      <w:r w:rsidRPr="003E34BC">
        <w:rPr>
          <w:i/>
        </w:rPr>
        <w:t>koncesijska odobrenja na pomorskom dobru</w:t>
      </w:r>
      <w:r w:rsidRPr="003E34BC">
        <w:t xml:space="preserve">: </w:t>
      </w:r>
    </w:p>
    <w:p w14:paraId="4985BADE" w14:textId="42C8F691" w:rsidR="00C2791B" w:rsidRPr="003E34BC" w:rsidRDefault="00C2791B" w:rsidP="00462FB3">
      <w:pPr>
        <w:shd w:val="clear" w:color="auto" w:fill="FFFFFF"/>
        <w:ind w:left="720"/>
        <w:jc w:val="both"/>
      </w:pPr>
      <w:r w:rsidRPr="003E34BC">
        <w:t>zaduženo –</w:t>
      </w:r>
      <w:r w:rsidR="00EA30F9">
        <w:t xml:space="preserve"> 635.715,60</w:t>
      </w:r>
      <w:r w:rsidRPr="003E34BC">
        <w:t xml:space="preserve"> kn,   uplaćeno –</w:t>
      </w:r>
      <w:r w:rsidR="00EA30F9">
        <w:t>599.810,60</w:t>
      </w:r>
      <w:r w:rsidRPr="003E34BC">
        <w:t xml:space="preserve">  kn</w:t>
      </w:r>
    </w:p>
    <w:p w14:paraId="2A5EC578" w14:textId="4665A576" w:rsidR="00C2791B" w:rsidRDefault="00C2791B" w:rsidP="00462FB3">
      <w:pPr>
        <w:numPr>
          <w:ilvl w:val="0"/>
          <w:numId w:val="6"/>
        </w:numPr>
        <w:shd w:val="clear" w:color="auto" w:fill="FFFFFF"/>
        <w:jc w:val="both"/>
      </w:pPr>
      <w:r w:rsidRPr="003E34BC">
        <w:rPr>
          <w:i/>
        </w:rPr>
        <w:t>javnoprometne površine</w:t>
      </w:r>
      <w:r w:rsidRPr="003E34BC">
        <w:t xml:space="preserve">  (kiosci, štekati, reklamni panoi …)  zaduženje</w:t>
      </w:r>
      <w:r w:rsidR="00EA30F9">
        <w:t xml:space="preserve"> –</w:t>
      </w:r>
      <w:r w:rsidRPr="003E34BC">
        <w:t xml:space="preserve"> </w:t>
      </w:r>
      <w:r w:rsidR="00EA30F9">
        <w:t>844.746,96</w:t>
      </w:r>
      <w:r w:rsidR="00993F31">
        <w:t xml:space="preserve"> </w:t>
      </w:r>
      <w:r w:rsidRPr="003E34BC">
        <w:t xml:space="preserve">kn,  ukupno  uplaćeno – </w:t>
      </w:r>
      <w:r w:rsidR="00EA30F9">
        <w:t>1.249.768,52</w:t>
      </w:r>
      <w:r w:rsidRPr="003E34BC">
        <w:t xml:space="preserve"> kn  (dio uplata odnosi se na dug iz prethodn</w:t>
      </w:r>
      <w:r w:rsidR="00EA30F9">
        <w:t>og razdoblja</w:t>
      </w:r>
      <w:r w:rsidRPr="003E34BC">
        <w:t>)</w:t>
      </w:r>
    </w:p>
    <w:p w14:paraId="10CA58E0" w14:textId="48AD6F06" w:rsidR="00993F31" w:rsidRPr="00EA30F9" w:rsidRDefault="00993F31" w:rsidP="00462FB3">
      <w:pPr>
        <w:numPr>
          <w:ilvl w:val="0"/>
          <w:numId w:val="6"/>
        </w:numPr>
        <w:shd w:val="clear" w:color="auto" w:fill="FFFFFF"/>
        <w:jc w:val="both"/>
        <w:rPr>
          <w:i/>
          <w:iCs/>
        </w:rPr>
      </w:pPr>
      <w:r w:rsidRPr="00993F31">
        <w:rPr>
          <w:i/>
          <w:iCs/>
        </w:rPr>
        <w:t>opomene s osnova zakupa</w:t>
      </w:r>
      <w:r>
        <w:rPr>
          <w:i/>
          <w:iCs/>
        </w:rPr>
        <w:t xml:space="preserve"> </w:t>
      </w:r>
      <w:r>
        <w:t xml:space="preserve">u iznosu od </w:t>
      </w:r>
      <w:r w:rsidR="00634E1B">
        <w:t>3</w:t>
      </w:r>
      <w:r w:rsidR="00EA30F9">
        <w:t>65.334,08</w:t>
      </w:r>
      <w:r>
        <w:t xml:space="preserve">, od čega je naplaćeno </w:t>
      </w:r>
      <w:r w:rsidR="00EA30F9">
        <w:t>240.910,90</w:t>
      </w:r>
      <w:r>
        <w:t xml:space="preserve"> kn</w:t>
      </w:r>
    </w:p>
    <w:p w14:paraId="689C969A" w14:textId="7A5EC452" w:rsidR="00EA30F9" w:rsidRPr="00993F31" w:rsidRDefault="00EA30F9" w:rsidP="00462FB3">
      <w:pPr>
        <w:numPr>
          <w:ilvl w:val="0"/>
          <w:numId w:val="6"/>
        </w:numPr>
        <w:shd w:val="clear" w:color="auto" w:fill="FFFFFF"/>
        <w:jc w:val="both"/>
        <w:rPr>
          <w:i/>
          <w:iCs/>
        </w:rPr>
      </w:pPr>
      <w:r>
        <w:rPr>
          <w:i/>
          <w:iCs/>
        </w:rPr>
        <w:t xml:space="preserve">opomene s osnova koncesijskih odobrena </w:t>
      </w:r>
      <w:r>
        <w:t>u iznosu od 47.659,00 kn, od čega je naplaćeno 47.659,00 kn</w:t>
      </w:r>
    </w:p>
    <w:p w14:paraId="12670ED2" w14:textId="51F3260D" w:rsidR="004555DF" w:rsidRDefault="004555DF" w:rsidP="00462FB3">
      <w:pPr>
        <w:numPr>
          <w:ilvl w:val="0"/>
          <w:numId w:val="6"/>
        </w:numPr>
        <w:shd w:val="clear" w:color="auto" w:fill="FFFFFF"/>
        <w:jc w:val="both"/>
      </w:pPr>
      <w:r>
        <w:rPr>
          <w:i/>
          <w:iCs/>
        </w:rPr>
        <w:lastRenderedPageBreak/>
        <w:t xml:space="preserve">opomene s osnova korištenja javnoprometnih površina </w:t>
      </w:r>
      <w:r>
        <w:t xml:space="preserve">u iznosu od </w:t>
      </w:r>
      <w:r w:rsidR="00EA30F9">
        <w:t>590.694,57,</w:t>
      </w:r>
      <w:r>
        <w:t xml:space="preserve"> od čega je naplaćeno </w:t>
      </w:r>
      <w:r w:rsidR="00EA30F9">
        <w:t>456.534,64 kn</w:t>
      </w:r>
    </w:p>
    <w:p w14:paraId="16B03F12" w14:textId="375C9B74" w:rsidR="00C2791B" w:rsidRDefault="00C2791B" w:rsidP="00462FB3">
      <w:pPr>
        <w:numPr>
          <w:ilvl w:val="0"/>
          <w:numId w:val="6"/>
        </w:numPr>
        <w:shd w:val="clear" w:color="auto" w:fill="FFFFFF"/>
        <w:jc w:val="both"/>
      </w:pPr>
      <w:r w:rsidRPr="00993F31">
        <w:rPr>
          <w:i/>
          <w:iCs/>
        </w:rPr>
        <w:t>opomene</w:t>
      </w:r>
      <w:bookmarkStart w:id="5" w:name="_Hlk63949852"/>
      <w:r w:rsidRPr="00993F31">
        <w:rPr>
          <w:i/>
          <w:iCs/>
        </w:rPr>
        <w:t xml:space="preserve">  s  osnova komunalne naknade</w:t>
      </w:r>
      <w:r w:rsidRPr="003E34BC">
        <w:t xml:space="preserve"> </w:t>
      </w:r>
      <w:r w:rsidR="007C73B3">
        <w:rPr>
          <w:i/>
          <w:iCs/>
        </w:rPr>
        <w:t>i naknade za uređene voda (</w:t>
      </w:r>
      <w:r w:rsidR="007C73B3">
        <w:t xml:space="preserve">za stambeno garažne prostore i poslovne prostore) </w:t>
      </w:r>
      <w:r w:rsidRPr="003E34BC">
        <w:t>u iznosu od</w:t>
      </w:r>
      <w:r w:rsidR="007C73B3">
        <w:t xml:space="preserve"> </w:t>
      </w:r>
      <w:r w:rsidR="00EA30F9">
        <w:t>3.649.609,21</w:t>
      </w:r>
      <w:r w:rsidRPr="003E34BC">
        <w:t xml:space="preserve"> kn, od čega je naplaćeno </w:t>
      </w:r>
      <w:r w:rsidR="00EA30F9">
        <w:t>1.120.621,05</w:t>
      </w:r>
      <w:r w:rsidRPr="003E34BC">
        <w:t xml:space="preserve"> kn</w:t>
      </w:r>
    </w:p>
    <w:p w14:paraId="1C91A96F" w14:textId="03D1030B" w:rsidR="00554390" w:rsidRDefault="00C2791B" w:rsidP="001A7957">
      <w:pPr>
        <w:numPr>
          <w:ilvl w:val="0"/>
          <w:numId w:val="6"/>
        </w:numPr>
        <w:shd w:val="clear" w:color="auto" w:fill="FFFFFF"/>
        <w:jc w:val="both"/>
      </w:pPr>
      <w:r w:rsidRPr="00650E02">
        <w:rPr>
          <w:i/>
          <w:iCs/>
        </w:rPr>
        <w:t>opomene</w:t>
      </w:r>
      <w:bookmarkEnd w:id="5"/>
      <w:r w:rsidRPr="00650E02">
        <w:rPr>
          <w:i/>
          <w:iCs/>
        </w:rPr>
        <w:t xml:space="preserve"> s  osnova naknade za uređenje voda</w:t>
      </w:r>
      <w:r w:rsidRPr="00650E02">
        <w:t xml:space="preserve"> </w:t>
      </w:r>
      <w:r w:rsidR="00502CCE" w:rsidRPr="00650E02">
        <w:t xml:space="preserve">(neaktivnih obveznika stambeno-garažnih prostora, a to su dužnici koji su prodali objekt, odselili…) </w:t>
      </w:r>
      <w:r w:rsidRPr="00650E02">
        <w:t xml:space="preserve">u iznosu od </w:t>
      </w:r>
      <w:r w:rsidR="00502CCE" w:rsidRPr="00650E02">
        <w:t>180.523,99</w:t>
      </w:r>
      <w:r w:rsidRPr="00650E02">
        <w:t xml:space="preserve"> kn, od čega je naplaćeno </w:t>
      </w:r>
      <w:r w:rsidR="00502CCE" w:rsidRPr="00650E02">
        <w:t>2.898,61</w:t>
      </w:r>
      <w:r w:rsidRPr="00650E02">
        <w:t xml:space="preserve"> kn.</w:t>
      </w:r>
    </w:p>
    <w:p w14:paraId="6B45A508" w14:textId="00BBBFA8" w:rsidR="008C396A" w:rsidRPr="00650E02" w:rsidRDefault="008C396A" w:rsidP="00650E02">
      <w:pPr>
        <w:numPr>
          <w:ilvl w:val="0"/>
          <w:numId w:val="6"/>
        </w:numPr>
        <w:shd w:val="clear" w:color="auto" w:fill="FFFFFF"/>
        <w:jc w:val="both"/>
      </w:pPr>
      <w:r w:rsidRPr="00650E02">
        <w:t>Krajem poslovne 2022. godine  formirao ovrhe za 145 obveznika (dužnika) komunalne naknade u ukupnom iznosu  od 235.744,12  kn.</w:t>
      </w:r>
    </w:p>
    <w:p w14:paraId="0AAEEC3E" w14:textId="77777777" w:rsidR="00E861A6" w:rsidRDefault="00E861A6" w:rsidP="001A7957">
      <w:pPr>
        <w:shd w:val="clear" w:color="auto" w:fill="FFFFFF"/>
        <w:jc w:val="both"/>
      </w:pPr>
    </w:p>
    <w:p w14:paraId="73A9CBE7" w14:textId="77777777" w:rsidR="00A5285E" w:rsidRPr="00881620" w:rsidRDefault="00A5285E" w:rsidP="00776F7B">
      <w:pPr>
        <w:shd w:val="clear" w:color="auto" w:fill="FFFFFF"/>
        <w:jc w:val="both"/>
      </w:pPr>
      <w:r w:rsidRPr="00881620">
        <w:t>JAVNA NABAVA</w:t>
      </w:r>
      <w:r w:rsidR="00C348C6" w:rsidRPr="00881620">
        <w:t xml:space="preserve"> </w:t>
      </w:r>
    </w:p>
    <w:p w14:paraId="540064C3" w14:textId="77777777" w:rsidR="00CA1269" w:rsidRPr="00881620" w:rsidRDefault="00CA1269" w:rsidP="00776F7B">
      <w:pPr>
        <w:shd w:val="clear" w:color="auto" w:fill="FFFFFF"/>
        <w:jc w:val="both"/>
        <w:rPr>
          <w:rFonts w:eastAsia="Calibri"/>
          <w:lang w:eastAsia="en-US"/>
        </w:rPr>
      </w:pPr>
      <w:r w:rsidRPr="00881620">
        <w:rPr>
          <w:rFonts w:eastAsia="Calibri"/>
          <w:lang w:eastAsia="en-US"/>
        </w:rPr>
        <w:t>Na</w:t>
      </w:r>
      <w:r w:rsidR="00A5285E" w:rsidRPr="00881620">
        <w:rPr>
          <w:rFonts w:eastAsia="Calibri"/>
          <w:lang w:eastAsia="en-US"/>
        </w:rPr>
        <w:t>bave veće vrijednosti:</w:t>
      </w:r>
    </w:p>
    <w:p w14:paraId="2E2672D2" w14:textId="31F0C19C" w:rsidR="00CA1269" w:rsidRPr="00E358AF" w:rsidRDefault="00881620" w:rsidP="00776F7B">
      <w:pPr>
        <w:numPr>
          <w:ilvl w:val="0"/>
          <w:numId w:val="6"/>
        </w:numPr>
        <w:shd w:val="clear" w:color="auto" w:fill="FFFFFF"/>
        <w:jc w:val="both"/>
        <w:rPr>
          <w:u w:val="single"/>
        </w:rPr>
      </w:pPr>
      <w:r>
        <w:t>n</w:t>
      </w:r>
      <w:r w:rsidR="00CA1269" w:rsidRPr="00881620">
        <w:t>abav</w:t>
      </w:r>
      <w:r>
        <w:t>a</w:t>
      </w:r>
      <w:r w:rsidR="00E358AF">
        <w:t xml:space="preserve"> betona za potrebe </w:t>
      </w:r>
      <w:r w:rsidR="00EB4257">
        <w:t>G</w:t>
      </w:r>
      <w:r w:rsidR="00E358AF">
        <w:t>r</w:t>
      </w:r>
      <w:r w:rsidR="00EB4257">
        <w:t>a</w:t>
      </w:r>
      <w:r w:rsidR="00E358AF">
        <w:t>da Omiša</w:t>
      </w:r>
    </w:p>
    <w:p w14:paraId="140F9DEF" w14:textId="4165AEE9" w:rsidR="00E358AF" w:rsidRPr="008C396A" w:rsidRDefault="008C396A" w:rsidP="00776F7B">
      <w:pPr>
        <w:numPr>
          <w:ilvl w:val="0"/>
          <w:numId w:val="6"/>
        </w:numPr>
        <w:shd w:val="clear" w:color="auto" w:fill="FFFFFF"/>
        <w:jc w:val="both"/>
        <w:rPr>
          <w:u w:val="single"/>
        </w:rPr>
      </w:pPr>
      <w:r>
        <w:t>nabava usluga dezinfekcije, dezinsekcije i deratizacije na području Grada Omiša</w:t>
      </w:r>
    </w:p>
    <w:p w14:paraId="602A26A6" w14:textId="546BDBCA" w:rsidR="008C396A" w:rsidRPr="008C396A" w:rsidRDefault="008C396A" w:rsidP="00776F7B">
      <w:pPr>
        <w:numPr>
          <w:ilvl w:val="0"/>
          <w:numId w:val="6"/>
        </w:numPr>
        <w:shd w:val="clear" w:color="auto" w:fill="FFFFFF"/>
        <w:jc w:val="both"/>
      </w:pPr>
      <w:r w:rsidRPr="008C396A">
        <w:t xml:space="preserve">nabava usluge održavanja nerazvrstanih cesta na području Grada </w:t>
      </w:r>
      <w:r>
        <w:t>O</w:t>
      </w:r>
      <w:r w:rsidRPr="008C396A">
        <w:t>miša</w:t>
      </w:r>
    </w:p>
    <w:p w14:paraId="0A1B931B" w14:textId="77777777" w:rsidR="00CA1269" w:rsidRPr="009C6379" w:rsidRDefault="00CA1269" w:rsidP="00776F7B">
      <w:pPr>
        <w:shd w:val="clear" w:color="auto" w:fill="FFFFFF"/>
        <w:jc w:val="both"/>
        <w:rPr>
          <w:rFonts w:eastAsia="Calibri"/>
          <w:lang w:eastAsia="en-US"/>
        </w:rPr>
      </w:pPr>
    </w:p>
    <w:p w14:paraId="5EE72CA7" w14:textId="04C30C17" w:rsidR="00923038" w:rsidRPr="009C6379" w:rsidRDefault="00923038" w:rsidP="00776F7B">
      <w:pPr>
        <w:shd w:val="clear" w:color="auto" w:fill="FFFFFF"/>
        <w:jc w:val="both"/>
      </w:pPr>
      <w:r w:rsidRPr="009C6379">
        <w:t>JAVNE POVRŠINE</w:t>
      </w:r>
      <w:r w:rsidR="00BA5D26">
        <w:t xml:space="preserve"> </w:t>
      </w:r>
    </w:p>
    <w:p w14:paraId="7C5A378A" w14:textId="7D4FAEF3" w:rsidR="00707297" w:rsidRDefault="00707297" w:rsidP="00776F7B">
      <w:pPr>
        <w:numPr>
          <w:ilvl w:val="0"/>
          <w:numId w:val="4"/>
        </w:numPr>
        <w:shd w:val="clear" w:color="auto" w:fill="FFFFFF"/>
        <w:jc w:val="both"/>
      </w:pPr>
      <w:r>
        <w:t>Proveden</w:t>
      </w:r>
      <w:r w:rsidR="008E385D">
        <w:t>0</w:t>
      </w:r>
      <w:r>
        <w:t xml:space="preserve"> </w:t>
      </w:r>
      <w:r w:rsidR="008E385D">
        <w:t>5</w:t>
      </w:r>
      <w:r>
        <w:t xml:space="preserve"> natječaja  za privremeno korištenje javno-prometnih površina </w:t>
      </w:r>
    </w:p>
    <w:p w14:paraId="65A8E532" w14:textId="65AB2BBF" w:rsidR="005833B1" w:rsidRPr="009C6379" w:rsidRDefault="006A79FE" w:rsidP="00776F7B">
      <w:pPr>
        <w:numPr>
          <w:ilvl w:val="0"/>
          <w:numId w:val="4"/>
        </w:numPr>
        <w:shd w:val="clear" w:color="auto" w:fill="FFFFFF"/>
        <w:jc w:val="both"/>
      </w:pPr>
      <w:r w:rsidRPr="009C6379">
        <w:t>S</w:t>
      </w:r>
      <w:r w:rsidR="0087416B" w:rsidRPr="009C6379">
        <w:t>kloplje</w:t>
      </w:r>
      <w:r w:rsidR="00641120">
        <w:t xml:space="preserve">na </w:t>
      </w:r>
      <w:r w:rsidR="008E385D">
        <w:t>130</w:t>
      </w:r>
      <w:r w:rsidR="00641120">
        <w:t xml:space="preserve"> </w:t>
      </w:r>
      <w:r w:rsidR="005833B1" w:rsidRPr="009C6379">
        <w:t xml:space="preserve"> ugovor</w:t>
      </w:r>
      <w:r w:rsidR="00641120">
        <w:t>a</w:t>
      </w:r>
      <w:r w:rsidR="005833B1" w:rsidRPr="009C6379">
        <w:t xml:space="preserve"> za privremeno korištenje javnih površina</w:t>
      </w:r>
      <w:r w:rsidRPr="009C6379">
        <w:t xml:space="preserve"> </w:t>
      </w:r>
    </w:p>
    <w:p w14:paraId="1B6DA9E6" w14:textId="6CC03BA4" w:rsidR="005833B1" w:rsidRPr="009C6379" w:rsidRDefault="006A79FE" w:rsidP="00776F7B">
      <w:pPr>
        <w:numPr>
          <w:ilvl w:val="0"/>
          <w:numId w:val="4"/>
        </w:numPr>
        <w:shd w:val="clear" w:color="auto" w:fill="FFFFFF"/>
        <w:jc w:val="both"/>
      </w:pPr>
      <w:r w:rsidRPr="009C6379">
        <w:t>Obrađena</w:t>
      </w:r>
      <w:r w:rsidR="00364C58">
        <w:t xml:space="preserve"> </w:t>
      </w:r>
      <w:r w:rsidR="008E385D">
        <w:t>62</w:t>
      </w:r>
      <w:r w:rsidR="00BC73CE" w:rsidRPr="009C6379">
        <w:t xml:space="preserve"> </w:t>
      </w:r>
      <w:r w:rsidR="00E405B2" w:rsidRPr="009C6379">
        <w:t>p</w:t>
      </w:r>
      <w:r w:rsidRPr="009C6379">
        <w:t xml:space="preserve">redmeta </w:t>
      </w:r>
      <w:r w:rsidR="00364C58">
        <w:t>raznih suglasnosti, odobrenja, odluka, zaključaka i sl.</w:t>
      </w:r>
    </w:p>
    <w:p w14:paraId="591BA443" w14:textId="06D7FA06" w:rsidR="00622917" w:rsidRPr="009C6379" w:rsidRDefault="00D33871" w:rsidP="00776F7B">
      <w:pPr>
        <w:numPr>
          <w:ilvl w:val="0"/>
          <w:numId w:val="4"/>
        </w:numPr>
        <w:shd w:val="clear" w:color="auto" w:fill="FFFFFF"/>
        <w:jc w:val="both"/>
      </w:pPr>
      <w:r w:rsidRPr="009C6379">
        <w:t>za</w:t>
      </w:r>
      <w:r w:rsidR="005833B1" w:rsidRPr="009C6379">
        <w:t xml:space="preserve">duženo ukupno </w:t>
      </w:r>
      <w:r w:rsidR="008E385D">
        <w:t>884.746,98</w:t>
      </w:r>
      <w:r w:rsidR="005833B1" w:rsidRPr="009C6379">
        <w:t xml:space="preserve"> kn, a uplaćeno </w:t>
      </w:r>
      <w:r w:rsidR="008E385D">
        <w:t>1.249.768,52</w:t>
      </w:r>
      <w:r w:rsidR="00E405B2" w:rsidRPr="009C6379">
        <w:t xml:space="preserve"> </w:t>
      </w:r>
      <w:r w:rsidR="005833B1" w:rsidRPr="009C6379">
        <w:t>kn.</w:t>
      </w:r>
    </w:p>
    <w:p w14:paraId="147971AA" w14:textId="77777777" w:rsidR="009D145D" w:rsidRDefault="009D145D" w:rsidP="00776F7B">
      <w:pPr>
        <w:shd w:val="clear" w:color="auto" w:fill="FFFFFF"/>
        <w:jc w:val="both"/>
      </w:pPr>
    </w:p>
    <w:p w14:paraId="3277C5A5" w14:textId="36CFD012" w:rsidR="008E385D" w:rsidRDefault="008E385D" w:rsidP="00776F7B">
      <w:pPr>
        <w:shd w:val="clear" w:color="auto" w:fill="FFFFFF"/>
        <w:jc w:val="both"/>
      </w:pPr>
      <w:r>
        <w:t>PROMETNO REDARSTVO</w:t>
      </w:r>
    </w:p>
    <w:p w14:paraId="624C7D8A" w14:textId="31A68AB4" w:rsidR="008E385D" w:rsidRDefault="00E94836" w:rsidP="008E385D">
      <w:pPr>
        <w:pStyle w:val="Odlomakpopisa"/>
        <w:numPr>
          <w:ilvl w:val="0"/>
          <w:numId w:val="4"/>
        </w:numPr>
        <w:shd w:val="clear" w:color="auto" w:fill="FFFFFF"/>
        <w:jc w:val="both"/>
      </w:pPr>
      <w:r>
        <w:t>280 obavijesti o počinjenim prometnim prekršajima od čega 74 upozorenja (26%)</w:t>
      </w:r>
    </w:p>
    <w:p w14:paraId="4B28D244" w14:textId="77777777" w:rsidR="008E385D" w:rsidRPr="009C6379" w:rsidRDefault="008E385D" w:rsidP="00776F7B">
      <w:pPr>
        <w:shd w:val="clear" w:color="auto" w:fill="FFFFFF"/>
        <w:jc w:val="both"/>
      </w:pPr>
    </w:p>
    <w:p w14:paraId="120A39A3" w14:textId="49B3729F" w:rsidR="003B6B30" w:rsidRPr="009C6379" w:rsidRDefault="00923038" w:rsidP="001A7957">
      <w:pPr>
        <w:shd w:val="clear" w:color="auto" w:fill="FFFFFF"/>
        <w:jc w:val="both"/>
      </w:pPr>
      <w:r w:rsidRPr="009C6379">
        <w:t>REDARSTVO</w:t>
      </w:r>
      <w:r w:rsidR="00707297">
        <w:t xml:space="preserve"> </w:t>
      </w:r>
    </w:p>
    <w:p w14:paraId="2D51E281" w14:textId="4D49E7E8" w:rsidR="00923038" w:rsidRPr="009C6379" w:rsidRDefault="00923038" w:rsidP="001A7957">
      <w:pPr>
        <w:numPr>
          <w:ilvl w:val="0"/>
          <w:numId w:val="1"/>
        </w:numPr>
        <w:shd w:val="clear" w:color="auto" w:fill="FFFFFF"/>
        <w:jc w:val="both"/>
      </w:pPr>
      <w:r w:rsidRPr="009C6379">
        <w:t>obrađen</w:t>
      </w:r>
      <w:r w:rsidR="00E94836">
        <w:t>a</w:t>
      </w:r>
      <w:r w:rsidRPr="009C6379">
        <w:t xml:space="preserve"> </w:t>
      </w:r>
      <w:r w:rsidR="00E94836">
        <w:t>2</w:t>
      </w:r>
      <w:r w:rsidR="00E405B2" w:rsidRPr="009C6379">
        <w:t xml:space="preserve"> upravn</w:t>
      </w:r>
      <w:r w:rsidR="00E94836">
        <w:t>a</w:t>
      </w:r>
      <w:r w:rsidR="00E405B2" w:rsidRPr="009C6379">
        <w:t xml:space="preserve"> i 1</w:t>
      </w:r>
      <w:r w:rsidR="00E94836">
        <w:t>07</w:t>
      </w:r>
      <w:r w:rsidRPr="009C6379">
        <w:t xml:space="preserve"> neupravn</w:t>
      </w:r>
      <w:r w:rsidR="00E405B2" w:rsidRPr="009C6379">
        <w:t>a</w:t>
      </w:r>
      <w:r w:rsidRPr="009C6379">
        <w:t xml:space="preserve"> predmeta, </w:t>
      </w:r>
    </w:p>
    <w:p w14:paraId="396B42DC" w14:textId="3D9410B9" w:rsidR="007B2CF4" w:rsidRPr="009C6379" w:rsidRDefault="007B2CF4" w:rsidP="001A7957">
      <w:pPr>
        <w:numPr>
          <w:ilvl w:val="0"/>
          <w:numId w:val="1"/>
        </w:numPr>
        <w:shd w:val="clear" w:color="auto" w:fill="FFFFFF"/>
        <w:jc w:val="both"/>
      </w:pPr>
      <w:r w:rsidRPr="009C6379">
        <w:t xml:space="preserve">izrađeno </w:t>
      </w:r>
      <w:r w:rsidR="00E94836">
        <w:t>289</w:t>
      </w:r>
      <w:r w:rsidRPr="009C6379">
        <w:t xml:space="preserve"> izvješć</w:t>
      </w:r>
      <w:r w:rsidR="009E6CEB" w:rsidRPr="009C6379">
        <w:t>e</w:t>
      </w:r>
      <w:r w:rsidRPr="009C6379">
        <w:t xml:space="preserve"> o radu</w:t>
      </w:r>
      <w:r w:rsidR="00DC3CB6" w:rsidRPr="009C6379">
        <w:t>,</w:t>
      </w:r>
    </w:p>
    <w:p w14:paraId="62F0BD26" w14:textId="0408A908" w:rsidR="00F41328" w:rsidRPr="009C6379" w:rsidRDefault="00923038" w:rsidP="001A7957">
      <w:pPr>
        <w:numPr>
          <w:ilvl w:val="0"/>
          <w:numId w:val="1"/>
        </w:numPr>
        <w:shd w:val="clear" w:color="auto" w:fill="FFFFFF"/>
        <w:jc w:val="both"/>
      </w:pPr>
      <w:r w:rsidRPr="009C6379">
        <w:t>izrađen</w:t>
      </w:r>
      <w:r w:rsidR="00A200C3" w:rsidRPr="009C6379">
        <w:t>e</w:t>
      </w:r>
      <w:r w:rsidRPr="009C6379">
        <w:t xml:space="preserve"> </w:t>
      </w:r>
      <w:r w:rsidR="00E94836">
        <w:t>37</w:t>
      </w:r>
      <w:r w:rsidRPr="009C6379">
        <w:t xml:space="preserve"> službene zabilješke (o uočenim nepravilnostima, nalozi komunalnim poduzećima i Vlastitom pogonu Grada, upozorenja i sl.), </w:t>
      </w:r>
    </w:p>
    <w:p w14:paraId="489542BB" w14:textId="26C602A9" w:rsidR="0087416B" w:rsidRPr="009C6379" w:rsidRDefault="0087416B" w:rsidP="001A7957">
      <w:pPr>
        <w:numPr>
          <w:ilvl w:val="0"/>
          <w:numId w:val="1"/>
        </w:numPr>
        <w:shd w:val="clear" w:color="auto" w:fill="FFFFFF"/>
        <w:jc w:val="both"/>
      </w:pPr>
      <w:r w:rsidRPr="009C6379">
        <w:t>izrađen</w:t>
      </w:r>
      <w:r w:rsidR="00E94836">
        <w:t>a</w:t>
      </w:r>
      <w:r w:rsidRPr="009C6379">
        <w:t xml:space="preserve"> </w:t>
      </w:r>
      <w:r w:rsidR="00E94836">
        <w:t>4</w:t>
      </w:r>
      <w:r w:rsidR="00AB49C5" w:rsidRPr="009C6379">
        <w:t xml:space="preserve"> </w:t>
      </w:r>
      <w:r w:rsidRPr="009C6379">
        <w:t>zapisnika o utvrđivanju površina objekata,</w:t>
      </w:r>
    </w:p>
    <w:p w14:paraId="212DD74D" w14:textId="3BA189DA" w:rsidR="00DC3CB6" w:rsidRPr="009C6379" w:rsidRDefault="00DC3CB6" w:rsidP="001A7957">
      <w:pPr>
        <w:numPr>
          <w:ilvl w:val="0"/>
          <w:numId w:val="2"/>
        </w:numPr>
        <w:shd w:val="clear" w:color="auto" w:fill="FFFFFF"/>
        <w:jc w:val="both"/>
      </w:pPr>
      <w:r w:rsidRPr="009C6379">
        <w:t>izrečen</w:t>
      </w:r>
      <w:r w:rsidR="00FF3724">
        <w:t>o</w:t>
      </w:r>
      <w:r w:rsidR="0092242C">
        <w:t xml:space="preserve"> </w:t>
      </w:r>
      <w:r w:rsidR="00E94836">
        <w:t>8</w:t>
      </w:r>
      <w:r w:rsidR="00FF3724">
        <w:t xml:space="preserve"> </w:t>
      </w:r>
      <w:r w:rsidRPr="009C6379">
        <w:t>mandatn</w:t>
      </w:r>
      <w:r w:rsidR="00FF3724">
        <w:t>ih</w:t>
      </w:r>
      <w:r w:rsidRPr="009C6379">
        <w:t xml:space="preserve"> kazn</w:t>
      </w:r>
      <w:r w:rsidR="00FF3724">
        <w:t xml:space="preserve">i </w:t>
      </w:r>
      <w:r w:rsidRPr="009C6379">
        <w:t>,</w:t>
      </w:r>
    </w:p>
    <w:p w14:paraId="76A976DE" w14:textId="51425947" w:rsidR="00DC3CB6" w:rsidRDefault="00DC3CB6" w:rsidP="001A7957">
      <w:pPr>
        <w:numPr>
          <w:ilvl w:val="0"/>
          <w:numId w:val="2"/>
        </w:numPr>
        <w:shd w:val="clear" w:color="auto" w:fill="FFFFFF"/>
        <w:jc w:val="both"/>
      </w:pPr>
      <w:r w:rsidRPr="009C6379">
        <w:t xml:space="preserve">izdano </w:t>
      </w:r>
      <w:r w:rsidR="00E94836">
        <w:t>191</w:t>
      </w:r>
      <w:r w:rsidR="005A0575">
        <w:t xml:space="preserve"> obvezni</w:t>
      </w:r>
      <w:r w:rsidR="00E94836">
        <w:t>h</w:t>
      </w:r>
      <w:r w:rsidR="00D22625" w:rsidRPr="009C6379">
        <w:t xml:space="preserve"> </w:t>
      </w:r>
      <w:r w:rsidRPr="009C6379">
        <w:t>prekršajnih naloga</w:t>
      </w:r>
      <w:r w:rsidR="00FF3724">
        <w:t xml:space="preserve"> (42.000,00 kn)</w:t>
      </w:r>
    </w:p>
    <w:p w14:paraId="1EA6A6EC" w14:textId="77777777" w:rsidR="00FC64F2" w:rsidRPr="00FC64F2" w:rsidRDefault="00FC64F2" w:rsidP="00FC64F2">
      <w:pPr>
        <w:shd w:val="clear" w:color="auto" w:fill="FFFFFF"/>
        <w:jc w:val="both"/>
      </w:pPr>
    </w:p>
    <w:p w14:paraId="07421737" w14:textId="77777777" w:rsidR="00FC64F2" w:rsidRDefault="00FC64F2" w:rsidP="00FC64F2">
      <w:pPr>
        <w:jc w:val="both"/>
      </w:pPr>
      <w:r w:rsidRPr="00FC64F2">
        <w:t>Ukupno u 2022. godini</w:t>
      </w:r>
      <w:r>
        <w:t>:</w:t>
      </w:r>
    </w:p>
    <w:p w14:paraId="5C2BDDF6" w14:textId="5146FDD3" w:rsidR="00FC64F2" w:rsidRDefault="00FC64F2" w:rsidP="00FC64F2">
      <w:pPr>
        <w:pStyle w:val="Odlomakpopisa"/>
        <w:numPr>
          <w:ilvl w:val="0"/>
          <w:numId w:val="2"/>
        </w:numPr>
        <w:jc w:val="both"/>
      </w:pPr>
      <w:r w:rsidRPr="00FC64F2">
        <w:t xml:space="preserve"> ni</w:t>
      </w:r>
      <w:r>
        <w:t>je</w:t>
      </w:r>
      <w:r w:rsidRPr="00FC64F2">
        <w:t xml:space="preserve"> završen</w:t>
      </w:r>
      <w:r>
        <w:t>o</w:t>
      </w:r>
      <w:r w:rsidRPr="00FC64F2">
        <w:t xml:space="preserve"> 5 upravnih predmeta, dovršeno je 171 neupravnih predmeta</w:t>
      </w:r>
    </w:p>
    <w:p w14:paraId="2E34640D" w14:textId="77777777" w:rsidR="00FC64F2" w:rsidRPr="00FC64F2" w:rsidRDefault="00FC64F2" w:rsidP="00FC64F2">
      <w:pPr>
        <w:pStyle w:val="Odlomakpopisa"/>
        <w:numPr>
          <w:ilvl w:val="0"/>
          <w:numId w:val="2"/>
        </w:numPr>
        <w:jc w:val="both"/>
        <w:rPr>
          <w:color w:val="FF0000"/>
        </w:rPr>
      </w:pPr>
      <w:r>
        <w:t xml:space="preserve">Po </w:t>
      </w:r>
      <w:r w:rsidRPr="00FC64F2">
        <w:t xml:space="preserve">prijavama Eko patrole </w:t>
      </w:r>
      <w:r>
        <w:t xml:space="preserve">završeno </w:t>
      </w:r>
      <w:r w:rsidRPr="00FC64F2">
        <w:t xml:space="preserve">175 predmeta obveznih prekršajnih naloga i  40 predmeta obveznih prekršajnih naloga koje su komunalni redari izdali samostalno, bilo obilaskom ili snimkama kamera. </w:t>
      </w:r>
    </w:p>
    <w:p w14:paraId="235BA3B2" w14:textId="77777777" w:rsidR="00FC64F2" w:rsidRPr="00FC64F2" w:rsidRDefault="00FC64F2" w:rsidP="00FC64F2">
      <w:pPr>
        <w:pStyle w:val="Odlomakpopisa"/>
        <w:numPr>
          <w:ilvl w:val="0"/>
          <w:numId w:val="2"/>
        </w:numPr>
        <w:jc w:val="both"/>
        <w:rPr>
          <w:color w:val="FF0000"/>
        </w:rPr>
      </w:pPr>
      <w:r w:rsidRPr="00FC64F2">
        <w:t>naplaćeno je  kazni po prekršajima u iznosu od 108.267,00 kn ili 14.370 eura.</w:t>
      </w:r>
    </w:p>
    <w:p w14:paraId="28B930CE" w14:textId="77777777" w:rsidR="00FC64F2" w:rsidRPr="00FC64F2" w:rsidRDefault="00FC64F2" w:rsidP="00FC64F2">
      <w:pPr>
        <w:pStyle w:val="Odlomakpopisa"/>
        <w:numPr>
          <w:ilvl w:val="0"/>
          <w:numId w:val="2"/>
        </w:numPr>
        <w:jc w:val="both"/>
        <w:rPr>
          <w:color w:val="FF0000"/>
        </w:rPr>
      </w:pPr>
      <w:r w:rsidRPr="00FC64F2">
        <w:t>od Eko patrole u 2022. zaprim</w:t>
      </w:r>
      <w:r>
        <w:t>ljeno</w:t>
      </w:r>
      <w:r w:rsidRPr="00FC64F2">
        <w:t xml:space="preserve"> 261 prijava o protupravnom odlaganju otpada, ostatak kojih su još u obradi.</w:t>
      </w:r>
    </w:p>
    <w:p w14:paraId="77047F7A" w14:textId="77777777" w:rsidR="00FC64F2" w:rsidRPr="00FC64F2" w:rsidRDefault="00FC64F2" w:rsidP="00FC64F2">
      <w:pPr>
        <w:ind w:left="360"/>
        <w:jc w:val="both"/>
        <w:rPr>
          <w:color w:val="FF0000"/>
        </w:rPr>
      </w:pPr>
    </w:p>
    <w:p w14:paraId="0F8ED7B5" w14:textId="77777777" w:rsidR="00FC64F2" w:rsidRDefault="00FC64F2" w:rsidP="00FC64F2">
      <w:pPr>
        <w:jc w:val="both"/>
        <w:rPr>
          <w:color w:val="FF0000"/>
        </w:rPr>
      </w:pPr>
      <w:r>
        <w:t>G</w:t>
      </w:r>
      <w:r w:rsidRPr="00FC64F2">
        <w:t>rad je uz sklopljeni ugovor o zbrinjavanju napuštenih životinja sklopio i dodatni ugovor o provedbi planske kastracije slobodno živućih mačaka na području Grada Omiša te je do 31. prosinca 2022. godine uhvaćeno i zbrinuto 13 pasa lutalica te organizirano kastriranje uličnih mački u Nemiri i Omišu.</w:t>
      </w:r>
    </w:p>
    <w:p w14:paraId="7A13F8D2" w14:textId="77777777" w:rsidR="00FC64F2" w:rsidRDefault="00FC64F2" w:rsidP="00FC64F2">
      <w:pPr>
        <w:jc w:val="both"/>
        <w:rPr>
          <w:color w:val="FF0000"/>
        </w:rPr>
      </w:pPr>
    </w:p>
    <w:p w14:paraId="23921BAB" w14:textId="77777777" w:rsidR="00FC64F2" w:rsidRDefault="00FC64F2" w:rsidP="00FC64F2">
      <w:pPr>
        <w:jc w:val="both"/>
      </w:pPr>
      <w:r w:rsidRPr="00FC64F2">
        <w:t>Izrađeno je</w:t>
      </w:r>
      <w:r>
        <w:t>:</w:t>
      </w:r>
    </w:p>
    <w:p w14:paraId="5A229B61" w14:textId="77777777" w:rsidR="00FC64F2" w:rsidRPr="00FC64F2" w:rsidRDefault="00FC64F2" w:rsidP="00FC64F2">
      <w:pPr>
        <w:pStyle w:val="Odlomakpopisa"/>
        <w:numPr>
          <w:ilvl w:val="0"/>
          <w:numId w:val="2"/>
        </w:numPr>
        <w:jc w:val="both"/>
        <w:rPr>
          <w:color w:val="FF0000"/>
        </w:rPr>
      </w:pPr>
      <w:r w:rsidRPr="00FC64F2">
        <w:lastRenderedPageBreak/>
        <w:t>Izvješće o provedbi Plana gospodarenja otpadom za 2021.</w:t>
      </w:r>
    </w:p>
    <w:p w14:paraId="7013926A" w14:textId="77777777" w:rsidR="00FC64F2" w:rsidRPr="00FC64F2" w:rsidRDefault="00FC64F2" w:rsidP="00FC64F2">
      <w:pPr>
        <w:pStyle w:val="Odlomakpopisa"/>
        <w:numPr>
          <w:ilvl w:val="0"/>
          <w:numId w:val="2"/>
        </w:numPr>
        <w:jc w:val="both"/>
        <w:rPr>
          <w:color w:val="FF0000"/>
        </w:rPr>
      </w:pPr>
      <w:r w:rsidRPr="00FC64F2">
        <w:t>prijedlog Odluke o sprječavanju odbacivanja otpada na području Grada Omiša</w:t>
      </w:r>
    </w:p>
    <w:p w14:paraId="63A04893" w14:textId="77777777" w:rsidR="00FC64F2" w:rsidRPr="00FC64F2" w:rsidRDefault="00FC64F2" w:rsidP="00FC64F2">
      <w:pPr>
        <w:pStyle w:val="Odlomakpopisa"/>
        <w:numPr>
          <w:ilvl w:val="0"/>
          <w:numId w:val="2"/>
        </w:numPr>
        <w:jc w:val="both"/>
        <w:rPr>
          <w:color w:val="FF0000"/>
        </w:rPr>
      </w:pPr>
      <w:r w:rsidRPr="00FC64F2">
        <w:t>prijedlog Odluke o privremenoj zabrani izvođenja građevinskih radova na području Grada Omiša za 2023. godinu</w:t>
      </w:r>
    </w:p>
    <w:p w14:paraId="152641E0" w14:textId="2FF53EBA" w:rsidR="00FC64F2" w:rsidRPr="00E12942" w:rsidRDefault="00FC64F2" w:rsidP="00E12942">
      <w:pPr>
        <w:pStyle w:val="Odlomakpopisa"/>
        <w:numPr>
          <w:ilvl w:val="0"/>
          <w:numId w:val="2"/>
        </w:numPr>
        <w:jc w:val="both"/>
        <w:rPr>
          <w:color w:val="FF0000"/>
        </w:rPr>
      </w:pPr>
      <w:r>
        <w:t>p</w:t>
      </w:r>
      <w:r w:rsidRPr="00FC64F2">
        <w:t>rijedlog Odluke o izmjenama i dopunama Odluke o komunalnom redu.</w:t>
      </w:r>
    </w:p>
    <w:p w14:paraId="6DCEC481" w14:textId="77777777" w:rsidR="00A673CB" w:rsidRDefault="00A673CB" w:rsidP="00C432C5">
      <w:pPr>
        <w:shd w:val="clear" w:color="auto" w:fill="FFFFFF"/>
        <w:jc w:val="both"/>
      </w:pPr>
    </w:p>
    <w:p w14:paraId="72F0DFE5" w14:textId="77777777" w:rsidR="00377CB7" w:rsidRPr="009C6379" w:rsidRDefault="00377CB7" w:rsidP="00C432C5">
      <w:pPr>
        <w:shd w:val="clear" w:color="auto" w:fill="FFFFFF"/>
        <w:jc w:val="both"/>
      </w:pPr>
    </w:p>
    <w:p w14:paraId="789C86D9" w14:textId="77777777" w:rsidR="00F55AAC" w:rsidRPr="009C6379" w:rsidRDefault="001F741E" w:rsidP="001A7957">
      <w:pPr>
        <w:pStyle w:val="Odlomakpopisa"/>
        <w:shd w:val="clear" w:color="auto" w:fill="D9D9D9"/>
        <w:spacing w:after="200"/>
        <w:ind w:left="0"/>
        <w:contextualSpacing/>
        <w:jc w:val="both"/>
        <w:rPr>
          <w:b/>
        </w:rPr>
      </w:pPr>
      <w:r w:rsidRPr="009C6379">
        <w:rPr>
          <w:b/>
        </w:rPr>
        <w:t>GOSPODARSTVO I DRUŠTVENE DJELATNOSTI</w:t>
      </w:r>
    </w:p>
    <w:p w14:paraId="27EE2EB1" w14:textId="77777777" w:rsidR="00807595" w:rsidRDefault="00F9439D" w:rsidP="001A7957">
      <w:pPr>
        <w:shd w:val="clear" w:color="auto" w:fill="FFFFFF"/>
        <w:jc w:val="both"/>
      </w:pPr>
      <w:r w:rsidRPr="009C6379">
        <w:t>Mjesečni nadzor nad namjenskim korištenjem sredstava gradskog proračuna namijenjenih proračunskim korisnicima i pravnim osobama čija se djelatnost većinom financira iz gradskog proračuna</w:t>
      </w:r>
      <w:r w:rsidR="00C65752">
        <w:t>:</w:t>
      </w:r>
    </w:p>
    <w:p w14:paraId="7781F984" w14:textId="77777777" w:rsidR="00D159B4" w:rsidRPr="00271383" w:rsidRDefault="00D159B4">
      <w:pPr>
        <w:numPr>
          <w:ilvl w:val="0"/>
          <w:numId w:val="11"/>
        </w:numPr>
        <w:jc w:val="both"/>
      </w:pPr>
      <w:r w:rsidRPr="00271383">
        <w:t>Dječji vrtić Omiš</w:t>
      </w:r>
    </w:p>
    <w:p w14:paraId="504E2627" w14:textId="77777777" w:rsidR="00D159B4" w:rsidRPr="00271383" w:rsidRDefault="00D159B4">
      <w:pPr>
        <w:numPr>
          <w:ilvl w:val="0"/>
          <w:numId w:val="11"/>
        </w:numPr>
        <w:jc w:val="both"/>
      </w:pPr>
      <w:r w:rsidRPr="00271383">
        <w:t xml:space="preserve">Dječji vrtić Čarobni </w:t>
      </w:r>
      <w:proofErr w:type="spellStart"/>
      <w:r w:rsidRPr="00271383">
        <w:t>pianino</w:t>
      </w:r>
      <w:proofErr w:type="spellEnd"/>
      <w:r w:rsidRPr="00271383">
        <w:t xml:space="preserve"> PJ Omiš</w:t>
      </w:r>
    </w:p>
    <w:p w14:paraId="611A80E8" w14:textId="77777777" w:rsidR="00D159B4" w:rsidRPr="00271383" w:rsidRDefault="00D159B4">
      <w:pPr>
        <w:numPr>
          <w:ilvl w:val="0"/>
          <w:numId w:val="11"/>
        </w:numPr>
        <w:jc w:val="both"/>
      </w:pPr>
      <w:r w:rsidRPr="00271383">
        <w:t>Centar za kulturu Omiš</w:t>
      </w:r>
    </w:p>
    <w:p w14:paraId="50D01CD9" w14:textId="77777777" w:rsidR="00D159B4" w:rsidRPr="00271383" w:rsidRDefault="00D159B4">
      <w:pPr>
        <w:numPr>
          <w:ilvl w:val="0"/>
          <w:numId w:val="11"/>
        </w:numPr>
        <w:jc w:val="both"/>
      </w:pPr>
      <w:r>
        <w:t>Gradska</w:t>
      </w:r>
      <w:r w:rsidRPr="00271383">
        <w:t xml:space="preserve"> knjižnica Omiš</w:t>
      </w:r>
    </w:p>
    <w:p w14:paraId="5AEF7F21" w14:textId="77777777" w:rsidR="00D159B4" w:rsidRPr="00271383" w:rsidRDefault="00D159B4">
      <w:pPr>
        <w:numPr>
          <w:ilvl w:val="0"/>
          <w:numId w:val="11"/>
        </w:numPr>
        <w:jc w:val="both"/>
      </w:pPr>
      <w:r w:rsidRPr="00271383">
        <w:t>Gradski muzej Omiš</w:t>
      </w:r>
    </w:p>
    <w:p w14:paraId="30ED0E13" w14:textId="77777777" w:rsidR="00D159B4" w:rsidRPr="00271383" w:rsidRDefault="00D159B4">
      <w:pPr>
        <w:numPr>
          <w:ilvl w:val="0"/>
          <w:numId w:val="11"/>
        </w:numPr>
        <w:jc w:val="both"/>
      </w:pPr>
      <w:r w:rsidRPr="00271383">
        <w:t>Festival dalmatinskih klapa Omiš</w:t>
      </w:r>
    </w:p>
    <w:p w14:paraId="1141B6C3" w14:textId="77777777" w:rsidR="00D159B4" w:rsidRPr="00271383" w:rsidRDefault="00D159B4">
      <w:pPr>
        <w:numPr>
          <w:ilvl w:val="0"/>
          <w:numId w:val="11"/>
        </w:numPr>
        <w:jc w:val="both"/>
      </w:pPr>
      <w:r w:rsidRPr="00271383">
        <w:t>Vatrogasna zajednica Omiš</w:t>
      </w:r>
    </w:p>
    <w:p w14:paraId="210D11BC" w14:textId="77777777" w:rsidR="00D159B4" w:rsidRPr="00271383" w:rsidRDefault="00D159B4">
      <w:pPr>
        <w:numPr>
          <w:ilvl w:val="0"/>
          <w:numId w:val="11"/>
        </w:numPr>
        <w:jc w:val="both"/>
      </w:pPr>
      <w:r w:rsidRPr="00271383">
        <w:t>GD</w:t>
      </w:r>
      <w:r>
        <w:t xml:space="preserve"> </w:t>
      </w:r>
      <w:r w:rsidRPr="00271383">
        <w:t>HCK Omiš</w:t>
      </w:r>
      <w:r>
        <w:t>,</w:t>
      </w:r>
    </w:p>
    <w:p w14:paraId="0D6E2A4C" w14:textId="77777777" w:rsidR="00C65752" w:rsidRPr="009C6379" w:rsidRDefault="00C65752" w:rsidP="001A7957">
      <w:pPr>
        <w:shd w:val="clear" w:color="auto" w:fill="FFFFFF"/>
        <w:ind w:left="720"/>
        <w:jc w:val="both"/>
      </w:pPr>
    </w:p>
    <w:p w14:paraId="565966A5" w14:textId="77777777" w:rsidR="00F225B3" w:rsidRPr="009C6379" w:rsidRDefault="00F225B3" w:rsidP="001A7957">
      <w:pPr>
        <w:shd w:val="clear" w:color="auto" w:fill="FFFFFF"/>
        <w:jc w:val="both"/>
      </w:pPr>
      <w:r w:rsidRPr="009C6379">
        <w:t xml:space="preserve">U promatranom razdoblju nije bilo zastoja o normalnom odvijanju  poslova proračunskih korisnika i drugih </w:t>
      </w:r>
      <w:r w:rsidR="005D22C1" w:rsidRPr="009C6379">
        <w:t xml:space="preserve">gore </w:t>
      </w:r>
      <w:r w:rsidRPr="009C6379">
        <w:t xml:space="preserve"> navedenih subjekata. </w:t>
      </w:r>
    </w:p>
    <w:p w14:paraId="3EC3BB42" w14:textId="77777777" w:rsidR="00B260F8" w:rsidRPr="009C6379" w:rsidRDefault="00B260F8" w:rsidP="001A7957">
      <w:pPr>
        <w:jc w:val="both"/>
        <w:rPr>
          <w:b/>
        </w:rPr>
      </w:pPr>
    </w:p>
    <w:p w14:paraId="1626BA02" w14:textId="755B7A86" w:rsidR="00661BCC" w:rsidRPr="00661BCC" w:rsidRDefault="00B260F8" w:rsidP="00661BCC">
      <w:pPr>
        <w:jc w:val="both"/>
        <w:rPr>
          <w:bCs/>
          <w:i/>
          <w:iCs/>
        </w:rPr>
      </w:pPr>
      <w:r w:rsidRPr="009C6379">
        <w:rPr>
          <w:bCs/>
          <w:i/>
          <w:iCs/>
        </w:rPr>
        <w:t>Prijevoz putnika</w:t>
      </w:r>
    </w:p>
    <w:p w14:paraId="66BA8CA8" w14:textId="26BDD075" w:rsidR="00661BCC" w:rsidRDefault="00661BCC">
      <w:pPr>
        <w:pStyle w:val="Odlomakpopisa"/>
        <w:numPr>
          <w:ilvl w:val="0"/>
          <w:numId w:val="16"/>
        </w:numPr>
      </w:pPr>
      <w:r>
        <w:t xml:space="preserve">Mjesečno praćenje obveza po ugovorenom neto financijskom učinku u komunalnom prijevozu putnika . Grad Omiš je podmirio planirane obveze za razmatrano razdoblje tekuće godine. </w:t>
      </w:r>
    </w:p>
    <w:p w14:paraId="1DB2F023" w14:textId="5AF2E6F4" w:rsidR="00661BCC" w:rsidRDefault="00661BCC">
      <w:pPr>
        <w:pStyle w:val="Odlomakpopisa"/>
        <w:numPr>
          <w:ilvl w:val="0"/>
          <w:numId w:val="16"/>
        </w:numPr>
      </w:pPr>
      <w:r>
        <w:t>Primjena novog tarifnog sustava Promet d.o.o. Split.</w:t>
      </w:r>
    </w:p>
    <w:p w14:paraId="74B31FCA" w14:textId="3392FF4D" w:rsidR="00661BCC" w:rsidRDefault="00661BCC">
      <w:pPr>
        <w:pStyle w:val="Odlomakpopisa"/>
        <w:numPr>
          <w:ilvl w:val="0"/>
          <w:numId w:val="16"/>
        </w:numPr>
      </w:pPr>
      <w:r>
        <w:t>Provedba ugovora o nabavi 47 novih autobusa iz ITU za Promet d.o.o. Split.</w:t>
      </w:r>
    </w:p>
    <w:p w14:paraId="2141E7D0" w14:textId="7ADB321E" w:rsidR="00661BCC" w:rsidRDefault="00EC62D2">
      <w:pPr>
        <w:pStyle w:val="Odlomakpopisa"/>
        <w:numPr>
          <w:ilvl w:val="0"/>
          <w:numId w:val="16"/>
        </w:numPr>
      </w:pPr>
      <w:r>
        <w:t xml:space="preserve">Ugovor i </w:t>
      </w:r>
      <w:r w:rsidR="00661BCC">
        <w:t xml:space="preserve"> obveza financiranja suvlasničkog dijela projekta nabave novog sustava naplate u Promet d.o.o. Split s dospijećem u 2023.g.</w:t>
      </w:r>
    </w:p>
    <w:p w14:paraId="2B97CB11" w14:textId="77777777" w:rsidR="00A673CB" w:rsidRDefault="00A673CB" w:rsidP="001A7957">
      <w:pPr>
        <w:jc w:val="both"/>
        <w:rPr>
          <w:bCs/>
          <w:i/>
          <w:iCs/>
        </w:rPr>
      </w:pPr>
    </w:p>
    <w:p w14:paraId="36E3C0B1" w14:textId="387B3FA1" w:rsidR="00773AC0" w:rsidRDefault="00B260F8" w:rsidP="00773AC0">
      <w:pPr>
        <w:jc w:val="both"/>
        <w:rPr>
          <w:bCs/>
          <w:i/>
          <w:iCs/>
        </w:rPr>
      </w:pPr>
      <w:proofErr w:type="spellStart"/>
      <w:r w:rsidRPr="00AB4916">
        <w:rPr>
          <w:bCs/>
          <w:i/>
          <w:iCs/>
        </w:rPr>
        <w:t>Predškolstvo</w:t>
      </w:r>
      <w:proofErr w:type="spellEnd"/>
    </w:p>
    <w:p w14:paraId="2C9B958C" w14:textId="4B6E04F5" w:rsidR="00EC62D2" w:rsidRDefault="00EC62D2">
      <w:pPr>
        <w:pStyle w:val="Odlomakpopisa"/>
        <w:numPr>
          <w:ilvl w:val="0"/>
          <w:numId w:val="17"/>
        </w:numPr>
      </w:pPr>
      <w:r>
        <w:t xml:space="preserve">Sporazum o predškolskoj djelatnosti s Općinom </w:t>
      </w:r>
      <w:proofErr w:type="spellStart"/>
      <w:r>
        <w:t>Zadvarje</w:t>
      </w:r>
      <w:proofErr w:type="spellEnd"/>
      <w:r>
        <w:t xml:space="preserve"> za provedbu zajedničkog programa skrbi o djeci s područja Grada Omiša koja potrebe zadovoljavaju u drugoj JLS /za 2 djeteta/.</w:t>
      </w:r>
    </w:p>
    <w:p w14:paraId="67C4F2A0" w14:textId="62A4BB31" w:rsidR="00EC62D2" w:rsidRDefault="00EC62D2">
      <w:pPr>
        <w:pStyle w:val="Odlomakpopisa"/>
        <w:numPr>
          <w:ilvl w:val="0"/>
          <w:numId w:val="17"/>
        </w:numPr>
      </w:pPr>
      <w:r w:rsidRPr="00855628">
        <w:t xml:space="preserve">Sporazum o predškolskoj djelatnosti s Općinom </w:t>
      </w:r>
      <w:r>
        <w:t>Brela</w:t>
      </w:r>
      <w:r w:rsidRPr="00855628">
        <w:t xml:space="preserve"> za provedbu zajedničkog programa skrbi o djeci s područja Grada Omiša koja potrebe zadovoljavaju u drugoj JLS /za </w:t>
      </w:r>
      <w:r>
        <w:t>1</w:t>
      </w:r>
      <w:r w:rsidRPr="00855628">
        <w:t xml:space="preserve"> </w:t>
      </w:r>
      <w:r>
        <w:t>dijete</w:t>
      </w:r>
      <w:r w:rsidRPr="00855628">
        <w:t>/.</w:t>
      </w:r>
    </w:p>
    <w:p w14:paraId="5F24A7E6" w14:textId="237DA916" w:rsidR="00EC62D2" w:rsidRDefault="00EC62D2">
      <w:pPr>
        <w:pStyle w:val="Odlomakpopisa"/>
        <w:numPr>
          <w:ilvl w:val="0"/>
          <w:numId w:val="17"/>
        </w:numPr>
      </w:pPr>
      <w:r>
        <w:t xml:space="preserve">ugovaranje projekta izgradnje novog objekta vrtića u </w:t>
      </w:r>
      <w:proofErr w:type="spellStart"/>
      <w:r>
        <w:t>Srijanima</w:t>
      </w:r>
      <w:proofErr w:type="spellEnd"/>
      <w:r>
        <w:t>.</w:t>
      </w:r>
    </w:p>
    <w:p w14:paraId="5F196CB4" w14:textId="385C1A8D" w:rsidR="00EC62D2" w:rsidRDefault="00EC62D2">
      <w:pPr>
        <w:pStyle w:val="Odlomakpopisa"/>
        <w:numPr>
          <w:ilvl w:val="0"/>
          <w:numId w:val="17"/>
        </w:numPr>
      </w:pPr>
      <w:r>
        <w:t xml:space="preserve">dodatno ugovaranje predškolske djelatnosti s DV Čarobni </w:t>
      </w:r>
      <w:proofErr w:type="spellStart"/>
      <w:r>
        <w:t>pianino</w:t>
      </w:r>
      <w:proofErr w:type="spellEnd"/>
      <w:r>
        <w:t>.</w:t>
      </w:r>
    </w:p>
    <w:p w14:paraId="4FD61B3C" w14:textId="77777777" w:rsidR="00EC62D2" w:rsidRDefault="00EC62D2">
      <w:pPr>
        <w:pStyle w:val="Odlomakpopisa"/>
        <w:numPr>
          <w:ilvl w:val="0"/>
          <w:numId w:val="17"/>
        </w:numPr>
      </w:pPr>
      <w:r>
        <w:t>suglasnosti na prijam 10 pomoćnika u nastavi za DV Omiš.</w:t>
      </w:r>
    </w:p>
    <w:p w14:paraId="59946435" w14:textId="2F1505EC" w:rsidR="00EC62D2" w:rsidRPr="00CC1D49" w:rsidRDefault="00EC62D2">
      <w:pPr>
        <w:pStyle w:val="Odlomakpopisa"/>
        <w:numPr>
          <w:ilvl w:val="0"/>
          <w:numId w:val="17"/>
        </w:numPr>
      </w:pPr>
      <w:r>
        <w:t>tematska sjednic</w:t>
      </w:r>
      <w:r w:rsidR="00B9631C">
        <w:t>a</w:t>
      </w:r>
      <w:r>
        <w:t xml:space="preserve"> Gradskog vijeća Grada Omiša o ukupnom stanju u predškolskoj djelatnosti.</w:t>
      </w:r>
    </w:p>
    <w:p w14:paraId="0824E13D" w14:textId="77777777" w:rsidR="00EC62D2" w:rsidRDefault="00EC62D2" w:rsidP="00773AC0">
      <w:pPr>
        <w:jc w:val="both"/>
        <w:rPr>
          <w:bCs/>
          <w:i/>
          <w:iCs/>
        </w:rPr>
      </w:pPr>
    </w:p>
    <w:p w14:paraId="448B0DE9" w14:textId="66DAC66B" w:rsidR="00D36A2E" w:rsidRDefault="00FE2D6E" w:rsidP="00A673CB">
      <w:pPr>
        <w:jc w:val="both"/>
        <w:rPr>
          <w:bCs/>
          <w:i/>
          <w:iCs/>
        </w:rPr>
      </w:pPr>
      <w:r>
        <w:rPr>
          <w:bCs/>
          <w:i/>
          <w:iCs/>
        </w:rPr>
        <w:t>P</w:t>
      </w:r>
      <w:r w:rsidR="00D424F1">
        <w:rPr>
          <w:bCs/>
          <w:i/>
          <w:iCs/>
        </w:rPr>
        <w:t>r</w:t>
      </w:r>
      <w:r w:rsidR="00B260F8" w:rsidRPr="00FE2D6E">
        <w:rPr>
          <w:bCs/>
          <w:i/>
          <w:iCs/>
        </w:rPr>
        <w:t>ogrami i potpore u prosvjeti:</w:t>
      </w:r>
    </w:p>
    <w:p w14:paraId="18D0503A" w14:textId="07E0DD2C" w:rsidR="00B9631C" w:rsidRDefault="00906201">
      <w:pPr>
        <w:pStyle w:val="Odlomakpopisa"/>
        <w:numPr>
          <w:ilvl w:val="0"/>
          <w:numId w:val="18"/>
        </w:numPr>
      </w:pPr>
      <w:r>
        <w:t xml:space="preserve">sporazum i </w:t>
      </w:r>
      <w:r w:rsidR="00B9631C">
        <w:t xml:space="preserve">plaćanje pomoćnika u nastavi za OŠ J. Pupačića Omiš za 1.polugodište školske 2022.g. / 2023.g. 3x100% </w:t>
      </w:r>
    </w:p>
    <w:p w14:paraId="0AA29345" w14:textId="6AA2DEE6" w:rsidR="00B9631C" w:rsidRDefault="00906201">
      <w:pPr>
        <w:pStyle w:val="Odlomakpopisa"/>
        <w:numPr>
          <w:ilvl w:val="0"/>
          <w:numId w:val="18"/>
        </w:numPr>
      </w:pPr>
      <w:r>
        <w:lastRenderedPageBreak/>
        <w:t xml:space="preserve">sporazum </w:t>
      </w:r>
      <w:r w:rsidR="00B9631C" w:rsidRPr="00855628">
        <w:t xml:space="preserve">plaćanje pomoćnika u nastavi za OŠ </w:t>
      </w:r>
      <w:r w:rsidR="00B9631C">
        <w:t xml:space="preserve">1.listopada 1942. </w:t>
      </w:r>
      <w:proofErr w:type="spellStart"/>
      <w:r w:rsidR="00B9631C">
        <w:t>Čišla</w:t>
      </w:r>
      <w:proofErr w:type="spellEnd"/>
      <w:r w:rsidR="00B9631C">
        <w:t xml:space="preserve"> </w:t>
      </w:r>
      <w:r w:rsidR="00B9631C" w:rsidRPr="00855628">
        <w:t xml:space="preserve"> za 1.polugodište školske 2022.g. / 2023.g. </w:t>
      </w:r>
      <w:r w:rsidR="00B9631C">
        <w:t>1</w:t>
      </w:r>
      <w:r w:rsidR="00B9631C" w:rsidRPr="00855628">
        <w:t>x100%</w:t>
      </w:r>
    </w:p>
    <w:p w14:paraId="19F87B83" w14:textId="2035864A" w:rsidR="00B9631C" w:rsidRDefault="00B9631C">
      <w:pPr>
        <w:pStyle w:val="Odlomakpopisa"/>
        <w:numPr>
          <w:ilvl w:val="0"/>
          <w:numId w:val="18"/>
        </w:numPr>
      </w:pPr>
      <w:r>
        <w:t xml:space="preserve">potpore za sigurnost u školama (OŠ Omiš i </w:t>
      </w:r>
      <w:proofErr w:type="spellStart"/>
      <w:r>
        <w:t>Čišla</w:t>
      </w:r>
      <w:proofErr w:type="spellEnd"/>
      <w:r>
        <w:t xml:space="preserve"> za prometni poligon, OŠ Omiš za uklanjanje stabala </w:t>
      </w:r>
      <w:proofErr w:type="spellStart"/>
      <w:r>
        <w:t>Slime</w:t>
      </w:r>
      <w:proofErr w:type="spellEnd"/>
      <w:r>
        <w:t xml:space="preserve"> i popravak parketa u dvorani, SŠ Omiš za organizaciju maturalca).</w:t>
      </w:r>
    </w:p>
    <w:p w14:paraId="6CA701F7" w14:textId="12A43AA3" w:rsidR="00B9631C" w:rsidRDefault="00B9631C">
      <w:pPr>
        <w:pStyle w:val="Odlomakpopisa"/>
        <w:numPr>
          <w:ilvl w:val="0"/>
          <w:numId w:val="18"/>
        </w:numPr>
      </w:pPr>
      <w:r>
        <w:t>potpor</w:t>
      </w:r>
      <w:r w:rsidR="000415F5">
        <w:t>a</w:t>
      </w:r>
      <w:r>
        <w:t xml:space="preserve"> OŠ Gornja Poljica </w:t>
      </w:r>
      <w:proofErr w:type="spellStart"/>
      <w:r>
        <w:t>Srijane</w:t>
      </w:r>
      <w:proofErr w:type="spellEnd"/>
      <w:r>
        <w:t xml:space="preserve"> za uređenje sportske dvorane.</w:t>
      </w:r>
    </w:p>
    <w:p w14:paraId="5E035578" w14:textId="4C46F684" w:rsidR="00B9631C" w:rsidRDefault="00B9631C">
      <w:pPr>
        <w:pStyle w:val="Odlomakpopisa"/>
        <w:numPr>
          <w:ilvl w:val="0"/>
          <w:numId w:val="18"/>
        </w:numPr>
      </w:pPr>
      <w:r>
        <w:t>uspostav</w:t>
      </w:r>
      <w:r w:rsidR="00292599">
        <w:t>a</w:t>
      </w:r>
      <w:r>
        <w:t xml:space="preserve"> digitalne mreže u sustavu CARNET-a za potrebe OGŠ </w:t>
      </w:r>
      <w:proofErr w:type="spellStart"/>
      <w:r>
        <w:t>L.Matačić</w:t>
      </w:r>
      <w:proofErr w:type="spellEnd"/>
      <w:r>
        <w:t xml:space="preserve"> Omiš.</w:t>
      </w:r>
    </w:p>
    <w:p w14:paraId="40F2B66F" w14:textId="24A90187" w:rsidR="00B9631C" w:rsidRDefault="00EB0392">
      <w:pPr>
        <w:pStyle w:val="Odlomakpopisa"/>
        <w:numPr>
          <w:ilvl w:val="0"/>
          <w:numId w:val="18"/>
        </w:numPr>
      </w:pPr>
      <w:r>
        <w:t>s</w:t>
      </w:r>
      <w:r w:rsidR="00B9631C">
        <w:t xml:space="preserve">uglasnost na pokretanje postupka dopune predmetnih programa u podružnicama OGŠ L. Matačić Omiš u </w:t>
      </w:r>
      <w:proofErr w:type="spellStart"/>
      <w:r w:rsidR="00B9631C">
        <w:t>Kostanjama</w:t>
      </w:r>
      <w:proofErr w:type="spellEnd"/>
      <w:r w:rsidR="00B9631C">
        <w:t xml:space="preserve"> i Podstrani.</w:t>
      </w:r>
    </w:p>
    <w:p w14:paraId="3A4D91FF" w14:textId="03BED71A" w:rsidR="00B9631C" w:rsidRDefault="009160B2">
      <w:pPr>
        <w:pStyle w:val="Odlomakpopisa"/>
        <w:numPr>
          <w:ilvl w:val="0"/>
          <w:numId w:val="18"/>
        </w:numPr>
      </w:pPr>
      <w:r>
        <w:t>p</w:t>
      </w:r>
      <w:r w:rsidR="00B9631C">
        <w:t>raćenje rezultata traženja Ministarstvu znanosti i obrazovanja i Splitsko-dalmatinskoj županiji radi osiguravanja sredstava za izgradnju novog objekta srednje škole u Omišu u godišnjem proračunu kroz Nacionalni plan oporavka i otpornosti.</w:t>
      </w:r>
    </w:p>
    <w:p w14:paraId="34CBC061" w14:textId="77777777" w:rsidR="00CC1D49" w:rsidRPr="00A673CB" w:rsidRDefault="00CC1D49" w:rsidP="00A673CB">
      <w:pPr>
        <w:jc w:val="both"/>
        <w:rPr>
          <w:bCs/>
          <w:i/>
          <w:iCs/>
        </w:rPr>
      </w:pPr>
    </w:p>
    <w:p w14:paraId="6789C159" w14:textId="15FBB859" w:rsidR="00493DB5" w:rsidRDefault="0073455C" w:rsidP="001A7957">
      <w:pPr>
        <w:jc w:val="both"/>
        <w:rPr>
          <w:bCs/>
          <w:i/>
          <w:iCs/>
        </w:rPr>
      </w:pPr>
      <w:r>
        <w:rPr>
          <w:bCs/>
          <w:i/>
          <w:iCs/>
        </w:rPr>
        <w:t>Po</w:t>
      </w:r>
      <w:r w:rsidR="00B260F8" w:rsidRPr="00E263B8">
        <w:rPr>
          <w:bCs/>
          <w:i/>
          <w:iCs/>
        </w:rPr>
        <w:t>slovi zaštite i spašavanja:</w:t>
      </w:r>
    </w:p>
    <w:p w14:paraId="5777A572" w14:textId="7B693FEE" w:rsidR="00EB0392" w:rsidRDefault="00C351F4">
      <w:pPr>
        <w:pStyle w:val="Odlomakpopisa"/>
        <w:numPr>
          <w:ilvl w:val="0"/>
          <w:numId w:val="19"/>
        </w:numPr>
      </w:pPr>
      <w:r>
        <w:t>izvršen p</w:t>
      </w:r>
      <w:r w:rsidR="00EB0392">
        <w:t>regled stanja javnih skloništa na području Grada Omiša.</w:t>
      </w:r>
    </w:p>
    <w:p w14:paraId="2412DEE8" w14:textId="1DE8886D" w:rsidR="00EB0392" w:rsidRPr="00224DD8" w:rsidRDefault="00EB0392">
      <w:pPr>
        <w:pStyle w:val="Odlomakpopisa"/>
        <w:numPr>
          <w:ilvl w:val="0"/>
          <w:numId w:val="19"/>
        </w:numPr>
      </w:pPr>
      <w:r w:rsidRPr="00224DD8">
        <w:t>angažiran</w:t>
      </w:r>
      <w:r w:rsidR="00C351F4">
        <w:t>je</w:t>
      </w:r>
      <w:r w:rsidRPr="00224DD8">
        <w:t xml:space="preserve"> pripadnika prometne jedinice mladih </w:t>
      </w:r>
      <w:r>
        <w:t>putem protokola s MUP-om  za ljetnu turističku sezonu 2022.g. – ukupno 10 pripadnika.</w:t>
      </w:r>
    </w:p>
    <w:p w14:paraId="02FE319E" w14:textId="21316B46" w:rsidR="00EB0392" w:rsidRPr="00224DD8" w:rsidRDefault="00EB0392">
      <w:pPr>
        <w:pStyle w:val="Odlomakpopisa"/>
        <w:numPr>
          <w:ilvl w:val="0"/>
          <w:numId w:val="19"/>
        </w:numPr>
      </w:pPr>
      <w:r w:rsidRPr="00224DD8">
        <w:t xml:space="preserve">sufinanciranje programa </w:t>
      </w:r>
      <w:r>
        <w:t>HGSS Stanica Split</w:t>
      </w:r>
      <w:r w:rsidRPr="00224DD8">
        <w:t xml:space="preserve"> </w:t>
      </w:r>
      <w:r>
        <w:t>(2).</w:t>
      </w:r>
    </w:p>
    <w:p w14:paraId="6FF3C138" w14:textId="18883AE7" w:rsidR="00EB0392" w:rsidRPr="00224DD8" w:rsidRDefault="00EB0392">
      <w:pPr>
        <w:pStyle w:val="Odlomakpopisa"/>
        <w:numPr>
          <w:ilvl w:val="0"/>
          <w:numId w:val="19"/>
        </w:numPr>
      </w:pPr>
      <w:r w:rsidRPr="00224DD8">
        <w:t>interventn</w:t>
      </w:r>
      <w:r w:rsidR="00C351F4">
        <w:t>a</w:t>
      </w:r>
      <w:r w:rsidRPr="00224DD8">
        <w:t xml:space="preserve"> opskrb</w:t>
      </w:r>
      <w:r w:rsidR="00C351F4">
        <w:t>a</w:t>
      </w:r>
      <w:r w:rsidRPr="00224DD8">
        <w:t xml:space="preserve"> kućanstava pitkom vodom u posebnim slučajevima izvan sezone ljetnih suša s financiranjem i izvještavanjem </w:t>
      </w:r>
      <w:r>
        <w:t>(293  prijevoza s ukupno 2.424 m3 vode).</w:t>
      </w:r>
    </w:p>
    <w:p w14:paraId="5AE98215" w14:textId="368BD86D" w:rsidR="00EB0392" w:rsidRPr="00224DD8" w:rsidRDefault="00EB0392">
      <w:pPr>
        <w:pStyle w:val="Odlomakpopisa"/>
        <w:numPr>
          <w:ilvl w:val="0"/>
          <w:numId w:val="19"/>
        </w:numPr>
      </w:pPr>
      <w:r w:rsidRPr="00224DD8">
        <w:t>provedb</w:t>
      </w:r>
      <w:r w:rsidR="00C351F4">
        <w:t>a</w:t>
      </w:r>
      <w:r w:rsidRPr="00224DD8">
        <w:t xml:space="preserve"> postupka  iz Sporazuma za zajedničku nabavu vatrogasnog vozila uz učešće SDŽ u financiranju Grada Omiša i DVD Omiš po mjesečnim leasing ratama /6 isplata/</w:t>
      </w:r>
    </w:p>
    <w:p w14:paraId="4B304169" w14:textId="199BD767" w:rsidR="00EB0392" w:rsidRPr="00224DD8" w:rsidRDefault="00EB0392">
      <w:pPr>
        <w:pStyle w:val="Odlomakpopisa"/>
        <w:numPr>
          <w:ilvl w:val="0"/>
          <w:numId w:val="19"/>
        </w:numPr>
      </w:pPr>
      <w:r w:rsidRPr="00224DD8">
        <w:t>dodjel</w:t>
      </w:r>
      <w:r w:rsidR="00C351F4">
        <w:t>a</w:t>
      </w:r>
      <w:r w:rsidRPr="00224DD8">
        <w:t xml:space="preserve"> VZG Omiša potpore za nabavu vatrogasne osobne opreme</w:t>
      </w:r>
      <w:r>
        <w:t xml:space="preserve"> (3 nabave).</w:t>
      </w:r>
      <w:r w:rsidRPr="00224DD8">
        <w:t xml:space="preserve"> </w:t>
      </w:r>
    </w:p>
    <w:p w14:paraId="56855070" w14:textId="69F4896A" w:rsidR="00EB0392" w:rsidRPr="00224DD8" w:rsidRDefault="001772A6">
      <w:pPr>
        <w:pStyle w:val="Odlomakpopisa"/>
        <w:numPr>
          <w:ilvl w:val="0"/>
          <w:numId w:val="19"/>
        </w:numPr>
      </w:pPr>
      <w:r>
        <w:t>Pokriće tr</w:t>
      </w:r>
      <w:r w:rsidR="00EB0392">
        <w:t>oškova usluga za prijevoz pokojnika do patologije  /2 slučaja/.</w:t>
      </w:r>
    </w:p>
    <w:p w14:paraId="651CFD2E" w14:textId="7A3C41F0" w:rsidR="00EB0392" w:rsidRPr="00224DD8" w:rsidRDefault="00EB0392">
      <w:pPr>
        <w:pStyle w:val="Odlomakpopisa"/>
        <w:numPr>
          <w:ilvl w:val="0"/>
          <w:numId w:val="19"/>
        </w:numPr>
      </w:pPr>
      <w:r>
        <w:t>isplat</w:t>
      </w:r>
      <w:r w:rsidR="001772A6">
        <w:t>a</w:t>
      </w:r>
      <w:r>
        <w:t xml:space="preserve"> </w:t>
      </w:r>
      <w:r w:rsidRPr="00224DD8">
        <w:t>donacij</w:t>
      </w:r>
      <w:r>
        <w:t>e</w:t>
      </w:r>
      <w:r w:rsidRPr="00224DD8">
        <w:t xml:space="preserve"> Policijskoj upravi radi troškova prehrane sezonski raspoređenih policijskih službenika</w:t>
      </w:r>
      <w:r>
        <w:t xml:space="preserve"> u ljetu 2022.g.</w:t>
      </w:r>
    </w:p>
    <w:p w14:paraId="6F1E8619" w14:textId="731440DA" w:rsidR="00EB0392" w:rsidRDefault="004940B8">
      <w:pPr>
        <w:pStyle w:val="Odlomakpopisa"/>
        <w:numPr>
          <w:ilvl w:val="0"/>
          <w:numId w:val="19"/>
        </w:numPr>
      </w:pPr>
      <w:r>
        <w:t>provedba</w:t>
      </w:r>
      <w:r w:rsidR="00EB0392">
        <w:t xml:space="preserve"> </w:t>
      </w:r>
      <w:r w:rsidR="00EB0392" w:rsidRPr="00224DD8">
        <w:t xml:space="preserve">ugovora sa Zavodom za hitnu medicinu SDŽ o suradnji na dodatnom timu hitne pomoči u Omišu tijekom 2022.g. </w:t>
      </w:r>
      <w:r w:rsidR="00EB0392">
        <w:t>(6 obroka).</w:t>
      </w:r>
    </w:p>
    <w:p w14:paraId="010B4F78" w14:textId="5BCA4CCB" w:rsidR="00EB0392" w:rsidRDefault="004940B8">
      <w:pPr>
        <w:pStyle w:val="Odlomakpopisa"/>
        <w:numPr>
          <w:ilvl w:val="0"/>
          <w:numId w:val="19"/>
        </w:numPr>
      </w:pPr>
      <w:r>
        <w:t>p</w:t>
      </w:r>
      <w:r w:rsidR="00EB0392">
        <w:t>rijedlog Plana vježbi civilne zaštite u 2023.g.</w:t>
      </w:r>
    </w:p>
    <w:p w14:paraId="1C7D7F95" w14:textId="53CECDE4" w:rsidR="00EB0392" w:rsidRDefault="00EB0392">
      <w:pPr>
        <w:pStyle w:val="Odlomakpopisa"/>
        <w:numPr>
          <w:ilvl w:val="0"/>
          <w:numId w:val="19"/>
        </w:numPr>
      </w:pPr>
      <w:r>
        <w:t>prijedlog  Analize, plana i smjernica civilne zaštite za 2023.g.</w:t>
      </w:r>
    </w:p>
    <w:p w14:paraId="15942AB8" w14:textId="1ADDDCC0" w:rsidR="00EB0392" w:rsidRDefault="004940B8">
      <w:pPr>
        <w:pStyle w:val="Odlomakpopisa"/>
        <w:numPr>
          <w:ilvl w:val="0"/>
          <w:numId w:val="19"/>
        </w:numPr>
      </w:pPr>
      <w:r>
        <w:t xml:space="preserve">prijedlog </w:t>
      </w:r>
      <w:r w:rsidR="00EB0392">
        <w:t>Godišnjeg provedbenog plana unapređenja zaštite od požara za 2023.g.</w:t>
      </w:r>
    </w:p>
    <w:p w14:paraId="70379DC9" w14:textId="10B648FB" w:rsidR="00EB0392" w:rsidRDefault="00EB0392">
      <w:pPr>
        <w:pStyle w:val="Odlomakpopisa"/>
        <w:numPr>
          <w:ilvl w:val="0"/>
          <w:numId w:val="19"/>
        </w:numPr>
      </w:pPr>
      <w:r>
        <w:t>prijedlog Programa javnih potreba HGSS za 2023.g.</w:t>
      </w:r>
    </w:p>
    <w:p w14:paraId="20AD0E69" w14:textId="3C1A7344" w:rsidR="00EB0392" w:rsidRDefault="00EB0392">
      <w:pPr>
        <w:pStyle w:val="Odlomakpopisa"/>
        <w:numPr>
          <w:ilvl w:val="0"/>
          <w:numId w:val="19"/>
        </w:numPr>
      </w:pPr>
      <w:r>
        <w:t>Provedeni postupci nabave usluga i izrada prijedloga za donošenje Plana djelovanja u području prirodnih nepogoda za 2023.g.</w:t>
      </w:r>
    </w:p>
    <w:p w14:paraId="04FDDB06" w14:textId="77777777" w:rsidR="00A673CB" w:rsidRDefault="00A673CB" w:rsidP="001A7957">
      <w:pPr>
        <w:jc w:val="both"/>
        <w:rPr>
          <w:bCs/>
          <w:i/>
          <w:iCs/>
        </w:rPr>
      </w:pPr>
    </w:p>
    <w:p w14:paraId="5D11FF7B" w14:textId="082B6CE9" w:rsidR="0032310B" w:rsidRDefault="00B260F8" w:rsidP="001A7957">
      <w:pPr>
        <w:jc w:val="both"/>
        <w:rPr>
          <w:bCs/>
          <w:i/>
          <w:iCs/>
        </w:rPr>
      </w:pPr>
      <w:r w:rsidRPr="00A43056">
        <w:rPr>
          <w:bCs/>
          <w:i/>
          <w:iCs/>
        </w:rPr>
        <w:t>Gospodarstvo</w:t>
      </w:r>
      <w:r w:rsidR="0032310B">
        <w:rPr>
          <w:bCs/>
          <w:i/>
          <w:iCs/>
        </w:rPr>
        <w:t>:</w:t>
      </w:r>
    </w:p>
    <w:p w14:paraId="235F29E6" w14:textId="14296746" w:rsidR="00452874" w:rsidRDefault="00452874">
      <w:pPr>
        <w:pStyle w:val="Odlomakpopisa"/>
        <w:numPr>
          <w:ilvl w:val="0"/>
          <w:numId w:val="20"/>
        </w:numPr>
      </w:pPr>
      <w:r>
        <w:t>priprem</w:t>
      </w:r>
      <w:r w:rsidR="002C22B9">
        <w:t>a</w:t>
      </w:r>
      <w:r>
        <w:t xml:space="preserve"> i donošenj</w:t>
      </w:r>
      <w:r w:rsidR="002C22B9">
        <w:t>e</w:t>
      </w:r>
      <w:r>
        <w:t xml:space="preserve"> te izvještavanj</w:t>
      </w:r>
      <w:r w:rsidR="002C22B9">
        <w:t>e</w:t>
      </w:r>
      <w:r>
        <w:t xml:space="preserve"> regionalnog koordinatora o Provedbenom programu 2022.-2025.g. te dostava Polugodišnjeg izvješća o realizaciji Provedbenog programa Grada Omiša u 2022.g.</w:t>
      </w:r>
    </w:p>
    <w:p w14:paraId="1C3AF5CD" w14:textId="76172D3E" w:rsidR="00452874" w:rsidRDefault="007B52BE">
      <w:pPr>
        <w:pStyle w:val="Odlomakpopisa"/>
        <w:numPr>
          <w:ilvl w:val="0"/>
          <w:numId w:val="20"/>
        </w:numPr>
      </w:pPr>
      <w:r>
        <w:t xml:space="preserve">u </w:t>
      </w:r>
      <w:r w:rsidR="00452874">
        <w:t>suradnj</w:t>
      </w:r>
      <w:r>
        <w:t>i</w:t>
      </w:r>
      <w:r w:rsidR="00452874">
        <w:t xml:space="preserve"> s Turističkom zajednicom Grada Omiša  sufinanciran</w:t>
      </w:r>
      <w:r>
        <w:t>i</w:t>
      </w:r>
      <w:r w:rsidR="00452874">
        <w:t xml:space="preserve"> troškova sigurnosti građana i gostiju u turističkoj sezoni.</w:t>
      </w:r>
    </w:p>
    <w:p w14:paraId="1CF47D23" w14:textId="722F9197" w:rsidR="00452874" w:rsidRDefault="00452874">
      <w:pPr>
        <w:pStyle w:val="Odlomakpopisa"/>
        <w:numPr>
          <w:ilvl w:val="0"/>
          <w:numId w:val="20"/>
        </w:numPr>
      </w:pPr>
      <w:r>
        <w:t>Sudjelovanje u postupku JU RERA glede formiranja Partnerskog vijeća  za izradu Plana razvoja SDŽ 2021-2027.g.</w:t>
      </w:r>
    </w:p>
    <w:p w14:paraId="6A715C03" w14:textId="5AC20B43" w:rsidR="00452874" w:rsidRDefault="007B52BE">
      <w:pPr>
        <w:pStyle w:val="Odlomakpopisa"/>
        <w:numPr>
          <w:ilvl w:val="0"/>
          <w:numId w:val="20"/>
        </w:numPr>
      </w:pPr>
      <w:r>
        <w:t>Prijedlog O</w:t>
      </w:r>
      <w:r w:rsidR="00452874">
        <w:t>dluke o paušalnim porezima u turizmu za 2023.g.</w:t>
      </w:r>
    </w:p>
    <w:p w14:paraId="19E3D70D" w14:textId="6375AA21" w:rsidR="00452874" w:rsidRDefault="007B52BE">
      <w:pPr>
        <w:pStyle w:val="Odlomakpopisa"/>
        <w:numPr>
          <w:ilvl w:val="0"/>
          <w:numId w:val="20"/>
        </w:numPr>
      </w:pPr>
      <w:proofErr w:type="spellStart"/>
      <w:r>
        <w:t>sudjl</w:t>
      </w:r>
      <w:r w:rsidR="00452874">
        <w:t>ovanje</w:t>
      </w:r>
      <w:proofErr w:type="spellEnd"/>
      <w:r w:rsidR="00452874">
        <w:t xml:space="preserve"> u postupku Urbane aglomeracije Split u izradi Plana razvoja UAS (</w:t>
      </w:r>
      <w:proofErr w:type="spellStart"/>
      <w:r w:rsidR="00452874">
        <w:t>brownfield</w:t>
      </w:r>
      <w:proofErr w:type="spellEnd"/>
      <w:r w:rsidR="00452874">
        <w:t xml:space="preserve"> i </w:t>
      </w:r>
      <w:proofErr w:type="spellStart"/>
      <w:r w:rsidR="00452874">
        <w:t>dužobalna</w:t>
      </w:r>
      <w:proofErr w:type="spellEnd"/>
      <w:r w:rsidR="00452874">
        <w:t xml:space="preserve"> staza).</w:t>
      </w:r>
    </w:p>
    <w:p w14:paraId="54BDE025" w14:textId="61A3E5E8" w:rsidR="00452874" w:rsidRDefault="007B52BE">
      <w:pPr>
        <w:pStyle w:val="Odlomakpopisa"/>
        <w:numPr>
          <w:ilvl w:val="0"/>
          <w:numId w:val="20"/>
        </w:numPr>
      </w:pPr>
      <w:r>
        <w:t>i</w:t>
      </w:r>
      <w:r w:rsidR="00452874">
        <w:t>menovanj</w:t>
      </w:r>
      <w:r>
        <w:t>e</w:t>
      </w:r>
      <w:r w:rsidR="00452874">
        <w:t xml:space="preserve"> članova  Savjetodavnog tijela</w:t>
      </w:r>
      <w:r>
        <w:t xml:space="preserve"> za zaštitu potrošača i </w:t>
      </w:r>
      <w:proofErr w:type="spellStart"/>
      <w:r w:rsidR="00452874">
        <w:t>i</w:t>
      </w:r>
      <w:proofErr w:type="spellEnd"/>
      <w:r w:rsidR="00452874">
        <w:t xml:space="preserve"> natječaj i ugovaranje za suradnju s udrugom za zaštitu potrošača na razdoblje 2023.-2024.g.</w:t>
      </w:r>
    </w:p>
    <w:p w14:paraId="0219B9C4" w14:textId="26307894" w:rsidR="00452874" w:rsidRDefault="00452874">
      <w:pPr>
        <w:pStyle w:val="Odlomakpopisa"/>
        <w:numPr>
          <w:ilvl w:val="0"/>
          <w:numId w:val="20"/>
        </w:numPr>
      </w:pPr>
      <w:r>
        <w:lastRenderedPageBreak/>
        <w:t>davanj</w:t>
      </w:r>
      <w:r w:rsidR="00437280">
        <w:t>e</w:t>
      </w:r>
      <w:r>
        <w:t xml:space="preserve"> suglasnosti za izvođenje glazbe uživo i produženju ugostiteljskog radnog vremena (7).</w:t>
      </w:r>
    </w:p>
    <w:p w14:paraId="2FF83D57" w14:textId="3F3A750F" w:rsidR="00452874" w:rsidRDefault="00882AD3">
      <w:pPr>
        <w:pStyle w:val="Odlomakpopisa"/>
        <w:numPr>
          <w:ilvl w:val="0"/>
          <w:numId w:val="20"/>
        </w:numPr>
      </w:pPr>
      <w:r>
        <w:t>prijedlog u</w:t>
      </w:r>
      <w:r w:rsidR="00452874">
        <w:t>vjeta za povećanu razinu buke za advent, Božić i Novu godinu.</w:t>
      </w:r>
    </w:p>
    <w:p w14:paraId="22F90443" w14:textId="77777777" w:rsidR="00CC1D49" w:rsidRPr="00452874" w:rsidRDefault="00CC1D49" w:rsidP="001A7957">
      <w:pPr>
        <w:jc w:val="both"/>
        <w:rPr>
          <w:bCs/>
        </w:rPr>
      </w:pPr>
    </w:p>
    <w:p w14:paraId="1BA0A169" w14:textId="07A012AC" w:rsidR="00EF76DC" w:rsidRPr="00A705CC" w:rsidRDefault="00B260F8" w:rsidP="001A7957">
      <w:pPr>
        <w:jc w:val="both"/>
        <w:rPr>
          <w:bCs/>
          <w:i/>
          <w:iCs/>
        </w:rPr>
      </w:pPr>
      <w:r w:rsidRPr="00E634BE">
        <w:rPr>
          <w:bCs/>
          <w:i/>
          <w:iCs/>
        </w:rPr>
        <w:t>Kultura</w:t>
      </w:r>
    </w:p>
    <w:p w14:paraId="5C633C3D" w14:textId="6BD5DA70" w:rsidR="00204C06" w:rsidRDefault="00204C06">
      <w:pPr>
        <w:pStyle w:val="Odlomakpopisa"/>
        <w:numPr>
          <w:ilvl w:val="0"/>
          <w:numId w:val="21"/>
        </w:numPr>
      </w:pPr>
      <w:r>
        <w:t>financiranj</w:t>
      </w:r>
      <w:r w:rsidR="00F41892">
        <w:t>e</w:t>
      </w:r>
      <w:r>
        <w:t xml:space="preserve"> programa/projekata udruga namijenjenih zadovoljavanju javnih potreba u području kulture za Grad Omiš u 2022.g. /HULU Split, KUD </w:t>
      </w:r>
      <w:proofErr w:type="spellStart"/>
      <w:r>
        <w:t>Slime</w:t>
      </w:r>
      <w:proofErr w:type="spellEnd"/>
      <w:r>
        <w:t xml:space="preserve">, </w:t>
      </w:r>
      <w:proofErr w:type="spellStart"/>
      <w:r>
        <w:t>Kučićka</w:t>
      </w:r>
      <w:proofErr w:type="spellEnd"/>
      <w:r>
        <w:t xml:space="preserve"> špica, Društvo Poljičana/.</w:t>
      </w:r>
    </w:p>
    <w:p w14:paraId="4A808ACE" w14:textId="777DDC7B" w:rsidR="00204C06" w:rsidRDefault="00F41892">
      <w:pPr>
        <w:pStyle w:val="Odlomakpopisa"/>
        <w:numPr>
          <w:ilvl w:val="0"/>
          <w:numId w:val="21"/>
        </w:numPr>
      </w:pPr>
      <w:r>
        <w:t>p</w:t>
      </w:r>
      <w:r w:rsidR="00204C06">
        <w:t xml:space="preserve">otpore male vrijednosti za amaterizam u kulturi s organizacijom javne tribine /Hrv. filozofsko društvo/, </w:t>
      </w:r>
    </w:p>
    <w:p w14:paraId="4059DC53" w14:textId="32806168" w:rsidR="00204C06" w:rsidRDefault="00204C06">
      <w:pPr>
        <w:pStyle w:val="Odlomakpopisa"/>
        <w:numPr>
          <w:ilvl w:val="0"/>
          <w:numId w:val="21"/>
        </w:numPr>
      </w:pPr>
      <w:r>
        <w:t xml:space="preserve">Potpore za lokalne manifestacije u kulturi (Zagrebački Poljičani, Udruga </w:t>
      </w:r>
      <w:proofErr w:type="spellStart"/>
      <w:r>
        <w:t>Zvir</w:t>
      </w:r>
      <w:proofErr w:type="spellEnd"/>
      <w:r>
        <w:t xml:space="preserve"> Kuk, KUU </w:t>
      </w:r>
      <w:proofErr w:type="spellStart"/>
      <w:r>
        <w:t>Kučićka</w:t>
      </w:r>
      <w:proofErr w:type="spellEnd"/>
      <w:r>
        <w:t xml:space="preserve"> špica).</w:t>
      </w:r>
    </w:p>
    <w:p w14:paraId="34F3114D" w14:textId="1791BB9B" w:rsidR="00204C06" w:rsidRDefault="00204C06">
      <w:pPr>
        <w:pStyle w:val="Odlomakpopisa"/>
        <w:numPr>
          <w:ilvl w:val="0"/>
          <w:numId w:val="21"/>
        </w:numPr>
      </w:pPr>
      <w:r>
        <w:t>Sudjelovanje o izradi nacrta Nacionalnog plana razvoja kulture i medija za 2022.-2027.g.</w:t>
      </w:r>
    </w:p>
    <w:p w14:paraId="6BEB8D70" w14:textId="4CD6EC38" w:rsidR="00204C06" w:rsidRDefault="00204C06">
      <w:pPr>
        <w:pStyle w:val="Odlomakpopisa"/>
        <w:numPr>
          <w:ilvl w:val="0"/>
          <w:numId w:val="21"/>
        </w:numPr>
      </w:pPr>
      <w:r>
        <w:t xml:space="preserve">Sudjelovanje u pripremi partnerstva u programu Bibliobusa kojeg provodi GK </w:t>
      </w:r>
      <w:proofErr w:type="spellStart"/>
      <w:r>
        <w:t>M.Marulića</w:t>
      </w:r>
      <w:proofErr w:type="spellEnd"/>
      <w:r>
        <w:t xml:space="preserve"> Split i SDŽ.</w:t>
      </w:r>
    </w:p>
    <w:p w14:paraId="3482332F" w14:textId="01DBC185" w:rsidR="00204C06" w:rsidRDefault="00F41892">
      <w:pPr>
        <w:pStyle w:val="Odlomakpopisa"/>
        <w:numPr>
          <w:ilvl w:val="0"/>
          <w:numId w:val="21"/>
        </w:numPr>
      </w:pPr>
      <w:r>
        <w:t>o</w:t>
      </w:r>
      <w:r w:rsidR="00204C06">
        <w:t>snivanje Kulturnog vijeća i imenovanje članova putem javnog poziva.</w:t>
      </w:r>
    </w:p>
    <w:p w14:paraId="01F2566A" w14:textId="1158B522" w:rsidR="00204C06" w:rsidRDefault="00204C06">
      <w:pPr>
        <w:pStyle w:val="Odlomakpopisa"/>
        <w:numPr>
          <w:ilvl w:val="0"/>
          <w:numId w:val="21"/>
        </w:numPr>
      </w:pPr>
      <w:r>
        <w:t>javn</w:t>
      </w:r>
      <w:r w:rsidR="009E26AE">
        <w:t>i</w:t>
      </w:r>
      <w:r>
        <w:t xml:space="preserve"> poziva za financiranje programa javnih potreba u kulturi za 2023.g.</w:t>
      </w:r>
    </w:p>
    <w:p w14:paraId="1EE8EE96" w14:textId="77777777" w:rsidR="00CC1D49" w:rsidRDefault="00CC1D49" w:rsidP="001A7957">
      <w:pPr>
        <w:jc w:val="both"/>
        <w:rPr>
          <w:bCs/>
          <w:i/>
          <w:iCs/>
        </w:rPr>
      </w:pPr>
    </w:p>
    <w:p w14:paraId="1121D9AC" w14:textId="46254586" w:rsidR="00B260F8" w:rsidRPr="00E634BE" w:rsidRDefault="00B260F8" w:rsidP="001A7957">
      <w:pPr>
        <w:jc w:val="both"/>
        <w:rPr>
          <w:bCs/>
          <w:i/>
          <w:iCs/>
        </w:rPr>
      </w:pPr>
      <w:r w:rsidRPr="00E634BE">
        <w:rPr>
          <w:bCs/>
          <w:i/>
          <w:iCs/>
        </w:rPr>
        <w:t>Vjerske zajednice i dr.</w:t>
      </w:r>
    </w:p>
    <w:p w14:paraId="58E8ABCA" w14:textId="64D95191" w:rsidR="009005E4" w:rsidRPr="009005E4" w:rsidRDefault="009005E4">
      <w:pPr>
        <w:pStyle w:val="Odlomakpopisa"/>
        <w:numPr>
          <w:ilvl w:val="0"/>
          <w:numId w:val="22"/>
        </w:numPr>
        <w:rPr>
          <w:sz w:val="22"/>
          <w:szCs w:val="20"/>
        </w:rPr>
      </w:pPr>
      <w:r>
        <w:t>potpore projektima u župama (</w:t>
      </w:r>
      <w:proofErr w:type="spellStart"/>
      <w:r>
        <w:t>Čišla-Ostrvica</w:t>
      </w:r>
      <w:proofErr w:type="spellEnd"/>
      <w:r>
        <w:t xml:space="preserve">, Lokva R. i </w:t>
      </w:r>
      <w:proofErr w:type="spellStart"/>
      <w:r>
        <w:t>Tugare</w:t>
      </w:r>
      <w:proofErr w:type="spellEnd"/>
      <w:r>
        <w:t>).</w:t>
      </w:r>
    </w:p>
    <w:p w14:paraId="76705527" w14:textId="77777777" w:rsidR="0057499C" w:rsidRDefault="0057499C" w:rsidP="001A7957">
      <w:pPr>
        <w:ind w:left="360"/>
        <w:jc w:val="both"/>
      </w:pPr>
    </w:p>
    <w:p w14:paraId="464C6588" w14:textId="77777777" w:rsidR="00AB613F" w:rsidRDefault="00AB613F" w:rsidP="001A7957">
      <w:pPr>
        <w:jc w:val="both"/>
        <w:rPr>
          <w:bCs/>
        </w:rPr>
      </w:pPr>
    </w:p>
    <w:p w14:paraId="6C51A18F" w14:textId="77777777" w:rsidR="002C705F" w:rsidRDefault="00E634BE" w:rsidP="002C705F">
      <w:pPr>
        <w:jc w:val="both"/>
        <w:rPr>
          <w:bCs/>
        </w:rPr>
      </w:pPr>
      <w:r w:rsidRPr="00E634BE">
        <w:rPr>
          <w:bCs/>
        </w:rPr>
        <w:t>GOSPODARSTVO</w:t>
      </w:r>
    </w:p>
    <w:p w14:paraId="7E70506E" w14:textId="77777777" w:rsidR="002C705F" w:rsidRDefault="002C705F" w:rsidP="002C705F">
      <w:pPr>
        <w:jc w:val="both"/>
        <w:rPr>
          <w:bCs/>
        </w:rPr>
      </w:pPr>
    </w:p>
    <w:p w14:paraId="24B1582C" w14:textId="15EA9730" w:rsidR="002C705F" w:rsidRPr="002C705F" w:rsidRDefault="002C705F" w:rsidP="002C705F">
      <w:pPr>
        <w:jc w:val="both"/>
        <w:rPr>
          <w:rFonts w:cs="Arial"/>
          <w:i/>
          <w:iCs/>
          <w:sz w:val="22"/>
          <w:szCs w:val="22"/>
        </w:rPr>
      </w:pPr>
      <w:r w:rsidRPr="002C705F">
        <w:rPr>
          <w:rFonts w:cs="Arial"/>
          <w:i/>
          <w:iCs/>
          <w:szCs w:val="22"/>
        </w:rPr>
        <w:t xml:space="preserve">Zaželi – program zapošljavanja žena – faza </w:t>
      </w:r>
      <w:r w:rsidR="00166096">
        <w:rPr>
          <w:rFonts w:cs="Arial"/>
          <w:i/>
          <w:iCs/>
          <w:szCs w:val="22"/>
        </w:rPr>
        <w:t>II</w:t>
      </w:r>
    </w:p>
    <w:p w14:paraId="42904C87" w14:textId="77777777" w:rsidR="002C705F" w:rsidRDefault="002C705F" w:rsidP="002C705F">
      <w:pPr>
        <w:pStyle w:val="Odlomakpopisa"/>
        <w:ind w:left="426"/>
        <w:jc w:val="both"/>
        <w:rPr>
          <w:rFonts w:cs="Arial"/>
          <w:szCs w:val="22"/>
        </w:rPr>
      </w:pPr>
      <w:r>
        <w:rPr>
          <w:rFonts w:cs="Arial"/>
          <w:szCs w:val="22"/>
        </w:rPr>
        <w:t>Grad Omiš je u kolovozu 2022. završio s provedbom faze II projekta Zaželi, a kojeg je provodio u partnerstvu s Hrvatskim zavodom za zapošljavanje, Regionalni ured Split, Centrom za socijalnu skrb Omiš, Udrugom osoba s invaliditetom „Agape“ i Lokalnom akcijskom grupom „</w:t>
      </w:r>
      <w:proofErr w:type="spellStart"/>
      <w:r>
        <w:rPr>
          <w:rFonts w:cs="Arial"/>
          <w:szCs w:val="22"/>
        </w:rPr>
        <w:t>Adrion</w:t>
      </w:r>
      <w:proofErr w:type="spellEnd"/>
      <w:r>
        <w:rPr>
          <w:rFonts w:cs="Arial"/>
          <w:szCs w:val="22"/>
        </w:rPr>
        <w:t>“. Ukupna vrijednost projekta bila je 2.183.500,00 kojim sredstvima se sufinanciralo zapošljavanje 25 djelatnica koje su brinule o 6 starijih i nemoćnih osoba u zaobalnim naseljima Grada Omiša uz mjesečnu isporuku paketa osnovnih kućanskih i higijenskih potrepština. Projekt se provodio 15 mjeseci te su dodijeljena sredstva uspješno opravdana.</w:t>
      </w:r>
    </w:p>
    <w:p w14:paraId="34D4A7E4" w14:textId="77777777" w:rsidR="002C705F" w:rsidRDefault="002C705F" w:rsidP="002C705F">
      <w:pPr>
        <w:pStyle w:val="Odlomakpopisa"/>
        <w:ind w:left="426"/>
        <w:jc w:val="both"/>
        <w:rPr>
          <w:rFonts w:cs="Arial"/>
          <w:szCs w:val="22"/>
        </w:rPr>
      </w:pPr>
    </w:p>
    <w:p w14:paraId="5D39AF4B" w14:textId="752135BA" w:rsidR="002C705F" w:rsidRPr="002C705F" w:rsidRDefault="002C705F" w:rsidP="002C705F">
      <w:pPr>
        <w:contextualSpacing/>
        <w:jc w:val="both"/>
        <w:rPr>
          <w:rFonts w:cs="Arial"/>
          <w:i/>
          <w:iCs/>
          <w:szCs w:val="22"/>
        </w:rPr>
      </w:pPr>
      <w:r w:rsidRPr="002C705F">
        <w:rPr>
          <w:rFonts w:cs="Arial"/>
          <w:i/>
          <w:iCs/>
          <w:szCs w:val="22"/>
        </w:rPr>
        <w:t xml:space="preserve">Zaželi – program zapošljavanja žena – faza </w:t>
      </w:r>
      <w:r w:rsidR="00166096">
        <w:rPr>
          <w:rFonts w:cs="Arial"/>
          <w:i/>
          <w:iCs/>
          <w:szCs w:val="22"/>
        </w:rPr>
        <w:t>III</w:t>
      </w:r>
    </w:p>
    <w:p w14:paraId="0906A571" w14:textId="77777777" w:rsidR="002C705F" w:rsidRDefault="002C705F" w:rsidP="002C705F">
      <w:pPr>
        <w:pStyle w:val="Odlomakpopisa"/>
        <w:ind w:left="426"/>
        <w:jc w:val="both"/>
        <w:rPr>
          <w:rFonts w:cs="Arial"/>
          <w:szCs w:val="22"/>
        </w:rPr>
      </w:pPr>
      <w:r>
        <w:rPr>
          <w:rFonts w:cs="Arial"/>
          <w:szCs w:val="22"/>
        </w:rPr>
        <w:t>Grad Omiš je u partnerstvu s Hrvatskim zavodom za zapošljavanje, Regionalni ured Split, Centrom za socijalnu skrb Omiš i Udrugom osoba s invaliditetom „Agape“ uspješno započeo  III fazu projekta Zaželi posao na području Grada Omiša. Ukupna vrijednost projekta je 1.236.000,00 kn, a provodi se u razdoblju od 8 mjeseci. Projektom se zapošljava 25 pripadnica ciljne skupine od kojih će svaka brinuti za 6 korisnika u zaobalnim naseljima Grada Omiša uz mjesečnu isporuku paketa osnovnih kućanskih i higijenskih potrepština. Projekt je u fazi provedbe.</w:t>
      </w:r>
    </w:p>
    <w:p w14:paraId="5F05A7AE" w14:textId="77777777" w:rsidR="002C705F" w:rsidRDefault="002C705F" w:rsidP="002C705F">
      <w:pPr>
        <w:jc w:val="both"/>
        <w:rPr>
          <w:rFonts w:cs="Arial"/>
          <w:szCs w:val="22"/>
        </w:rPr>
      </w:pPr>
    </w:p>
    <w:p w14:paraId="76FEB0EC" w14:textId="6DE9C536" w:rsidR="002C705F" w:rsidRPr="002C705F" w:rsidRDefault="002C705F" w:rsidP="002C705F">
      <w:pPr>
        <w:contextualSpacing/>
        <w:rPr>
          <w:rFonts w:cs="Arial"/>
          <w:bCs/>
          <w:i/>
          <w:iCs/>
          <w:szCs w:val="22"/>
        </w:rPr>
      </w:pPr>
      <w:r w:rsidRPr="002C705F">
        <w:rPr>
          <w:rFonts w:cs="Arial"/>
          <w:bCs/>
          <w:i/>
          <w:iCs/>
          <w:szCs w:val="22"/>
        </w:rPr>
        <w:t>Ministarstvo regionalnog razvoja i fondova europske unije</w:t>
      </w:r>
    </w:p>
    <w:p w14:paraId="23D65176" w14:textId="6D70BDBF" w:rsidR="002C705F" w:rsidRPr="002C705F" w:rsidRDefault="002C705F" w:rsidP="002C705F">
      <w:pPr>
        <w:rPr>
          <w:rFonts w:cs="Arial"/>
          <w:bCs/>
          <w:i/>
          <w:iCs/>
          <w:szCs w:val="22"/>
        </w:rPr>
      </w:pPr>
      <w:r w:rsidRPr="002C705F">
        <w:rPr>
          <w:rFonts w:cs="Arial"/>
          <w:bCs/>
          <w:i/>
          <w:iCs/>
          <w:szCs w:val="22"/>
        </w:rPr>
        <w:t xml:space="preserve">Projekt razvoja infrastrukture širokopojasnog pristupa </w:t>
      </w:r>
    </w:p>
    <w:p w14:paraId="6FFFDBEE" w14:textId="77777777" w:rsidR="002C705F" w:rsidRDefault="002C705F" w:rsidP="002C705F">
      <w:pPr>
        <w:pStyle w:val="Odlomakpopisa"/>
        <w:ind w:left="426"/>
        <w:jc w:val="both"/>
        <w:rPr>
          <w:rFonts w:cs="Arial"/>
          <w:szCs w:val="22"/>
        </w:rPr>
      </w:pPr>
      <w:r>
        <w:rPr>
          <w:rFonts w:cs="Arial"/>
          <w:szCs w:val="22"/>
        </w:rPr>
        <w:t xml:space="preserve">Grad Omiš kao nositelj projekta u partnerstvu s općinama Dugi Rat, Podstrana i </w:t>
      </w:r>
      <w:proofErr w:type="spellStart"/>
      <w:r>
        <w:rPr>
          <w:rFonts w:cs="Arial"/>
          <w:szCs w:val="22"/>
        </w:rPr>
        <w:t>Zadvarje</w:t>
      </w:r>
      <w:proofErr w:type="spellEnd"/>
      <w:r>
        <w:rPr>
          <w:rFonts w:cs="Arial"/>
          <w:szCs w:val="22"/>
        </w:rPr>
        <w:t xml:space="preserve"> osigurao je platformu za provedbu projekta razvoja širokopojasne infrastrukture izgradnjom optičke mreže koja omogućava brzine od minimalno 100Mbit/s za sve one </w:t>
      </w:r>
      <w:r>
        <w:rPr>
          <w:rFonts w:cs="Arial"/>
          <w:szCs w:val="22"/>
        </w:rPr>
        <w:lastRenderedPageBreak/>
        <w:t xml:space="preserve">privatne, poslovne i javne korisnike koji takvu mrežu nemaju. Prijavom na Javni poziv Ministarstva regionalnog razvoja i fondova Europske unije, projekt razvoja infrastrukture širokopojasnog pristupa na području Grada Omiša, te općina Dugi Rat, Podstrana i </w:t>
      </w:r>
      <w:proofErr w:type="spellStart"/>
      <w:r>
        <w:rPr>
          <w:rFonts w:cs="Arial"/>
          <w:szCs w:val="22"/>
        </w:rPr>
        <w:t>Zadvarje</w:t>
      </w:r>
      <w:proofErr w:type="spellEnd"/>
      <w:r>
        <w:rPr>
          <w:rFonts w:cs="Arial"/>
          <w:szCs w:val="22"/>
        </w:rPr>
        <w:t xml:space="preserve"> odabran je kao prihvatljiv za sufinanciranje bespovratnim sredstvima iz Europskih strukturnih i investicijskih fondova.</w:t>
      </w:r>
    </w:p>
    <w:p w14:paraId="45A51EEA" w14:textId="77777777" w:rsidR="002C705F" w:rsidRDefault="002C705F" w:rsidP="002C705F">
      <w:pPr>
        <w:pStyle w:val="Odlomakpopisa"/>
        <w:ind w:left="426"/>
        <w:jc w:val="both"/>
        <w:rPr>
          <w:rFonts w:cs="Arial"/>
          <w:szCs w:val="22"/>
        </w:rPr>
      </w:pPr>
      <w:r>
        <w:rPr>
          <w:rFonts w:cs="Arial"/>
          <w:szCs w:val="22"/>
        </w:rPr>
        <w:t>U drugoj fazi Natječajnog postupka, Hrvatski Telekom je odabran kao nositelj projektnog prijedloga razvoja optičke mreže, ukupne vrijednosti 52.209.342,37 kn, od čega je Hrvatski Telekom osigurao 32.064.390,09 kn vlastitih sredstava, a 20.144.952,28 kn bespovratnih sredstava iz fondova Europske unije. U rujnu 2020. potpisivan je Ugovor o dodjeli bespovratnih sredstava između Hrvatskog Telekoma, Ministarstva regionalnoga razvoja i fondova Europske unije i Središnje agencije za financiranje i ugovaranje programa i projekata Europske unije (SAFU). U studenom 2021.g. Hrvatski telekom sklopio je Ugovor o izvođenju radova za izgradnju mreže sa Zajednicom ponuditelja UNIS Telekom d.d. Mostar, Projektni biro Naglić d.o.o. Zagreb i JANDRAS d.o.o. Zagreb te stručnim nadzorom INVESTINŽENJERING d.o.o. Projekt je u fazi provedbe, a do kraja 2023. očekuje se njegov završetak.</w:t>
      </w:r>
    </w:p>
    <w:p w14:paraId="6A9FCEBF" w14:textId="77777777" w:rsidR="002C705F" w:rsidRDefault="002C705F" w:rsidP="002C705F">
      <w:pPr>
        <w:rPr>
          <w:rFonts w:cs="Arial"/>
          <w:szCs w:val="22"/>
        </w:rPr>
      </w:pPr>
    </w:p>
    <w:p w14:paraId="0FCB6A21" w14:textId="465624F6" w:rsidR="002C705F" w:rsidRPr="002C705F" w:rsidRDefault="002C705F" w:rsidP="002C705F">
      <w:pPr>
        <w:contextualSpacing/>
        <w:rPr>
          <w:rFonts w:cs="Arial"/>
          <w:i/>
          <w:iCs/>
          <w:szCs w:val="22"/>
        </w:rPr>
      </w:pPr>
      <w:r w:rsidRPr="002C705F">
        <w:rPr>
          <w:rFonts w:cs="Arial"/>
          <w:i/>
          <w:iCs/>
          <w:szCs w:val="22"/>
        </w:rPr>
        <w:t>Ministarstvo znanosti i obrazovanja</w:t>
      </w:r>
    </w:p>
    <w:p w14:paraId="09B32751" w14:textId="77777777" w:rsidR="002C705F" w:rsidRDefault="002C705F" w:rsidP="002C705F">
      <w:pPr>
        <w:pStyle w:val="Odlomakpopisa"/>
        <w:ind w:left="426"/>
        <w:jc w:val="both"/>
        <w:rPr>
          <w:rFonts w:cs="Arial"/>
          <w:szCs w:val="22"/>
        </w:rPr>
      </w:pPr>
      <w:r>
        <w:rPr>
          <w:rFonts w:cs="Arial"/>
          <w:szCs w:val="22"/>
        </w:rPr>
        <w:t xml:space="preserve">U travnju 2022. Ministarstvo znanosti i obrazovanja objavilo je Poziv na dodjelu bespovratnih sredstava za Izgradnju, dogradnju, rekonstrukciju i opremanje predškolskih ustanova, na koji je Grad Omiš prijavio projekt Rekonstrukcije i opremanja objekta za potrebe dječjeg vrtića u naselju </w:t>
      </w:r>
      <w:proofErr w:type="spellStart"/>
      <w:r>
        <w:rPr>
          <w:rFonts w:cs="Arial"/>
          <w:szCs w:val="22"/>
        </w:rPr>
        <w:t>Srijane</w:t>
      </w:r>
      <w:proofErr w:type="spellEnd"/>
      <w:r>
        <w:rPr>
          <w:rFonts w:cs="Arial"/>
          <w:szCs w:val="22"/>
        </w:rPr>
        <w:t>. Ukupna vrijednost projekta je 6.234.695,95 kn. Projekt je u prošao sve faze evaluacije te se očekuje sklapanje Ugovora o bespovratnim sredstvima.</w:t>
      </w:r>
    </w:p>
    <w:p w14:paraId="38F81229" w14:textId="77777777" w:rsidR="002C705F" w:rsidRDefault="002C705F" w:rsidP="002C705F">
      <w:pPr>
        <w:pStyle w:val="Odlomakpopisa"/>
        <w:ind w:left="426"/>
        <w:rPr>
          <w:rFonts w:cs="Arial"/>
          <w:szCs w:val="22"/>
        </w:rPr>
      </w:pPr>
    </w:p>
    <w:p w14:paraId="1FDD9087" w14:textId="61CF5BA4" w:rsidR="002C705F" w:rsidRPr="002C705F" w:rsidRDefault="002C705F" w:rsidP="002C705F">
      <w:pPr>
        <w:contextualSpacing/>
        <w:rPr>
          <w:rFonts w:cs="Arial"/>
          <w:bCs/>
          <w:i/>
          <w:iCs/>
          <w:szCs w:val="22"/>
        </w:rPr>
      </w:pPr>
      <w:r w:rsidRPr="002C705F">
        <w:rPr>
          <w:rFonts w:cs="Arial"/>
          <w:bCs/>
          <w:i/>
          <w:iCs/>
          <w:szCs w:val="22"/>
        </w:rPr>
        <w:t xml:space="preserve">Lokalna akcijska grupa </w:t>
      </w:r>
      <w:proofErr w:type="spellStart"/>
      <w:r>
        <w:rPr>
          <w:rFonts w:cs="Arial"/>
          <w:bCs/>
          <w:i/>
          <w:iCs/>
          <w:szCs w:val="22"/>
        </w:rPr>
        <w:t>A</w:t>
      </w:r>
      <w:r w:rsidRPr="002C705F">
        <w:rPr>
          <w:rFonts w:cs="Arial"/>
          <w:bCs/>
          <w:i/>
          <w:iCs/>
          <w:szCs w:val="22"/>
        </w:rPr>
        <w:t>drion</w:t>
      </w:r>
      <w:proofErr w:type="spellEnd"/>
    </w:p>
    <w:p w14:paraId="11FE5886" w14:textId="77777777" w:rsidR="002C705F" w:rsidRDefault="002C705F" w:rsidP="002C705F">
      <w:pPr>
        <w:ind w:left="426"/>
        <w:jc w:val="both"/>
        <w:rPr>
          <w:rFonts w:cs="Arial"/>
          <w:bCs/>
          <w:szCs w:val="22"/>
          <w:lang w:eastAsia="ar-SA"/>
        </w:rPr>
      </w:pPr>
      <w:r>
        <w:rPr>
          <w:rFonts w:cs="Arial"/>
          <w:szCs w:val="22"/>
        </w:rPr>
        <w:t xml:space="preserve">Grad Omiš je na LAG-ov </w:t>
      </w:r>
      <w:r>
        <w:rPr>
          <w:rFonts w:cs="Arial"/>
          <w:bCs/>
          <w:szCs w:val="22"/>
          <w:lang w:eastAsia="ar-SA"/>
        </w:rPr>
        <w:t xml:space="preserve">Natječaj za provedbu tipa operacije 3.2.1. „Ulaganje u pokretanje, poboljšanje ili proširenje lokalnih temeljnih usluga za ruralno stanovništvo, uključujući slobodno vrijeme i kulturne aktivnosti te povezanu infrastrukturu“ prijavio projekt Rekonstrukcije objekta u naselju </w:t>
      </w:r>
      <w:proofErr w:type="spellStart"/>
      <w:r>
        <w:rPr>
          <w:rFonts w:cs="Arial"/>
          <w:bCs/>
          <w:szCs w:val="22"/>
          <w:lang w:eastAsia="ar-SA"/>
        </w:rPr>
        <w:t>Ostrvica</w:t>
      </w:r>
      <w:proofErr w:type="spellEnd"/>
      <w:r>
        <w:rPr>
          <w:rFonts w:cs="Arial"/>
          <w:bCs/>
          <w:szCs w:val="22"/>
          <w:lang w:eastAsia="ar-SA"/>
        </w:rPr>
        <w:t xml:space="preserve"> za potrebe centralne kuhinje Dječjeg vrtića Omiš. Projekt je u fazi vrednovanja, a rezultati Natječaja očekuju se u prvoj polovici 2023. godine.</w:t>
      </w:r>
    </w:p>
    <w:p w14:paraId="6596B91C" w14:textId="77777777" w:rsidR="002C705F" w:rsidRDefault="002C705F" w:rsidP="002C705F">
      <w:pPr>
        <w:ind w:left="426"/>
        <w:jc w:val="both"/>
        <w:rPr>
          <w:rFonts w:cs="Arial"/>
          <w:szCs w:val="22"/>
        </w:rPr>
      </w:pPr>
      <w:r>
        <w:rPr>
          <w:rFonts w:cs="Arial"/>
          <w:szCs w:val="22"/>
        </w:rPr>
        <w:t xml:space="preserve">Sudjelovanje u radu tijela i redovnom radu LAG-a </w:t>
      </w:r>
      <w:proofErr w:type="spellStart"/>
      <w:r>
        <w:rPr>
          <w:rFonts w:cs="Arial"/>
          <w:szCs w:val="22"/>
        </w:rPr>
        <w:t>Adrion</w:t>
      </w:r>
      <w:proofErr w:type="spellEnd"/>
      <w:r>
        <w:rPr>
          <w:rFonts w:cs="Arial"/>
          <w:szCs w:val="22"/>
        </w:rPr>
        <w:t>.</w:t>
      </w:r>
    </w:p>
    <w:p w14:paraId="4E6D94B2" w14:textId="77777777" w:rsidR="002C705F" w:rsidRPr="002C705F" w:rsidRDefault="002C705F" w:rsidP="002C705F">
      <w:pPr>
        <w:ind w:left="426"/>
        <w:jc w:val="both"/>
        <w:rPr>
          <w:rFonts w:cs="Arial"/>
          <w:i/>
          <w:iCs/>
          <w:szCs w:val="22"/>
        </w:rPr>
      </w:pPr>
    </w:p>
    <w:p w14:paraId="62485C5C" w14:textId="4786F70F" w:rsidR="002C705F" w:rsidRPr="002C705F" w:rsidRDefault="002C705F" w:rsidP="002C705F">
      <w:pPr>
        <w:contextualSpacing/>
        <w:jc w:val="both"/>
        <w:rPr>
          <w:rFonts w:cs="Arial"/>
          <w:i/>
          <w:iCs/>
          <w:szCs w:val="22"/>
        </w:rPr>
      </w:pPr>
      <w:r w:rsidRPr="002C705F">
        <w:rPr>
          <w:rFonts w:cs="Arial"/>
          <w:i/>
          <w:iCs/>
          <w:szCs w:val="22"/>
        </w:rPr>
        <w:t>Fond za zaštitu okoliša i energetsku učinkovitost</w:t>
      </w:r>
    </w:p>
    <w:p w14:paraId="0D0C1290" w14:textId="77777777" w:rsidR="002C705F" w:rsidRDefault="002C705F" w:rsidP="002C705F">
      <w:pPr>
        <w:pStyle w:val="Odlomakpopisa"/>
        <w:ind w:left="426"/>
        <w:jc w:val="both"/>
        <w:rPr>
          <w:rFonts w:cs="Arial"/>
          <w:szCs w:val="22"/>
        </w:rPr>
      </w:pPr>
      <w:r>
        <w:rPr>
          <w:rFonts w:cs="Arial"/>
          <w:szCs w:val="22"/>
        </w:rPr>
        <w:t xml:space="preserve">Sklopljen Ugovor s Fondom za zaštitu okoliša i energetsku učinkovitost o neposrednom sudjelovanju Fonda u sufinanciranju poticanja mjera odvojenog sakupljanja komunalnog otpada. Projekt se provodi u suradnji s tvrtkom </w:t>
      </w:r>
      <w:proofErr w:type="spellStart"/>
      <w:r>
        <w:rPr>
          <w:rFonts w:cs="Arial"/>
          <w:szCs w:val="22"/>
        </w:rPr>
        <w:t>Peovica</w:t>
      </w:r>
      <w:proofErr w:type="spellEnd"/>
      <w:r>
        <w:rPr>
          <w:rFonts w:cs="Arial"/>
          <w:szCs w:val="22"/>
        </w:rPr>
        <w:t xml:space="preserve"> d.o.o. te općinama Dugi Rat, Šestanovac i </w:t>
      </w:r>
      <w:proofErr w:type="spellStart"/>
      <w:r>
        <w:rPr>
          <w:rFonts w:cs="Arial"/>
          <w:szCs w:val="22"/>
        </w:rPr>
        <w:t>Zadvarje</w:t>
      </w:r>
      <w:proofErr w:type="spellEnd"/>
      <w:r>
        <w:rPr>
          <w:rFonts w:cs="Arial"/>
          <w:szCs w:val="22"/>
        </w:rPr>
        <w:t>. Vrijednost Ugovora za Grad Omiš iznosi 157.693,75 kn s PDV-om.</w:t>
      </w:r>
    </w:p>
    <w:p w14:paraId="2330C953" w14:textId="77777777" w:rsidR="002C705F" w:rsidRPr="002C705F" w:rsidRDefault="002C705F" w:rsidP="002C705F">
      <w:pPr>
        <w:pStyle w:val="Odlomakpopisa"/>
        <w:ind w:left="426"/>
        <w:jc w:val="both"/>
        <w:rPr>
          <w:rFonts w:cs="Arial"/>
          <w:b/>
          <w:bCs/>
          <w:i/>
          <w:iCs/>
          <w:szCs w:val="22"/>
        </w:rPr>
      </w:pPr>
    </w:p>
    <w:p w14:paraId="21A832AC" w14:textId="173E923A" w:rsidR="002C705F" w:rsidRPr="002C705F" w:rsidRDefault="002C705F" w:rsidP="002C705F">
      <w:pPr>
        <w:contextualSpacing/>
        <w:jc w:val="both"/>
        <w:rPr>
          <w:rFonts w:cs="Arial"/>
          <w:i/>
          <w:iCs/>
          <w:szCs w:val="22"/>
        </w:rPr>
      </w:pPr>
      <w:r w:rsidRPr="002C705F">
        <w:rPr>
          <w:rFonts w:cs="Arial"/>
          <w:i/>
          <w:iCs/>
          <w:szCs w:val="22"/>
        </w:rPr>
        <w:t xml:space="preserve">Projekt uređenja tvrđave </w:t>
      </w:r>
      <w:proofErr w:type="spellStart"/>
      <w:r>
        <w:rPr>
          <w:rFonts w:cs="Arial"/>
          <w:i/>
          <w:iCs/>
          <w:szCs w:val="22"/>
        </w:rPr>
        <w:t>M</w:t>
      </w:r>
      <w:r w:rsidRPr="002C705F">
        <w:rPr>
          <w:rFonts w:cs="Arial"/>
          <w:i/>
          <w:iCs/>
          <w:szCs w:val="22"/>
        </w:rPr>
        <w:t>irabela</w:t>
      </w:r>
      <w:proofErr w:type="spellEnd"/>
    </w:p>
    <w:p w14:paraId="4CACA8D4" w14:textId="77777777" w:rsidR="002C705F" w:rsidRDefault="002C705F" w:rsidP="002C705F">
      <w:pPr>
        <w:pStyle w:val="Odlomakpopisa"/>
        <w:ind w:left="426"/>
        <w:jc w:val="both"/>
        <w:rPr>
          <w:rFonts w:cs="Arial"/>
          <w:szCs w:val="22"/>
        </w:rPr>
      </w:pPr>
      <w:r>
        <w:rPr>
          <w:rFonts w:cs="Arial"/>
          <w:szCs w:val="22"/>
        </w:rPr>
        <w:t xml:space="preserve">Izrada projektne dokumentacije za potrebe ishođenja građevinske dozvole i priprema projektnog prijedloga za realizaciju bespovratnih sredstava iz Europskih fondova. U tijeku je izrada Konzervatorskog elaborata te Arhitektonske snimke postojećeg stanja. U tijeku su i preliminarna arheološka istraživanja na 4 platoa unutar tvrđave te istraživanja </w:t>
      </w:r>
      <w:proofErr w:type="spellStart"/>
      <w:r>
        <w:rPr>
          <w:rFonts w:cs="Arial"/>
          <w:szCs w:val="22"/>
        </w:rPr>
        <w:t>Mostine</w:t>
      </w:r>
      <w:proofErr w:type="spellEnd"/>
      <w:r>
        <w:rPr>
          <w:rFonts w:cs="Arial"/>
          <w:szCs w:val="22"/>
        </w:rPr>
        <w:t xml:space="preserve"> u kanjonu rijeke Cetine sve u organizaciji Gradskog muzeja Omiš, a s ciljem što kvalitetnije pripreme projektne dokumentacije. </w:t>
      </w:r>
    </w:p>
    <w:p w14:paraId="16D5BDA3" w14:textId="77777777" w:rsidR="002C705F" w:rsidRDefault="002C705F" w:rsidP="002C705F">
      <w:pPr>
        <w:pStyle w:val="Odlomakpopisa"/>
        <w:ind w:left="426"/>
        <w:jc w:val="both"/>
        <w:rPr>
          <w:rFonts w:cs="Arial"/>
          <w:b/>
          <w:bCs/>
          <w:szCs w:val="22"/>
        </w:rPr>
      </w:pPr>
    </w:p>
    <w:p w14:paraId="20D8C9EB" w14:textId="441873E0" w:rsidR="002C705F" w:rsidRPr="002C705F" w:rsidRDefault="002C705F" w:rsidP="002C705F">
      <w:pPr>
        <w:contextualSpacing/>
        <w:jc w:val="both"/>
        <w:rPr>
          <w:rFonts w:cs="Arial"/>
          <w:i/>
          <w:iCs/>
          <w:szCs w:val="22"/>
        </w:rPr>
      </w:pPr>
      <w:r w:rsidRPr="002C705F">
        <w:rPr>
          <w:rFonts w:cs="Arial"/>
          <w:i/>
          <w:iCs/>
          <w:szCs w:val="22"/>
        </w:rPr>
        <w:t>Strateški dokumenti</w:t>
      </w:r>
    </w:p>
    <w:p w14:paraId="37C6FC96" w14:textId="77777777" w:rsidR="002C705F" w:rsidRDefault="002C705F">
      <w:pPr>
        <w:pStyle w:val="Odlomakpopisa"/>
        <w:numPr>
          <w:ilvl w:val="0"/>
          <w:numId w:val="23"/>
        </w:numPr>
        <w:contextualSpacing/>
        <w:jc w:val="both"/>
        <w:rPr>
          <w:rFonts w:cs="Arial"/>
          <w:szCs w:val="22"/>
        </w:rPr>
      </w:pPr>
      <w:r>
        <w:rPr>
          <w:rFonts w:cs="Arial"/>
          <w:szCs w:val="22"/>
        </w:rPr>
        <w:t>Izrada Strategije razvoja gospodarstva Grada Omiš do 2030. godine, u tijeku</w:t>
      </w:r>
    </w:p>
    <w:p w14:paraId="67D4D384" w14:textId="77777777" w:rsidR="002C705F" w:rsidRDefault="002C705F">
      <w:pPr>
        <w:pStyle w:val="Odlomakpopisa"/>
        <w:numPr>
          <w:ilvl w:val="0"/>
          <w:numId w:val="23"/>
        </w:numPr>
        <w:contextualSpacing/>
        <w:jc w:val="both"/>
        <w:rPr>
          <w:rFonts w:cs="Arial"/>
          <w:szCs w:val="22"/>
        </w:rPr>
      </w:pPr>
      <w:r>
        <w:rPr>
          <w:rFonts w:cs="Arial"/>
          <w:szCs w:val="22"/>
        </w:rPr>
        <w:lastRenderedPageBreak/>
        <w:t>Sudjelovanje u izradi Strategije razvoja Urbane aglomeracije Split do 2027. godine, u tijeku</w:t>
      </w:r>
    </w:p>
    <w:p w14:paraId="6AC364AA" w14:textId="77777777" w:rsidR="002C705F" w:rsidRDefault="002C705F">
      <w:pPr>
        <w:pStyle w:val="Odlomakpopisa"/>
        <w:numPr>
          <w:ilvl w:val="0"/>
          <w:numId w:val="23"/>
        </w:numPr>
        <w:contextualSpacing/>
        <w:jc w:val="both"/>
        <w:rPr>
          <w:rFonts w:cs="Arial"/>
          <w:szCs w:val="22"/>
        </w:rPr>
      </w:pPr>
      <w:r>
        <w:rPr>
          <w:rFonts w:cs="Arial"/>
          <w:szCs w:val="22"/>
        </w:rPr>
        <w:t xml:space="preserve">Sudjelovanje u izradi Lokalne razvojne strategije LAG-a </w:t>
      </w:r>
      <w:proofErr w:type="spellStart"/>
      <w:r>
        <w:rPr>
          <w:rFonts w:cs="Arial"/>
          <w:szCs w:val="22"/>
        </w:rPr>
        <w:t>Adrion</w:t>
      </w:r>
      <w:proofErr w:type="spellEnd"/>
      <w:r>
        <w:rPr>
          <w:rFonts w:cs="Arial"/>
          <w:szCs w:val="22"/>
        </w:rPr>
        <w:t xml:space="preserve"> do 2027. godine, u tijeku</w:t>
      </w:r>
    </w:p>
    <w:p w14:paraId="64F9B54F" w14:textId="77777777" w:rsidR="002C705F" w:rsidRDefault="002C705F">
      <w:pPr>
        <w:pStyle w:val="Odlomakpopisa"/>
        <w:numPr>
          <w:ilvl w:val="0"/>
          <w:numId w:val="23"/>
        </w:numPr>
        <w:contextualSpacing/>
        <w:jc w:val="both"/>
        <w:rPr>
          <w:rFonts w:cs="Arial"/>
          <w:szCs w:val="22"/>
        </w:rPr>
      </w:pPr>
      <w:r>
        <w:rPr>
          <w:rFonts w:cs="Arial"/>
          <w:szCs w:val="22"/>
        </w:rPr>
        <w:t>Izrada polugodišnjeg izvješća Provedbenog programa Grada Omiša do 2025. godine, izvještaj podnesen u zadanom roku</w:t>
      </w:r>
    </w:p>
    <w:p w14:paraId="5AAD7296" w14:textId="77777777" w:rsidR="002C705F" w:rsidRDefault="002C705F" w:rsidP="002C705F">
      <w:pPr>
        <w:jc w:val="both"/>
        <w:rPr>
          <w:rFonts w:cs="Arial"/>
          <w:szCs w:val="22"/>
        </w:rPr>
      </w:pPr>
    </w:p>
    <w:p w14:paraId="4B11CAFE" w14:textId="1D410130" w:rsidR="002C705F" w:rsidRPr="002C705F" w:rsidRDefault="002C705F" w:rsidP="002C705F">
      <w:pPr>
        <w:contextualSpacing/>
        <w:jc w:val="both"/>
        <w:rPr>
          <w:rFonts w:cs="Arial"/>
          <w:i/>
          <w:iCs/>
          <w:szCs w:val="22"/>
        </w:rPr>
      </w:pPr>
      <w:r w:rsidRPr="002C705F">
        <w:rPr>
          <w:rFonts w:cs="Arial"/>
          <w:i/>
          <w:iCs/>
          <w:szCs w:val="22"/>
        </w:rPr>
        <w:t>Partnerstva</w:t>
      </w:r>
    </w:p>
    <w:p w14:paraId="04A55EB3" w14:textId="77777777" w:rsidR="002C705F" w:rsidRDefault="002C705F">
      <w:pPr>
        <w:pStyle w:val="Odlomakpopisa"/>
        <w:numPr>
          <w:ilvl w:val="0"/>
          <w:numId w:val="23"/>
        </w:numPr>
        <w:contextualSpacing/>
        <w:jc w:val="both"/>
        <w:rPr>
          <w:rFonts w:cs="Arial"/>
          <w:szCs w:val="22"/>
        </w:rPr>
      </w:pPr>
      <w:r>
        <w:rPr>
          <w:rFonts w:cs="Arial"/>
          <w:szCs w:val="22"/>
        </w:rPr>
        <w:t>Udruga Agape, partnerstvo u Programu unapređenja kvalitete života i zaštite prava starijih osoba za 2023. i 2024. godinu</w:t>
      </w:r>
    </w:p>
    <w:p w14:paraId="572EA622" w14:textId="77777777" w:rsidR="002C705F" w:rsidRDefault="002C705F">
      <w:pPr>
        <w:pStyle w:val="Odlomakpopisa"/>
        <w:numPr>
          <w:ilvl w:val="0"/>
          <w:numId w:val="23"/>
        </w:numPr>
        <w:contextualSpacing/>
        <w:jc w:val="both"/>
        <w:rPr>
          <w:rFonts w:cs="Arial"/>
          <w:szCs w:val="22"/>
        </w:rPr>
      </w:pPr>
      <w:r>
        <w:rPr>
          <w:rFonts w:cs="Arial"/>
          <w:szCs w:val="22"/>
        </w:rPr>
        <w:t xml:space="preserve">Osnovna škola „Josip Pupačić“ Omiš, partnerstvo u projektu financiranom bespovratnim sredstvima iz ERASMUS+ Programa – Past, </w:t>
      </w:r>
      <w:proofErr w:type="spellStart"/>
      <w:r>
        <w:rPr>
          <w:rFonts w:cs="Arial"/>
          <w:szCs w:val="22"/>
        </w:rPr>
        <w:t>present</w:t>
      </w:r>
      <w:proofErr w:type="spellEnd"/>
      <w:r>
        <w:rPr>
          <w:rFonts w:cs="Arial"/>
          <w:szCs w:val="22"/>
        </w:rPr>
        <w:t xml:space="preserve"> </w:t>
      </w:r>
      <w:proofErr w:type="spellStart"/>
      <w:r>
        <w:rPr>
          <w:rFonts w:cs="Arial"/>
          <w:szCs w:val="22"/>
        </w:rPr>
        <w:t>and</w:t>
      </w:r>
      <w:proofErr w:type="spellEnd"/>
      <w:r>
        <w:rPr>
          <w:rFonts w:cs="Arial"/>
          <w:szCs w:val="22"/>
        </w:rPr>
        <w:t xml:space="preserve"> future – </w:t>
      </w:r>
      <w:proofErr w:type="spellStart"/>
      <w:r>
        <w:rPr>
          <w:rFonts w:cs="Arial"/>
          <w:szCs w:val="22"/>
        </w:rPr>
        <w:t>It</w:t>
      </w:r>
      <w:proofErr w:type="spellEnd"/>
      <w:r>
        <w:rPr>
          <w:rFonts w:cs="Arial"/>
          <w:szCs w:val="22"/>
        </w:rPr>
        <w:t xml:space="preserve"> </w:t>
      </w:r>
      <w:proofErr w:type="spellStart"/>
      <w:r>
        <w:rPr>
          <w:rFonts w:cs="Arial"/>
          <w:szCs w:val="22"/>
        </w:rPr>
        <w:t>is</w:t>
      </w:r>
      <w:proofErr w:type="spellEnd"/>
      <w:r>
        <w:rPr>
          <w:rFonts w:cs="Arial"/>
          <w:szCs w:val="22"/>
        </w:rPr>
        <w:t xml:space="preserve"> </w:t>
      </w:r>
      <w:proofErr w:type="spellStart"/>
      <w:r>
        <w:rPr>
          <w:rFonts w:cs="Arial"/>
          <w:szCs w:val="22"/>
        </w:rPr>
        <w:t>all</w:t>
      </w:r>
      <w:proofErr w:type="spellEnd"/>
      <w:r>
        <w:rPr>
          <w:rFonts w:cs="Arial"/>
          <w:szCs w:val="22"/>
        </w:rPr>
        <w:t xml:space="preserve"> </w:t>
      </w:r>
      <w:proofErr w:type="spellStart"/>
      <w:r>
        <w:rPr>
          <w:rFonts w:cs="Arial"/>
          <w:szCs w:val="22"/>
        </w:rPr>
        <w:t>in</w:t>
      </w:r>
      <w:proofErr w:type="spellEnd"/>
      <w:r>
        <w:rPr>
          <w:rFonts w:cs="Arial"/>
          <w:szCs w:val="22"/>
        </w:rPr>
        <w:t xml:space="preserve"> </w:t>
      </w:r>
      <w:proofErr w:type="spellStart"/>
      <w:r>
        <w:rPr>
          <w:rFonts w:cs="Arial"/>
          <w:szCs w:val="22"/>
        </w:rPr>
        <w:t>the</w:t>
      </w:r>
      <w:proofErr w:type="spellEnd"/>
      <w:r>
        <w:rPr>
          <w:rFonts w:cs="Arial"/>
          <w:szCs w:val="22"/>
        </w:rPr>
        <w:t xml:space="preserve"> </w:t>
      </w:r>
      <w:proofErr w:type="spellStart"/>
      <w:r>
        <w:rPr>
          <w:rFonts w:cs="Arial"/>
          <w:szCs w:val="22"/>
        </w:rPr>
        <w:t>sky</w:t>
      </w:r>
      <w:proofErr w:type="spellEnd"/>
    </w:p>
    <w:p w14:paraId="33A84D87" w14:textId="77777777" w:rsidR="002C705F" w:rsidRDefault="002C705F">
      <w:pPr>
        <w:pStyle w:val="Odlomakpopisa"/>
        <w:numPr>
          <w:ilvl w:val="0"/>
          <w:numId w:val="23"/>
        </w:numPr>
        <w:contextualSpacing/>
        <w:jc w:val="both"/>
        <w:rPr>
          <w:rFonts w:cs="Arial"/>
          <w:szCs w:val="22"/>
        </w:rPr>
      </w:pPr>
      <w:r>
        <w:rPr>
          <w:rFonts w:cs="Arial"/>
          <w:szCs w:val="22"/>
        </w:rPr>
        <w:t xml:space="preserve">Osnovna škola „Josip Pupačić“ Omiš, partnerstvo u projektu financiranom bespovratnim sredstvima iz ERASMUS+ Programa – </w:t>
      </w:r>
      <w:proofErr w:type="spellStart"/>
      <w:r>
        <w:rPr>
          <w:rFonts w:cs="Arial"/>
          <w:szCs w:val="22"/>
        </w:rPr>
        <w:t>Let's</w:t>
      </w:r>
      <w:proofErr w:type="spellEnd"/>
      <w:r>
        <w:rPr>
          <w:rFonts w:cs="Arial"/>
          <w:szCs w:val="22"/>
        </w:rPr>
        <w:t xml:space="preserve"> </w:t>
      </w:r>
      <w:proofErr w:type="spellStart"/>
      <w:r>
        <w:rPr>
          <w:rFonts w:cs="Arial"/>
          <w:szCs w:val="22"/>
        </w:rPr>
        <w:t>Go</w:t>
      </w:r>
      <w:proofErr w:type="spellEnd"/>
      <w:r>
        <w:rPr>
          <w:rFonts w:cs="Arial"/>
          <w:szCs w:val="22"/>
        </w:rPr>
        <w:t xml:space="preserve"> Out Time to </w:t>
      </w:r>
      <w:proofErr w:type="spellStart"/>
      <w:r>
        <w:rPr>
          <w:rFonts w:cs="Arial"/>
          <w:szCs w:val="22"/>
        </w:rPr>
        <w:t>Move</w:t>
      </w:r>
      <w:proofErr w:type="spellEnd"/>
    </w:p>
    <w:p w14:paraId="5AB31274" w14:textId="77777777" w:rsidR="002C705F" w:rsidRDefault="002C705F">
      <w:pPr>
        <w:pStyle w:val="Odlomakpopisa"/>
        <w:numPr>
          <w:ilvl w:val="0"/>
          <w:numId w:val="23"/>
        </w:numPr>
        <w:contextualSpacing/>
        <w:jc w:val="both"/>
        <w:rPr>
          <w:rFonts w:cs="Arial"/>
          <w:szCs w:val="22"/>
        </w:rPr>
      </w:pPr>
      <w:r>
        <w:rPr>
          <w:rFonts w:cs="Arial"/>
          <w:szCs w:val="22"/>
        </w:rPr>
        <w:t xml:space="preserve">Osnovna škola „Josip Pupačić“ Omiš, partnerstvo u projektu 2022 GLOBE Europa </w:t>
      </w:r>
      <w:proofErr w:type="spellStart"/>
      <w:r>
        <w:rPr>
          <w:rFonts w:cs="Arial"/>
          <w:szCs w:val="22"/>
        </w:rPr>
        <w:t>and</w:t>
      </w:r>
      <w:proofErr w:type="spellEnd"/>
      <w:r>
        <w:rPr>
          <w:rFonts w:cs="Arial"/>
          <w:szCs w:val="22"/>
        </w:rPr>
        <w:t xml:space="preserve"> </w:t>
      </w:r>
      <w:proofErr w:type="spellStart"/>
      <w:r>
        <w:rPr>
          <w:rFonts w:cs="Arial"/>
          <w:szCs w:val="22"/>
        </w:rPr>
        <w:t>Euroasia</w:t>
      </w:r>
      <w:proofErr w:type="spellEnd"/>
      <w:r>
        <w:rPr>
          <w:rFonts w:cs="Arial"/>
          <w:szCs w:val="22"/>
        </w:rPr>
        <w:t xml:space="preserve"> </w:t>
      </w:r>
      <w:proofErr w:type="spellStart"/>
      <w:r>
        <w:rPr>
          <w:rFonts w:cs="Arial"/>
          <w:szCs w:val="22"/>
        </w:rPr>
        <w:t>Meeting</w:t>
      </w:r>
      <w:proofErr w:type="spellEnd"/>
    </w:p>
    <w:p w14:paraId="14A10724" w14:textId="77777777" w:rsidR="00EE16D5" w:rsidRPr="002C705F" w:rsidRDefault="00EE16D5" w:rsidP="002C705F">
      <w:pPr>
        <w:jc w:val="both"/>
        <w:rPr>
          <w:rFonts w:cs="Arial"/>
          <w:i/>
          <w:iCs/>
          <w:szCs w:val="22"/>
        </w:rPr>
      </w:pPr>
    </w:p>
    <w:p w14:paraId="7FFB3257" w14:textId="77777777" w:rsidR="00BB28B7" w:rsidRDefault="00BB28B7" w:rsidP="00941492">
      <w:pPr>
        <w:pStyle w:val="Odlomakpopisa"/>
        <w:ind w:left="0"/>
        <w:contextualSpacing/>
        <w:jc w:val="both"/>
        <w:rPr>
          <w:rFonts w:cs="Arial"/>
          <w:i/>
          <w:iCs/>
          <w:szCs w:val="22"/>
        </w:rPr>
      </w:pPr>
    </w:p>
    <w:p w14:paraId="29CE97A0" w14:textId="77777777" w:rsidR="00BB28B7" w:rsidRPr="00BB28B7" w:rsidRDefault="00BB28B7" w:rsidP="00BB28B7">
      <w:pPr>
        <w:rPr>
          <w:rFonts w:cs="Arial"/>
          <w:bCs/>
          <w:szCs w:val="22"/>
        </w:rPr>
      </w:pPr>
      <w:r w:rsidRPr="00BB28B7">
        <w:rPr>
          <w:rFonts w:cs="Arial"/>
          <w:bCs/>
          <w:szCs w:val="22"/>
        </w:rPr>
        <w:t>DRUŠTVENE DJELATNOSTI-SOCIJALNA SKRB</w:t>
      </w:r>
    </w:p>
    <w:p w14:paraId="015B1DF3" w14:textId="77777777" w:rsidR="00BB28B7" w:rsidRPr="00285086" w:rsidRDefault="00BB28B7" w:rsidP="00BF4BAF">
      <w:pPr>
        <w:rPr>
          <w:rFonts w:cs="Arial"/>
          <w:b/>
          <w:szCs w:val="22"/>
        </w:rPr>
      </w:pPr>
    </w:p>
    <w:p w14:paraId="1F98AC3A" w14:textId="77777777" w:rsidR="00BB28B7" w:rsidRPr="00BB28B7" w:rsidRDefault="00BB28B7" w:rsidP="00BB28B7">
      <w:pPr>
        <w:rPr>
          <w:rFonts w:cs="Arial"/>
          <w:bCs/>
          <w:i/>
          <w:iCs/>
          <w:caps/>
          <w:szCs w:val="22"/>
        </w:rPr>
      </w:pPr>
      <w:r w:rsidRPr="00BB28B7">
        <w:rPr>
          <w:rFonts w:cs="Arial"/>
          <w:bCs/>
          <w:i/>
          <w:iCs/>
          <w:szCs w:val="22"/>
        </w:rPr>
        <w:t xml:space="preserve">Potpore i nagrade učenicima i studentima </w:t>
      </w:r>
    </w:p>
    <w:p w14:paraId="3F13E259" w14:textId="501E0CC3" w:rsidR="00BB28B7" w:rsidRPr="00943B97" w:rsidRDefault="00BB28B7" w:rsidP="00BB28B7">
      <w:pPr>
        <w:ind w:left="426"/>
        <w:jc w:val="both"/>
        <w:rPr>
          <w:rFonts w:cs="Arial"/>
          <w:szCs w:val="22"/>
        </w:rPr>
      </w:pPr>
      <w:r w:rsidRPr="00943B97">
        <w:rPr>
          <w:rFonts w:cs="Arial"/>
          <w:szCs w:val="22"/>
        </w:rPr>
        <w:t>U izvještajnom razdoblju vršila se redovna mjesečna isplata potpora i nagrada za ukupno 56 učenika i 3</w:t>
      </w:r>
      <w:r w:rsidR="00BF4BAF">
        <w:rPr>
          <w:rFonts w:cs="Arial"/>
          <w:szCs w:val="22"/>
        </w:rPr>
        <w:t>3</w:t>
      </w:r>
      <w:r w:rsidRPr="00943B97">
        <w:rPr>
          <w:rFonts w:cs="Arial"/>
          <w:szCs w:val="22"/>
        </w:rPr>
        <w:t xml:space="preserve"> studenta za školsku/akademsku 2021./2022. godinu. </w:t>
      </w:r>
    </w:p>
    <w:p w14:paraId="1988D9B4" w14:textId="288A28E2" w:rsidR="00BF4BAF" w:rsidRDefault="00BF4BAF" w:rsidP="00BF4BAF">
      <w:pPr>
        <w:ind w:left="426"/>
        <w:jc w:val="both"/>
        <w:rPr>
          <w:rFonts w:cs="Arial"/>
          <w:sz w:val="22"/>
          <w:szCs w:val="22"/>
        </w:rPr>
      </w:pPr>
      <w:r>
        <w:rPr>
          <w:rFonts w:cs="Arial"/>
          <w:szCs w:val="22"/>
        </w:rPr>
        <w:t>Novim natječajima za nagrade i potpore u školskoj/akademskoj godini 2022./2023., navedeno se isplaćuje za ukupno 61 učenika srednjih škola te 37 studenta.</w:t>
      </w:r>
    </w:p>
    <w:p w14:paraId="78DF34ED" w14:textId="77777777" w:rsidR="00BB28B7" w:rsidRPr="00BB28B7" w:rsidRDefault="00BB28B7" w:rsidP="00BB28B7">
      <w:pPr>
        <w:rPr>
          <w:rFonts w:cs="Arial"/>
          <w:b/>
          <w:color w:val="44546A"/>
          <w:szCs w:val="22"/>
        </w:rPr>
      </w:pPr>
    </w:p>
    <w:p w14:paraId="25FE6049" w14:textId="77777777" w:rsidR="00BB28B7" w:rsidRPr="00BB28B7" w:rsidRDefault="00BB28B7" w:rsidP="00BB28B7">
      <w:pPr>
        <w:rPr>
          <w:rFonts w:cs="Arial"/>
          <w:bCs/>
          <w:i/>
          <w:iCs/>
          <w:caps/>
          <w:szCs w:val="22"/>
        </w:rPr>
      </w:pPr>
      <w:r w:rsidRPr="00BB28B7">
        <w:rPr>
          <w:rFonts w:cs="Arial"/>
          <w:bCs/>
          <w:i/>
          <w:iCs/>
          <w:szCs w:val="22"/>
        </w:rPr>
        <w:t>Sufinanciranje cijene prijevoza učenika i studenata</w:t>
      </w:r>
    </w:p>
    <w:p w14:paraId="389A0808" w14:textId="5D83A1EB" w:rsidR="00BB28B7" w:rsidRDefault="00BB28B7" w:rsidP="00BF4BAF">
      <w:pPr>
        <w:ind w:left="426"/>
        <w:jc w:val="both"/>
        <w:rPr>
          <w:rFonts w:cs="Arial"/>
          <w:szCs w:val="22"/>
        </w:rPr>
      </w:pPr>
      <w:r w:rsidRPr="007F681F">
        <w:rPr>
          <w:rFonts w:cs="Arial"/>
          <w:szCs w:val="22"/>
        </w:rPr>
        <w:t xml:space="preserve">U izvještajnom razdoblju učenici i studenti koriste prijevoz </w:t>
      </w:r>
      <w:r w:rsidR="00BF4BAF">
        <w:rPr>
          <w:rFonts w:cs="Arial"/>
          <w:szCs w:val="22"/>
        </w:rPr>
        <w:t>2</w:t>
      </w:r>
      <w:r w:rsidRPr="007F681F">
        <w:rPr>
          <w:rFonts w:cs="Arial"/>
          <w:szCs w:val="22"/>
        </w:rPr>
        <w:t xml:space="preserve"> prijevoznika do obrazovnih ustanova: Promet Split</w:t>
      </w:r>
      <w:r w:rsidR="00BF4BAF">
        <w:rPr>
          <w:rFonts w:cs="Arial"/>
          <w:szCs w:val="22"/>
        </w:rPr>
        <w:t xml:space="preserve"> i </w:t>
      </w:r>
      <w:r w:rsidRPr="007F681F">
        <w:rPr>
          <w:rFonts w:cs="Arial"/>
          <w:szCs w:val="22"/>
        </w:rPr>
        <w:t>Promet Makarska</w:t>
      </w:r>
      <w:r w:rsidR="00BF4BAF">
        <w:rPr>
          <w:rFonts w:cs="Arial"/>
          <w:szCs w:val="22"/>
        </w:rPr>
        <w:t>.</w:t>
      </w:r>
    </w:p>
    <w:p w14:paraId="5B079418" w14:textId="77777777" w:rsidR="00BF4BAF" w:rsidRPr="00BB28B7" w:rsidRDefault="00BF4BAF" w:rsidP="00BF4BAF">
      <w:pPr>
        <w:ind w:left="426"/>
        <w:jc w:val="both"/>
        <w:rPr>
          <w:rFonts w:cs="Arial"/>
          <w:b/>
          <w:color w:val="44546A"/>
          <w:szCs w:val="22"/>
        </w:rPr>
      </w:pPr>
    </w:p>
    <w:p w14:paraId="0832E769" w14:textId="77777777" w:rsidR="00BB28B7" w:rsidRPr="00BB28B7" w:rsidRDefault="00BB28B7" w:rsidP="00BB28B7">
      <w:pPr>
        <w:rPr>
          <w:rFonts w:cs="Arial"/>
          <w:bCs/>
          <w:i/>
          <w:iCs/>
          <w:caps/>
          <w:szCs w:val="22"/>
        </w:rPr>
      </w:pPr>
      <w:r w:rsidRPr="00BB28B7">
        <w:rPr>
          <w:rFonts w:cs="Arial"/>
          <w:bCs/>
          <w:i/>
          <w:iCs/>
          <w:caps/>
          <w:szCs w:val="22"/>
        </w:rPr>
        <w:t>P</w:t>
      </w:r>
      <w:r w:rsidRPr="00BB28B7">
        <w:rPr>
          <w:rFonts w:cs="Arial"/>
          <w:bCs/>
          <w:i/>
          <w:iCs/>
          <w:szCs w:val="22"/>
        </w:rPr>
        <w:t>omoći obiteljima i kućanstvima</w:t>
      </w:r>
    </w:p>
    <w:p w14:paraId="23E46C15" w14:textId="1CE5233D" w:rsidR="00BB28B7" w:rsidRPr="00A96188" w:rsidRDefault="00BB28B7">
      <w:pPr>
        <w:numPr>
          <w:ilvl w:val="0"/>
          <w:numId w:val="24"/>
        </w:numPr>
        <w:tabs>
          <w:tab w:val="left" w:pos="708"/>
        </w:tabs>
        <w:snapToGrid w:val="0"/>
        <w:contextualSpacing/>
        <w:jc w:val="both"/>
        <w:rPr>
          <w:rFonts w:eastAsia="Calibri" w:cs="Arial"/>
          <w:szCs w:val="22"/>
          <w:lang w:eastAsia="en-US"/>
        </w:rPr>
      </w:pPr>
      <w:r w:rsidRPr="00A96188">
        <w:rPr>
          <w:rFonts w:eastAsia="Calibri" w:cs="Arial"/>
          <w:szCs w:val="22"/>
          <w:lang w:eastAsia="en-US"/>
        </w:rPr>
        <w:t>jednokratne novčane naknade</w:t>
      </w:r>
      <w:r w:rsidRPr="00BB28B7">
        <w:rPr>
          <w:rFonts w:eastAsia="Calibri" w:cs="Arial"/>
          <w:color w:val="000000"/>
          <w:szCs w:val="22"/>
          <w:lang w:eastAsia="en-US"/>
        </w:rPr>
        <w:t>, zaprimljeno ukupno</w:t>
      </w:r>
      <w:r w:rsidR="00E403E6">
        <w:rPr>
          <w:rFonts w:eastAsia="Calibri" w:cs="Arial"/>
          <w:color w:val="000000"/>
          <w:szCs w:val="22"/>
          <w:lang w:eastAsia="en-US"/>
        </w:rPr>
        <w:t xml:space="preserve"> 190</w:t>
      </w:r>
      <w:r w:rsidRPr="00BB28B7">
        <w:rPr>
          <w:rFonts w:eastAsia="Calibri" w:cs="Arial"/>
          <w:color w:val="000000"/>
          <w:szCs w:val="22"/>
          <w:lang w:eastAsia="en-US"/>
        </w:rPr>
        <w:t xml:space="preserve"> zahtjeva, odobreno </w:t>
      </w:r>
      <w:r w:rsidRPr="00A96188">
        <w:rPr>
          <w:rFonts w:eastAsia="Calibri" w:cs="Arial"/>
          <w:szCs w:val="22"/>
          <w:lang w:eastAsia="en-US"/>
        </w:rPr>
        <w:t>ukupno</w:t>
      </w:r>
      <w:r>
        <w:rPr>
          <w:rFonts w:eastAsia="Calibri" w:cs="Arial"/>
          <w:szCs w:val="22"/>
          <w:lang w:eastAsia="en-US"/>
        </w:rPr>
        <w:t xml:space="preserve"> </w:t>
      </w:r>
      <w:r w:rsidR="00E403E6">
        <w:rPr>
          <w:rFonts w:eastAsia="Calibri" w:cs="Arial"/>
          <w:szCs w:val="22"/>
          <w:lang w:eastAsia="en-US"/>
        </w:rPr>
        <w:t>178</w:t>
      </w:r>
      <w:r w:rsidRPr="00A96188">
        <w:rPr>
          <w:rFonts w:eastAsia="Calibri" w:cs="Arial"/>
          <w:szCs w:val="22"/>
          <w:lang w:eastAsia="en-US"/>
        </w:rPr>
        <w:t xml:space="preserve"> </w:t>
      </w:r>
    </w:p>
    <w:p w14:paraId="0D13194E" w14:textId="43220082" w:rsidR="00BB28B7" w:rsidRPr="00A96188" w:rsidRDefault="00BB28B7">
      <w:pPr>
        <w:numPr>
          <w:ilvl w:val="0"/>
          <w:numId w:val="24"/>
        </w:numPr>
        <w:tabs>
          <w:tab w:val="left" w:pos="708"/>
        </w:tabs>
        <w:snapToGrid w:val="0"/>
        <w:contextualSpacing/>
        <w:jc w:val="both"/>
        <w:rPr>
          <w:rFonts w:eastAsia="Calibri" w:cs="Arial"/>
          <w:szCs w:val="22"/>
          <w:lang w:eastAsia="en-US"/>
        </w:rPr>
      </w:pPr>
      <w:r w:rsidRPr="00A96188">
        <w:rPr>
          <w:rFonts w:eastAsia="Calibri" w:cs="Arial"/>
          <w:szCs w:val="22"/>
          <w:lang w:eastAsia="en-US"/>
        </w:rPr>
        <w:t>naknadu za podmirenje troškova stanovanja ostvarilo je 1</w:t>
      </w:r>
      <w:r w:rsidR="00E403E6">
        <w:rPr>
          <w:rFonts w:eastAsia="Calibri" w:cs="Arial"/>
          <w:szCs w:val="22"/>
          <w:lang w:eastAsia="en-US"/>
        </w:rPr>
        <w:t>4</w:t>
      </w:r>
      <w:r w:rsidRPr="00A96188">
        <w:rPr>
          <w:rFonts w:eastAsia="Calibri" w:cs="Arial"/>
          <w:szCs w:val="22"/>
          <w:lang w:eastAsia="en-US"/>
        </w:rPr>
        <w:t xml:space="preserve"> kućanstava</w:t>
      </w:r>
    </w:p>
    <w:p w14:paraId="0FDBD505" w14:textId="77777777" w:rsidR="00D92E4C" w:rsidRDefault="00D92E4C">
      <w:pPr>
        <w:numPr>
          <w:ilvl w:val="0"/>
          <w:numId w:val="24"/>
        </w:numPr>
        <w:tabs>
          <w:tab w:val="left" w:pos="708"/>
        </w:tabs>
        <w:snapToGrid w:val="0"/>
        <w:contextualSpacing/>
        <w:jc w:val="both"/>
        <w:rPr>
          <w:rFonts w:eastAsia="Calibri" w:cs="Arial"/>
          <w:sz w:val="22"/>
          <w:szCs w:val="22"/>
          <w:lang w:eastAsia="en-US"/>
        </w:rPr>
      </w:pPr>
      <w:r>
        <w:rPr>
          <w:rFonts w:eastAsia="Calibri" w:cs="Arial"/>
          <w:szCs w:val="22"/>
          <w:lang w:eastAsia="en-US"/>
        </w:rPr>
        <w:t>naknadu za troškove stanovanja koji se odnose na troškove ogrjeva ostvarilo je 65 korisnika</w:t>
      </w:r>
    </w:p>
    <w:p w14:paraId="7F87DB7B" w14:textId="77777777" w:rsidR="00D92E4C" w:rsidRDefault="00D92E4C">
      <w:pPr>
        <w:pStyle w:val="Odlomakpopisa"/>
        <w:numPr>
          <w:ilvl w:val="0"/>
          <w:numId w:val="24"/>
        </w:numPr>
        <w:snapToGrid w:val="0"/>
        <w:contextualSpacing/>
        <w:jc w:val="both"/>
        <w:rPr>
          <w:rFonts w:cs="Arial"/>
          <w:b/>
          <w:szCs w:val="22"/>
        </w:rPr>
      </w:pPr>
      <w:r>
        <w:rPr>
          <w:rFonts w:eastAsia="Calibri" w:cs="Arial"/>
          <w:szCs w:val="22"/>
          <w:lang w:eastAsia="en-US"/>
        </w:rPr>
        <w:t>naknada u naravi, osposobljavanje objekta za minimalne uvjete stanovanja, 2 podnesena zahtjeva u tijeku realizacije</w:t>
      </w:r>
    </w:p>
    <w:p w14:paraId="19FC0681" w14:textId="77777777" w:rsidR="00D92E4C" w:rsidRDefault="00D92E4C">
      <w:pPr>
        <w:numPr>
          <w:ilvl w:val="0"/>
          <w:numId w:val="24"/>
        </w:numPr>
        <w:tabs>
          <w:tab w:val="left" w:pos="708"/>
        </w:tabs>
        <w:snapToGrid w:val="0"/>
        <w:contextualSpacing/>
        <w:jc w:val="both"/>
        <w:rPr>
          <w:rFonts w:eastAsia="Calibri" w:cs="Arial"/>
          <w:szCs w:val="22"/>
          <w:lang w:eastAsia="en-US"/>
        </w:rPr>
      </w:pPr>
      <w:r>
        <w:rPr>
          <w:rFonts w:eastAsia="Calibri" w:cs="Arial"/>
          <w:szCs w:val="22"/>
          <w:lang w:eastAsia="en-US"/>
        </w:rPr>
        <w:t>potporu za priključke objekta za stanovanje na sustav javne vodoopskrbe ostvarila su 2 korisnika</w:t>
      </w:r>
    </w:p>
    <w:p w14:paraId="74925069" w14:textId="77777777" w:rsidR="00D92E4C" w:rsidRDefault="00D92E4C">
      <w:pPr>
        <w:numPr>
          <w:ilvl w:val="0"/>
          <w:numId w:val="24"/>
        </w:numPr>
        <w:tabs>
          <w:tab w:val="left" w:pos="708"/>
        </w:tabs>
        <w:snapToGrid w:val="0"/>
        <w:contextualSpacing/>
        <w:jc w:val="both"/>
        <w:rPr>
          <w:rFonts w:eastAsia="Calibri" w:cs="Arial"/>
          <w:szCs w:val="22"/>
          <w:lang w:eastAsia="en-US"/>
        </w:rPr>
      </w:pPr>
      <w:r>
        <w:rPr>
          <w:rFonts w:eastAsia="Calibri" w:cs="Arial"/>
          <w:szCs w:val="22"/>
          <w:lang w:eastAsia="en-US"/>
        </w:rPr>
        <w:t>naknadu za nabavu obveznih udžbenika za srednje škole ostvarile su 432 obitelji za 497 djece</w:t>
      </w:r>
    </w:p>
    <w:p w14:paraId="74606448" w14:textId="75CD22B0" w:rsidR="00D92E4C" w:rsidRPr="00D92E4C" w:rsidRDefault="00D92E4C">
      <w:pPr>
        <w:numPr>
          <w:ilvl w:val="0"/>
          <w:numId w:val="24"/>
        </w:numPr>
        <w:tabs>
          <w:tab w:val="left" w:pos="708"/>
        </w:tabs>
        <w:snapToGrid w:val="0"/>
        <w:ind w:left="709"/>
        <w:contextualSpacing/>
        <w:jc w:val="both"/>
        <w:rPr>
          <w:rFonts w:eastAsia="Calibri" w:cs="Arial"/>
          <w:szCs w:val="22"/>
          <w:lang w:eastAsia="en-US"/>
        </w:rPr>
      </w:pPr>
      <w:r w:rsidRPr="00D92E4C">
        <w:rPr>
          <w:rFonts w:eastAsia="Calibri" w:cs="Arial"/>
          <w:szCs w:val="22"/>
          <w:lang w:eastAsia="en-US"/>
        </w:rPr>
        <w:t>prigodna jednokratna novčana naknadu umirovljenicima, zaprimljeno ukupno 1136 zahtjeva,</w:t>
      </w:r>
      <w:r>
        <w:rPr>
          <w:rFonts w:eastAsia="Calibri" w:cs="Arial"/>
          <w:szCs w:val="22"/>
          <w:lang w:eastAsia="en-US"/>
        </w:rPr>
        <w:t xml:space="preserve"> </w:t>
      </w:r>
      <w:r w:rsidRPr="00D92E4C">
        <w:rPr>
          <w:rFonts w:eastAsia="Calibri" w:cs="Arial"/>
          <w:szCs w:val="22"/>
          <w:lang w:eastAsia="en-US"/>
        </w:rPr>
        <w:t>pravo na naknadu ostvarilo ukupno 1041 umirovljenika.</w:t>
      </w:r>
    </w:p>
    <w:p w14:paraId="61FC487B" w14:textId="77777777" w:rsidR="00BB28B7" w:rsidRPr="00BB28B7" w:rsidRDefault="00BB28B7" w:rsidP="00BB28B7">
      <w:pPr>
        <w:pStyle w:val="Odlomakpopisa"/>
        <w:tabs>
          <w:tab w:val="num" w:pos="360"/>
        </w:tabs>
        <w:snapToGrid w:val="0"/>
        <w:ind w:left="851"/>
        <w:jc w:val="both"/>
        <w:rPr>
          <w:rFonts w:cs="Arial"/>
          <w:b/>
          <w:color w:val="44546A"/>
          <w:szCs w:val="22"/>
        </w:rPr>
      </w:pPr>
    </w:p>
    <w:p w14:paraId="26758368" w14:textId="77777777" w:rsidR="00BB28B7" w:rsidRPr="00BB28B7" w:rsidRDefault="00BB28B7" w:rsidP="00BB28B7">
      <w:pPr>
        <w:rPr>
          <w:rFonts w:cs="Arial"/>
          <w:bCs/>
          <w:i/>
          <w:iCs/>
          <w:caps/>
          <w:szCs w:val="22"/>
        </w:rPr>
      </w:pPr>
      <w:r w:rsidRPr="00BB28B7">
        <w:rPr>
          <w:rFonts w:cs="Arial"/>
          <w:bCs/>
          <w:i/>
          <w:iCs/>
          <w:szCs w:val="22"/>
        </w:rPr>
        <w:t>Naknada pri korištenju usluga dječjih vrtića u posebnim slučajevima</w:t>
      </w:r>
    </w:p>
    <w:p w14:paraId="053EF5C4" w14:textId="58D2371A" w:rsidR="00BB28B7" w:rsidRDefault="00BB28B7" w:rsidP="00BB28B7">
      <w:pPr>
        <w:tabs>
          <w:tab w:val="num" w:pos="360"/>
        </w:tabs>
        <w:ind w:left="426"/>
        <w:rPr>
          <w:rFonts w:cs="Arial"/>
          <w:szCs w:val="22"/>
        </w:rPr>
      </w:pPr>
      <w:r w:rsidRPr="007F681F">
        <w:rPr>
          <w:rFonts w:cs="Arial"/>
          <w:szCs w:val="22"/>
        </w:rPr>
        <w:t xml:space="preserve">U izvještajnom razdoblju, </w:t>
      </w:r>
      <w:r>
        <w:rPr>
          <w:rFonts w:cs="Arial"/>
          <w:szCs w:val="22"/>
        </w:rPr>
        <w:t>naknadu</w:t>
      </w:r>
      <w:r w:rsidRPr="007F681F">
        <w:rPr>
          <w:rFonts w:cs="Arial"/>
          <w:szCs w:val="22"/>
        </w:rPr>
        <w:t xml:space="preserve"> je ostvarilo </w:t>
      </w:r>
      <w:r w:rsidR="004E3E6E">
        <w:rPr>
          <w:rFonts w:cs="Arial"/>
          <w:szCs w:val="22"/>
        </w:rPr>
        <w:t>3</w:t>
      </w:r>
      <w:r w:rsidRPr="007F681F">
        <w:rPr>
          <w:rFonts w:cs="Arial"/>
          <w:szCs w:val="22"/>
        </w:rPr>
        <w:t xml:space="preserve"> obitelji.</w:t>
      </w:r>
    </w:p>
    <w:p w14:paraId="36BBFBB1" w14:textId="77777777" w:rsidR="00BB28B7" w:rsidRDefault="00BB28B7" w:rsidP="00BB28B7">
      <w:pPr>
        <w:rPr>
          <w:rFonts w:cs="Arial"/>
          <w:b/>
          <w:color w:val="44546A"/>
          <w:szCs w:val="22"/>
        </w:rPr>
      </w:pPr>
    </w:p>
    <w:p w14:paraId="1BF21151" w14:textId="0CB5D513" w:rsidR="00BB28B7" w:rsidRPr="00BB28B7" w:rsidRDefault="00BB28B7" w:rsidP="00BB28B7">
      <w:pPr>
        <w:rPr>
          <w:rFonts w:cs="Arial"/>
          <w:bCs/>
          <w:i/>
          <w:iCs/>
          <w:caps/>
          <w:szCs w:val="22"/>
        </w:rPr>
      </w:pPr>
      <w:r w:rsidRPr="00BB28B7">
        <w:rPr>
          <w:rFonts w:cs="Arial"/>
          <w:bCs/>
          <w:i/>
          <w:iCs/>
          <w:szCs w:val="22"/>
        </w:rPr>
        <w:t>Naknade obiteljima za novorođenu djecu</w:t>
      </w:r>
    </w:p>
    <w:p w14:paraId="308F1716" w14:textId="6D283CF6" w:rsidR="00BB28B7" w:rsidRPr="00A96188" w:rsidRDefault="00BB28B7" w:rsidP="00BB28B7">
      <w:pPr>
        <w:tabs>
          <w:tab w:val="num" w:pos="360"/>
        </w:tabs>
        <w:ind w:left="426"/>
        <w:rPr>
          <w:rFonts w:cs="Arial"/>
          <w:szCs w:val="22"/>
        </w:rPr>
      </w:pPr>
      <w:r w:rsidRPr="00A96188">
        <w:rPr>
          <w:rFonts w:cs="Arial"/>
          <w:szCs w:val="22"/>
        </w:rPr>
        <w:t xml:space="preserve">U izvještajnom razdoblju, </w:t>
      </w:r>
      <w:r>
        <w:rPr>
          <w:rFonts w:cs="Arial"/>
          <w:szCs w:val="22"/>
        </w:rPr>
        <w:t>naknadu</w:t>
      </w:r>
      <w:r w:rsidRPr="00A96188">
        <w:rPr>
          <w:rFonts w:cs="Arial"/>
          <w:szCs w:val="22"/>
        </w:rPr>
        <w:t xml:space="preserve"> je ostvarilo </w:t>
      </w:r>
      <w:r w:rsidR="004E3E6E">
        <w:rPr>
          <w:rFonts w:cs="Arial"/>
          <w:szCs w:val="22"/>
        </w:rPr>
        <w:t>62</w:t>
      </w:r>
      <w:r w:rsidRPr="00A96188">
        <w:rPr>
          <w:rFonts w:cs="Arial"/>
          <w:szCs w:val="22"/>
        </w:rPr>
        <w:t xml:space="preserve"> novorođene djece. </w:t>
      </w:r>
    </w:p>
    <w:p w14:paraId="3EC30C41" w14:textId="77777777" w:rsidR="00BB28B7" w:rsidRPr="00BB28B7" w:rsidRDefault="00BB28B7" w:rsidP="00BB28B7">
      <w:pPr>
        <w:tabs>
          <w:tab w:val="num" w:pos="360"/>
        </w:tabs>
        <w:ind w:left="426"/>
        <w:rPr>
          <w:rFonts w:cs="Arial"/>
          <w:color w:val="44546A"/>
          <w:szCs w:val="22"/>
        </w:rPr>
      </w:pPr>
    </w:p>
    <w:p w14:paraId="5BB9FB18" w14:textId="77777777" w:rsidR="00BB28B7" w:rsidRPr="00BB28B7" w:rsidRDefault="00BB28B7" w:rsidP="00BB28B7">
      <w:pPr>
        <w:pStyle w:val="Odlomakpopisa"/>
        <w:ind w:left="0"/>
        <w:contextualSpacing/>
        <w:rPr>
          <w:rFonts w:cs="Arial"/>
          <w:bCs/>
          <w:i/>
          <w:iCs/>
          <w:caps/>
          <w:szCs w:val="22"/>
        </w:rPr>
      </w:pPr>
      <w:r w:rsidRPr="00BB28B7">
        <w:rPr>
          <w:rFonts w:cs="Arial"/>
          <w:bCs/>
          <w:i/>
          <w:iCs/>
          <w:szCs w:val="22"/>
        </w:rPr>
        <w:t>Program javnih potreba u socijalnoj skrbi za 2022.g.</w:t>
      </w:r>
    </w:p>
    <w:p w14:paraId="08E2ADA0" w14:textId="77777777" w:rsidR="00BB28B7" w:rsidRPr="00AD2266" w:rsidRDefault="00BB28B7" w:rsidP="00BB28B7">
      <w:pPr>
        <w:ind w:left="426"/>
        <w:jc w:val="both"/>
        <w:rPr>
          <w:rFonts w:cs="Arial"/>
          <w:szCs w:val="22"/>
        </w:rPr>
      </w:pPr>
      <w:r w:rsidRPr="00AD2266">
        <w:rPr>
          <w:rFonts w:cs="Arial"/>
          <w:szCs w:val="22"/>
        </w:rPr>
        <w:t xml:space="preserve">Po Natječaju za predlaganje programa/projekata javnih potreba iz područja socijalne i zdravstvene skrbi, humanitarne djelatnosti, udruga proisteklih iz Domovinskog rata te drugih područja od interesa za opće dobro Grada Omiša u 2022. godini, </w:t>
      </w:r>
      <w:r>
        <w:rPr>
          <w:rFonts w:cs="Arial"/>
          <w:szCs w:val="22"/>
        </w:rPr>
        <w:t xml:space="preserve">podnesene su prijave za ukupno 33 programa, od čega 4 programa nisu prošla administrativnu provjeru, dok je 29 programa ostvarilo sufinanciranje. U izvještajnom razdoblju sklopljeno je </w:t>
      </w:r>
      <w:r w:rsidRPr="00AD2266">
        <w:rPr>
          <w:rFonts w:cs="Arial"/>
          <w:szCs w:val="22"/>
        </w:rPr>
        <w:t>2</w:t>
      </w:r>
      <w:r>
        <w:rPr>
          <w:rFonts w:cs="Arial"/>
          <w:szCs w:val="22"/>
        </w:rPr>
        <w:t>5</w:t>
      </w:r>
      <w:r w:rsidRPr="00AD2266">
        <w:rPr>
          <w:rFonts w:cs="Arial"/>
          <w:szCs w:val="22"/>
        </w:rPr>
        <w:t xml:space="preserve"> ugovora za provedbu programa i projekata.</w:t>
      </w:r>
    </w:p>
    <w:p w14:paraId="7D75F0F2" w14:textId="77777777" w:rsidR="000F4D22" w:rsidRDefault="000F4D22" w:rsidP="00BB28B7">
      <w:pPr>
        <w:rPr>
          <w:rFonts w:cs="Arial"/>
          <w:bCs/>
          <w:i/>
          <w:iCs/>
          <w:szCs w:val="22"/>
        </w:rPr>
      </w:pPr>
    </w:p>
    <w:p w14:paraId="5005918C" w14:textId="49DEA53D" w:rsidR="00BB28B7" w:rsidRPr="00BB28B7" w:rsidRDefault="00BB28B7" w:rsidP="00BB28B7">
      <w:pPr>
        <w:rPr>
          <w:rFonts w:cs="Arial"/>
          <w:bCs/>
          <w:i/>
          <w:iCs/>
          <w:caps/>
          <w:szCs w:val="22"/>
        </w:rPr>
      </w:pPr>
      <w:r w:rsidRPr="00BB28B7">
        <w:rPr>
          <w:rFonts w:cs="Arial"/>
          <w:bCs/>
          <w:i/>
          <w:iCs/>
          <w:szCs w:val="22"/>
        </w:rPr>
        <w:t>Rad s udrugama po programu za razvoj civilnog društva</w:t>
      </w:r>
    </w:p>
    <w:p w14:paraId="4AEBB34C" w14:textId="77777777" w:rsidR="004E3E6E" w:rsidRDefault="004E3E6E" w:rsidP="004E3E6E">
      <w:pPr>
        <w:ind w:left="426"/>
        <w:jc w:val="both"/>
        <w:rPr>
          <w:rFonts w:cs="Arial"/>
          <w:sz w:val="22"/>
          <w:szCs w:val="22"/>
        </w:rPr>
      </w:pPr>
      <w:r>
        <w:rPr>
          <w:rFonts w:cs="Arial"/>
          <w:szCs w:val="22"/>
        </w:rPr>
        <w:t xml:space="preserve">U izvještajnom razdoblju, po navedenom Programu sufinancirano je ukupno 9 organizacija civilnog društva za provedbu različitih programa i projekata. </w:t>
      </w:r>
    </w:p>
    <w:p w14:paraId="1CE7EF99" w14:textId="77777777" w:rsidR="00BB28B7" w:rsidRPr="00BB28B7" w:rsidRDefault="00BB28B7" w:rsidP="00BB28B7">
      <w:pPr>
        <w:tabs>
          <w:tab w:val="num" w:pos="360"/>
        </w:tabs>
        <w:rPr>
          <w:rFonts w:cs="Arial"/>
          <w:b/>
          <w:color w:val="44546A"/>
          <w:szCs w:val="22"/>
        </w:rPr>
      </w:pPr>
    </w:p>
    <w:p w14:paraId="08DF721D" w14:textId="77777777" w:rsidR="00BB28B7" w:rsidRPr="00BB28B7" w:rsidRDefault="00BB28B7" w:rsidP="00BB28B7">
      <w:pPr>
        <w:rPr>
          <w:rFonts w:cs="Arial"/>
          <w:bCs/>
          <w:i/>
          <w:iCs/>
          <w:caps/>
          <w:szCs w:val="22"/>
        </w:rPr>
      </w:pPr>
      <w:r w:rsidRPr="00BB28B7">
        <w:rPr>
          <w:rFonts w:cs="Arial"/>
          <w:bCs/>
          <w:i/>
          <w:iCs/>
          <w:szCs w:val="22"/>
        </w:rPr>
        <w:t>Rad s udrugama po programu zaštite i promicanja prava i interesa osoba s invaliditetom</w:t>
      </w:r>
    </w:p>
    <w:p w14:paraId="7F2983FB" w14:textId="77777777" w:rsidR="00BB28B7" w:rsidRPr="00DD0180" w:rsidRDefault="00BB28B7" w:rsidP="00BB28B7">
      <w:pPr>
        <w:ind w:left="426"/>
        <w:jc w:val="both"/>
        <w:rPr>
          <w:rFonts w:cs="Arial"/>
          <w:szCs w:val="22"/>
        </w:rPr>
      </w:pPr>
      <w:r w:rsidRPr="00DD0180">
        <w:rPr>
          <w:rFonts w:cs="Arial"/>
          <w:szCs w:val="22"/>
        </w:rPr>
        <w:t xml:space="preserve">U izvještajnom razdoblju, po navedenom Programu sufinancirane su ukupno 3 organizacije civilnog društva za provedbu različitih programa i projekata. </w:t>
      </w:r>
    </w:p>
    <w:p w14:paraId="76B93AA4" w14:textId="77777777" w:rsidR="00BB28B7" w:rsidRPr="00BB28B7" w:rsidRDefault="00BB28B7" w:rsidP="00BB28B7">
      <w:pPr>
        <w:rPr>
          <w:rFonts w:cs="Arial"/>
          <w:b/>
          <w:color w:val="44546A"/>
          <w:szCs w:val="22"/>
        </w:rPr>
      </w:pPr>
    </w:p>
    <w:p w14:paraId="3B0B90F3" w14:textId="77777777" w:rsidR="00BB28B7" w:rsidRPr="00BB28B7" w:rsidRDefault="00BB28B7" w:rsidP="00BB28B7">
      <w:pPr>
        <w:rPr>
          <w:rFonts w:cs="Arial"/>
          <w:bCs/>
          <w:i/>
          <w:iCs/>
          <w:caps/>
          <w:szCs w:val="22"/>
        </w:rPr>
      </w:pPr>
      <w:r w:rsidRPr="00BB28B7">
        <w:rPr>
          <w:rFonts w:cs="Arial"/>
          <w:bCs/>
          <w:i/>
          <w:iCs/>
          <w:caps/>
          <w:szCs w:val="22"/>
        </w:rPr>
        <w:t>R</w:t>
      </w:r>
      <w:r w:rsidRPr="00BB28B7">
        <w:rPr>
          <w:rFonts w:cs="Arial"/>
          <w:bCs/>
          <w:i/>
          <w:iCs/>
          <w:szCs w:val="22"/>
        </w:rPr>
        <w:t>ad s udrugama po programu zaštite očuvanja i unapređenja zdravlja</w:t>
      </w:r>
    </w:p>
    <w:p w14:paraId="45C49F5B" w14:textId="427C1017" w:rsidR="00BB28B7" w:rsidRDefault="00BB28B7" w:rsidP="00BB28B7">
      <w:pPr>
        <w:ind w:left="426"/>
        <w:jc w:val="both"/>
        <w:rPr>
          <w:rFonts w:cs="Arial"/>
          <w:szCs w:val="22"/>
        </w:rPr>
      </w:pPr>
      <w:r w:rsidRPr="00AD2266">
        <w:rPr>
          <w:rFonts w:cs="Arial"/>
          <w:szCs w:val="22"/>
        </w:rPr>
        <w:t xml:space="preserve">U izvještajnom razdoblju, </w:t>
      </w:r>
      <w:r>
        <w:rPr>
          <w:rFonts w:cs="Arial"/>
          <w:szCs w:val="22"/>
        </w:rPr>
        <w:t xml:space="preserve">u okviru navedenog Programa </w:t>
      </w:r>
      <w:r w:rsidR="00D02BA7">
        <w:rPr>
          <w:rFonts w:cs="Arial"/>
          <w:szCs w:val="22"/>
        </w:rPr>
        <w:t xml:space="preserve">sufinancirano je </w:t>
      </w:r>
      <w:r>
        <w:rPr>
          <w:rFonts w:cs="Arial"/>
          <w:szCs w:val="22"/>
        </w:rPr>
        <w:t xml:space="preserve">ukupno </w:t>
      </w:r>
      <w:r w:rsidR="00D02BA7">
        <w:rPr>
          <w:rFonts w:cs="Arial"/>
          <w:szCs w:val="22"/>
        </w:rPr>
        <w:t xml:space="preserve">5 </w:t>
      </w:r>
      <w:r w:rsidRPr="00A96188">
        <w:rPr>
          <w:rFonts w:cs="Arial"/>
          <w:szCs w:val="22"/>
        </w:rPr>
        <w:t>organizacija civilnog društva za provedbu različitih programa i projekata</w:t>
      </w:r>
      <w:r w:rsidR="00D02BA7">
        <w:rPr>
          <w:rFonts w:cs="Arial"/>
          <w:szCs w:val="22"/>
        </w:rPr>
        <w:t>.</w:t>
      </w:r>
      <w:r w:rsidRPr="00A96188">
        <w:rPr>
          <w:rFonts w:cs="Arial"/>
          <w:szCs w:val="22"/>
        </w:rPr>
        <w:t xml:space="preserve"> </w:t>
      </w:r>
    </w:p>
    <w:p w14:paraId="2322412C" w14:textId="77777777" w:rsidR="00BB28B7" w:rsidRPr="00A96188" w:rsidRDefault="00BB28B7" w:rsidP="00BB28B7">
      <w:pPr>
        <w:ind w:left="426"/>
        <w:jc w:val="both"/>
        <w:rPr>
          <w:rFonts w:cs="Arial"/>
          <w:szCs w:val="22"/>
        </w:rPr>
      </w:pPr>
    </w:p>
    <w:p w14:paraId="742B0A06" w14:textId="77777777" w:rsidR="00BB28B7" w:rsidRPr="00BB28B7" w:rsidRDefault="00BB28B7" w:rsidP="00BB28B7">
      <w:pPr>
        <w:rPr>
          <w:rFonts w:cs="Arial"/>
          <w:bCs/>
          <w:i/>
          <w:iCs/>
          <w:caps/>
          <w:szCs w:val="22"/>
        </w:rPr>
      </w:pPr>
      <w:r w:rsidRPr="00BB28B7">
        <w:rPr>
          <w:rFonts w:cs="Arial"/>
          <w:bCs/>
          <w:i/>
          <w:iCs/>
          <w:szCs w:val="22"/>
        </w:rPr>
        <w:t>Rad s udrugama po programu socijalne skrbi</w:t>
      </w:r>
    </w:p>
    <w:p w14:paraId="7077FF6A" w14:textId="77777777" w:rsidR="00D02BA7" w:rsidRDefault="00BB28B7" w:rsidP="004F2954">
      <w:pPr>
        <w:ind w:left="426"/>
        <w:jc w:val="both"/>
        <w:rPr>
          <w:rFonts w:cs="Arial"/>
          <w:szCs w:val="22"/>
        </w:rPr>
      </w:pPr>
      <w:r w:rsidRPr="00DD0180">
        <w:rPr>
          <w:rFonts w:cs="Arial"/>
          <w:szCs w:val="22"/>
        </w:rPr>
        <w:t xml:space="preserve">U izvještajnom razdoblju, </w:t>
      </w:r>
      <w:r>
        <w:rPr>
          <w:rFonts w:cs="Arial"/>
          <w:szCs w:val="22"/>
        </w:rPr>
        <w:t xml:space="preserve">u okviru navedenog Programa </w:t>
      </w:r>
      <w:r w:rsidR="00D02BA7">
        <w:rPr>
          <w:rFonts w:cs="Arial"/>
          <w:szCs w:val="22"/>
        </w:rPr>
        <w:t xml:space="preserve"> sufinancirano je ukupno 7 o</w:t>
      </w:r>
      <w:r w:rsidRPr="00A96188">
        <w:rPr>
          <w:rFonts w:cs="Arial"/>
          <w:szCs w:val="22"/>
        </w:rPr>
        <w:t>rganizacija civilnog društva za provedbu različitih programa i projekata</w:t>
      </w:r>
      <w:r w:rsidR="00D02BA7">
        <w:rPr>
          <w:rFonts w:cs="Arial"/>
          <w:szCs w:val="22"/>
        </w:rPr>
        <w:t>.</w:t>
      </w:r>
    </w:p>
    <w:p w14:paraId="10271487" w14:textId="77777777" w:rsidR="00D02BA7" w:rsidRDefault="00D02BA7" w:rsidP="00D02BA7">
      <w:pPr>
        <w:jc w:val="both"/>
        <w:rPr>
          <w:rFonts w:cs="Arial"/>
          <w:color w:val="44546A" w:themeColor="text2"/>
          <w:sz w:val="22"/>
          <w:szCs w:val="22"/>
        </w:rPr>
      </w:pPr>
    </w:p>
    <w:p w14:paraId="464B4241" w14:textId="0884BAF0" w:rsidR="00D02BA7" w:rsidRPr="00D02BA7" w:rsidRDefault="00D02BA7" w:rsidP="00D02BA7">
      <w:pPr>
        <w:contextualSpacing/>
        <w:jc w:val="both"/>
        <w:rPr>
          <w:rFonts w:cs="Arial"/>
          <w:i/>
          <w:iCs/>
          <w:caps/>
          <w:szCs w:val="22"/>
        </w:rPr>
      </w:pPr>
      <w:r w:rsidRPr="00D02BA7">
        <w:rPr>
          <w:rFonts w:cs="Arial"/>
          <w:i/>
          <w:iCs/>
          <w:szCs w:val="22"/>
        </w:rPr>
        <w:t xml:space="preserve">Izvještavanje o pravima u području socijalne skrbi </w:t>
      </w:r>
    </w:p>
    <w:p w14:paraId="7C5218DF" w14:textId="460A9E80" w:rsidR="00941492" w:rsidRPr="006164BF" w:rsidRDefault="00D02BA7" w:rsidP="006164BF">
      <w:pPr>
        <w:pStyle w:val="Odlomakpopisa"/>
        <w:ind w:left="426"/>
        <w:jc w:val="both"/>
        <w:rPr>
          <w:rFonts w:cs="Arial"/>
          <w:bCs/>
          <w:caps/>
          <w:szCs w:val="22"/>
        </w:rPr>
      </w:pPr>
      <w:r>
        <w:rPr>
          <w:rFonts w:cs="Arial"/>
          <w:bCs/>
          <w:szCs w:val="22"/>
        </w:rPr>
        <w:t>Redovni godišnji izvještaja o pravima u sustavu socijalne skrbi, u okviru ESSPROS sustava izvještavanja Europske unije.</w:t>
      </w:r>
    </w:p>
    <w:p w14:paraId="7D03FDB0" w14:textId="77777777" w:rsidR="00941492" w:rsidRPr="00677228" w:rsidRDefault="00941492" w:rsidP="001A7957">
      <w:pPr>
        <w:jc w:val="both"/>
      </w:pPr>
    </w:p>
    <w:p w14:paraId="53281E5B" w14:textId="3EF30BDF" w:rsidR="00C047BA" w:rsidRDefault="00724334" w:rsidP="001A7957">
      <w:pPr>
        <w:pStyle w:val="Odlomakpopisa"/>
        <w:shd w:val="clear" w:color="auto" w:fill="FFFFFF"/>
        <w:ind w:left="0"/>
        <w:contextualSpacing/>
        <w:jc w:val="both"/>
        <w:rPr>
          <w:rFonts w:cs="Arial"/>
          <w:szCs w:val="22"/>
        </w:rPr>
      </w:pPr>
      <w:r>
        <w:rPr>
          <w:rFonts w:cs="Arial"/>
          <w:szCs w:val="22"/>
        </w:rPr>
        <w:t>S</w:t>
      </w:r>
      <w:r w:rsidR="00F225B3" w:rsidRPr="00F261EA">
        <w:rPr>
          <w:rFonts w:cs="Arial"/>
          <w:szCs w:val="22"/>
        </w:rPr>
        <w:t>PORT I TEHNIČK</w:t>
      </w:r>
      <w:r w:rsidR="00692C14">
        <w:rPr>
          <w:rFonts w:cs="Arial"/>
          <w:szCs w:val="22"/>
        </w:rPr>
        <w:t>A</w:t>
      </w:r>
      <w:r w:rsidR="00F225B3" w:rsidRPr="00F261EA">
        <w:rPr>
          <w:rFonts w:cs="Arial"/>
          <w:szCs w:val="22"/>
        </w:rPr>
        <w:t xml:space="preserve"> KULTUR</w:t>
      </w:r>
      <w:r w:rsidR="00692C14">
        <w:rPr>
          <w:rFonts w:cs="Arial"/>
          <w:szCs w:val="22"/>
        </w:rPr>
        <w:t>A</w:t>
      </w:r>
      <w:r w:rsidR="00F225B3" w:rsidRPr="00F261EA">
        <w:rPr>
          <w:rFonts w:cs="Arial"/>
          <w:szCs w:val="22"/>
        </w:rPr>
        <w:t xml:space="preserve"> </w:t>
      </w:r>
    </w:p>
    <w:p w14:paraId="59538C47" w14:textId="77777777" w:rsidR="004E5687" w:rsidRPr="001C0BCE" w:rsidRDefault="004E5687" w:rsidP="004E5687">
      <w:pPr>
        <w:rPr>
          <w:b/>
          <w:bCs/>
        </w:rPr>
      </w:pPr>
    </w:p>
    <w:p w14:paraId="7F381854" w14:textId="77777777" w:rsidR="004E5687" w:rsidRPr="00B8712D" w:rsidRDefault="004E5687">
      <w:pPr>
        <w:numPr>
          <w:ilvl w:val="0"/>
          <w:numId w:val="13"/>
        </w:numPr>
        <w:spacing w:line="276" w:lineRule="auto"/>
        <w:contextualSpacing/>
        <w:rPr>
          <w:rFonts w:cs="Arial"/>
          <w:color w:val="000000"/>
          <w:szCs w:val="22"/>
          <w:lang w:eastAsia="en-US"/>
        </w:rPr>
      </w:pPr>
      <w:r w:rsidRPr="00B8712D">
        <w:rPr>
          <w:rFonts w:cs="Arial"/>
          <w:color w:val="000000"/>
          <w:szCs w:val="22"/>
          <w:lang w:eastAsia="en-US"/>
        </w:rPr>
        <w:t>Kontrolna terenska  izvješća i  izrada zapisnika o terenskoj kontroli.</w:t>
      </w:r>
    </w:p>
    <w:p w14:paraId="260A382B" w14:textId="77777777" w:rsidR="004E5687" w:rsidRPr="004E5687" w:rsidRDefault="004E5687">
      <w:pPr>
        <w:numPr>
          <w:ilvl w:val="0"/>
          <w:numId w:val="13"/>
        </w:numPr>
        <w:spacing w:line="276" w:lineRule="auto"/>
        <w:contextualSpacing/>
        <w:rPr>
          <w:rFonts w:eastAsia="Calibri" w:cs="Arial"/>
          <w:szCs w:val="22"/>
          <w:lang w:eastAsia="en-US"/>
        </w:rPr>
      </w:pPr>
      <w:r w:rsidRPr="00B8712D">
        <w:rPr>
          <w:rFonts w:cs="Arial"/>
          <w:color w:val="000000"/>
          <w:szCs w:val="22"/>
          <w:lang w:eastAsia="en-US"/>
        </w:rPr>
        <w:t>Suradnja, potpora u radu sportskim klubovima Grada Omiša, obrada  zamolbi, zahtjeva za financijsku potporu, izrada ugovora za financiranje u svrhu realizacije Programa javnih potreba u sportu za  2022.  godinu</w:t>
      </w:r>
    </w:p>
    <w:p w14:paraId="71198197" w14:textId="403D0536" w:rsidR="004E5687" w:rsidRPr="004E5687" w:rsidRDefault="004E5687">
      <w:pPr>
        <w:numPr>
          <w:ilvl w:val="0"/>
          <w:numId w:val="13"/>
        </w:numPr>
        <w:spacing w:line="276" w:lineRule="auto"/>
        <w:contextualSpacing/>
        <w:rPr>
          <w:rFonts w:eastAsia="Calibri" w:cs="Arial"/>
          <w:szCs w:val="22"/>
          <w:lang w:eastAsia="en-US"/>
        </w:rPr>
      </w:pPr>
      <w:r w:rsidRPr="00B8712D">
        <w:rPr>
          <w:rFonts w:cs="Arial"/>
          <w:color w:val="000000"/>
          <w:szCs w:val="22"/>
          <w:lang w:eastAsia="en-US"/>
        </w:rPr>
        <w:t xml:space="preserve">Objava podataka o donacijama sportskim klubovima za </w:t>
      </w:r>
      <w:r w:rsidR="006164BF">
        <w:rPr>
          <w:rFonts w:cs="Arial"/>
          <w:color w:val="000000"/>
          <w:szCs w:val="22"/>
          <w:lang w:eastAsia="en-US"/>
        </w:rPr>
        <w:t>drugo</w:t>
      </w:r>
      <w:r w:rsidRPr="00B8712D">
        <w:rPr>
          <w:rFonts w:cs="Arial"/>
          <w:color w:val="000000"/>
          <w:szCs w:val="22"/>
          <w:lang w:eastAsia="en-US"/>
        </w:rPr>
        <w:t xml:space="preserve"> polugodište 2022.</w:t>
      </w:r>
    </w:p>
    <w:p w14:paraId="1F5B0C18" w14:textId="77777777" w:rsidR="004E5687" w:rsidRPr="004E5687" w:rsidRDefault="004E5687">
      <w:pPr>
        <w:numPr>
          <w:ilvl w:val="0"/>
          <w:numId w:val="13"/>
        </w:numPr>
        <w:spacing w:line="276" w:lineRule="auto"/>
        <w:contextualSpacing/>
        <w:rPr>
          <w:rFonts w:eastAsia="Calibri" w:cs="Arial"/>
          <w:szCs w:val="22"/>
          <w:lang w:eastAsia="en-US"/>
        </w:rPr>
      </w:pPr>
      <w:r w:rsidRPr="00B8712D">
        <w:rPr>
          <w:rFonts w:cs="Arial"/>
          <w:color w:val="000000"/>
          <w:szCs w:val="22"/>
          <w:lang w:eastAsia="en-US"/>
        </w:rPr>
        <w:t xml:space="preserve">Investicije i investicijsko  održavanje sportskih objekata u vlasništvu Grada Omiša:  Gradski stadion A. Marušić,  javna igrališta u Gradu Omišu i MO, dvorana za borilačke sportove, dječja igrališta, javna vježbališta,  vaterpolo igrališta, </w:t>
      </w:r>
      <w:proofErr w:type="spellStart"/>
      <w:r w:rsidRPr="00B8712D">
        <w:rPr>
          <w:rFonts w:cs="Arial"/>
          <w:color w:val="000000"/>
          <w:szCs w:val="22"/>
          <w:lang w:eastAsia="en-US"/>
        </w:rPr>
        <w:t>penjališta</w:t>
      </w:r>
      <w:proofErr w:type="spellEnd"/>
      <w:r w:rsidRPr="00B8712D">
        <w:rPr>
          <w:rFonts w:cs="Arial"/>
          <w:color w:val="000000"/>
          <w:szCs w:val="22"/>
          <w:lang w:eastAsia="en-US"/>
        </w:rPr>
        <w:t>, boćališta,  odbojkaška igrališta i dr.</w:t>
      </w:r>
    </w:p>
    <w:p w14:paraId="00BE65C3" w14:textId="321BD089" w:rsidR="006164BF" w:rsidRPr="006164BF" w:rsidRDefault="004E5687">
      <w:pPr>
        <w:numPr>
          <w:ilvl w:val="0"/>
          <w:numId w:val="13"/>
        </w:numPr>
        <w:spacing w:line="276" w:lineRule="auto"/>
        <w:contextualSpacing/>
        <w:rPr>
          <w:rFonts w:eastAsia="Calibri" w:cs="Arial"/>
          <w:szCs w:val="22"/>
          <w:lang w:eastAsia="en-US"/>
        </w:rPr>
      </w:pPr>
      <w:r>
        <w:rPr>
          <w:rFonts w:cs="Arial"/>
          <w:color w:val="000000"/>
          <w:szCs w:val="22"/>
          <w:lang w:eastAsia="en-US"/>
        </w:rPr>
        <w:t>I</w:t>
      </w:r>
      <w:r w:rsidRPr="00B8712D">
        <w:rPr>
          <w:rFonts w:cs="Arial"/>
          <w:color w:val="000000"/>
          <w:szCs w:val="22"/>
          <w:lang w:eastAsia="en-US"/>
        </w:rPr>
        <w:t>zbor najuspješnijeg sportaša, sportašice, trenera i sportskog kluba za 202</w:t>
      </w:r>
      <w:r w:rsidR="006164BF">
        <w:rPr>
          <w:rFonts w:cs="Arial"/>
          <w:color w:val="000000"/>
          <w:szCs w:val="22"/>
          <w:lang w:eastAsia="en-US"/>
        </w:rPr>
        <w:t>2</w:t>
      </w:r>
      <w:r w:rsidRPr="00B8712D">
        <w:rPr>
          <w:rFonts w:cs="Arial"/>
          <w:color w:val="000000"/>
          <w:szCs w:val="22"/>
          <w:lang w:eastAsia="en-US"/>
        </w:rPr>
        <w:t>. godi</w:t>
      </w:r>
      <w:r w:rsidR="006164BF">
        <w:rPr>
          <w:rFonts w:cs="Arial"/>
          <w:color w:val="000000"/>
          <w:szCs w:val="22"/>
          <w:lang w:eastAsia="en-US"/>
        </w:rPr>
        <w:t>ni.</w:t>
      </w:r>
    </w:p>
    <w:p w14:paraId="58499EC8" w14:textId="77777777" w:rsidR="005C712A" w:rsidRDefault="004E5687">
      <w:pPr>
        <w:numPr>
          <w:ilvl w:val="0"/>
          <w:numId w:val="13"/>
        </w:numPr>
        <w:spacing w:line="276" w:lineRule="auto"/>
        <w:contextualSpacing/>
        <w:rPr>
          <w:rFonts w:cs="Arial"/>
          <w:color w:val="000000"/>
          <w:szCs w:val="22"/>
          <w:lang w:eastAsia="en-US"/>
        </w:rPr>
      </w:pPr>
      <w:r w:rsidRPr="00B8712D">
        <w:rPr>
          <w:rFonts w:cs="Arial"/>
          <w:color w:val="000000"/>
          <w:szCs w:val="22"/>
          <w:lang w:eastAsia="en-US"/>
        </w:rPr>
        <w:t>Sportska dvorana Ribnjak -  opremanja,  redovnog održavanja sportske dvorane,   obnavljanje   isteklih atesta,  sanacije pojedinih točaka, opreme i instalacija u garancijskom roku,   uporab</w:t>
      </w:r>
      <w:r w:rsidR="005C712A">
        <w:rPr>
          <w:rFonts w:cs="Arial"/>
          <w:color w:val="000000"/>
          <w:szCs w:val="22"/>
          <w:lang w:eastAsia="en-US"/>
        </w:rPr>
        <w:t>a</w:t>
      </w:r>
      <w:r w:rsidRPr="00B8712D">
        <w:rPr>
          <w:rFonts w:cs="Arial"/>
          <w:color w:val="000000"/>
          <w:szCs w:val="22"/>
          <w:lang w:eastAsia="en-US"/>
        </w:rPr>
        <w:t xml:space="preserve"> dvorane od strane klubova i vanjskih </w:t>
      </w:r>
      <w:proofErr w:type="spellStart"/>
      <w:r w:rsidRPr="00B8712D">
        <w:rPr>
          <w:rFonts w:cs="Arial"/>
          <w:color w:val="000000"/>
          <w:szCs w:val="22"/>
          <w:lang w:eastAsia="en-US"/>
        </w:rPr>
        <w:t>korisnika,a</w:t>
      </w:r>
      <w:proofErr w:type="spellEnd"/>
      <w:r w:rsidRPr="00B8712D">
        <w:rPr>
          <w:rFonts w:cs="Arial"/>
          <w:color w:val="000000"/>
          <w:szCs w:val="22"/>
          <w:lang w:eastAsia="en-US"/>
        </w:rPr>
        <w:t xml:space="preserve">  korištenje dvorane od  strane fizičkih i pravnih osoba  i  </w:t>
      </w:r>
      <w:proofErr w:type="spellStart"/>
      <w:r w:rsidRPr="00B8712D">
        <w:rPr>
          <w:rFonts w:cs="Arial"/>
          <w:color w:val="000000"/>
          <w:szCs w:val="22"/>
          <w:lang w:eastAsia="en-US"/>
        </w:rPr>
        <w:t>dr</w:t>
      </w:r>
      <w:proofErr w:type="spellEnd"/>
      <w:r w:rsidRPr="00B8712D">
        <w:rPr>
          <w:rFonts w:cs="Arial"/>
          <w:color w:val="000000"/>
          <w:szCs w:val="22"/>
          <w:lang w:eastAsia="en-US"/>
        </w:rPr>
        <w:t xml:space="preserve">).  </w:t>
      </w:r>
    </w:p>
    <w:p w14:paraId="405CAEE6" w14:textId="27786C66" w:rsidR="004E5687" w:rsidRPr="004E5687" w:rsidRDefault="004E5687">
      <w:pPr>
        <w:numPr>
          <w:ilvl w:val="0"/>
          <w:numId w:val="13"/>
        </w:numPr>
        <w:spacing w:line="276" w:lineRule="auto"/>
        <w:contextualSpacing/>
        <w:rPr>
          <w:rFonts w:eastAsia="Calibri" w:cs="Arial"/>
          <w:szCs w:val="22"/>
          <w:lang w:eastAsia="en-US"/>
        </w:rPr>
      </w:pPr>
      <w:r w:rsidRPr="00B8712D">
        <w:rPr>
          <w:rFonts w:cs="Arial"/>
          <w:color w:val="000000"/>
          <w:szCs w:val="22"/>
          <w:lang w:eastAsia="en-US"/>
        </w:rPr>
        <w:t>Organizacija i pomoć u organizaciji sportskih manifestacija Grada Omiša planiranih Programom javnih potreba u sportu Grada Omiša   i sportskih događanja koja nisu planirana a održavaju se tijekom  2022.</w:t>
      </w:r>
    </w:p>
    <w:p w14:paraId="6BEAFC34" w14:textId="77777777" w:rsidR="000378A2" w:rsidRDefault="000378A2">
      <w:pPr>
        <w:numPr>
          <w:ilvl w:val="0"/>
          <w:numId w:val="13"/>
        </w:numPr>
        <w:spacing w:line="276" w:lineRule="auto"/>
        <w:contextualSpacing/>
        <w:rPr>
          <w:rFonts w:cs="Arial"/>
          <w:color w:val="000000"/>
          <w:sz w:val="22"/>
          <w:szCs w:val="22"/>
          <w:lang w:eastAsia="en-US"/>
        </w:rPr>
      </w:pPr>
      <w:r>
        <w:rPr>
          <w:rFonts w:cs="Arial"/>
          <w:color w:val="000000"/>
          <w:szCs w:val="22"/>
          <w:lang w:eastAsia="en-US"/>
        </w:rPr>
        <w:lastRenderedPageBreak/>
        <w:t>Rad s udrugama i školama  po programu tehničke kulture  za provedbu različitih programa i projekata po zaprimljenom zahtjevu.</w:t>
      </w:r>
    </w:p>
    <w:p w14:paraId="30DA48DC" w14:textId="34306E67" w:rsidR="000378A2" w:rsidRDefault="000378A2">
      <w:pPr>
        <w:numPr>
          <w:ilvl w:val="0"/>
          <w:numId w:val="13"/>
        </w:numPr>
        <w:spacing w:line="276" w:lineRule="auto"/>
        <w:contextualSpacing/>
        <w:rPr>
          <w:rFonts w:cs="Arial"/>
          <w:color w:val="000000"/>
          <w:szCs w:val="22"/>
          <w:lang w:eastAsia="en-US"/>
        </w:rPr>
      </w:pPr>
      <w:r>
        <w:rPr>
          <w:rFonts w:cs="Arial"/>
          <w:color w:val="000000"/>
          <w:szCs w:val="22"/>
          <w:lang w:eastAsia="en-US"/>
        </w:rPr>
        <w:t>Dvorana Osnovne škole Josipa Pupačića -  Ugovoru o zakupu školskog prostora za korištenje dvorane od strane sportskih klubova Grada Omiša,  pomoć u održavanju po zahtjevu škole i dr.</w:t>
      </w:r>
    </w:p>
    <w:p w14:paraId="4129DE0A" w14:textId="59101781" w:rsidR="000378A2" w:rsidRDefault="000378A2">
      <w:pPr>
        <w:numPr>
          <w:ilvl w:val="0"/>
          <w:numId w:val="13"/>
        </w:numPr>
        <w:spacing w:line="276" w:lineRule="auto"/>
        <w:contextualSpacing/>
        <w:rPr>
          <w:rFonts w:cs="Arial"/>
          <w:color w:val="000000"/>
          <w:szCs w:val="22"/>
          <w:lang w:eastAsia="en-US"/>
        </w:rPr>
      </w:pPr>
      <w:r>
        <w:rPr>
          <w:rFonts w:eastAsiaTheme="minorHAnsi" w:cs="Arial"/>
          <w:szCs w:val="22"/>
          <w:lang w:eastAsia="en-US"/>
        </w:rPr>
        <w:t>Redovno održavanje sportske građevine Sportskog centra Punta, bojanje svih prostorija (tri), obnova isteklih atesta i provjere instalacija, pasterizacija sustava, korištenje građevine od strane lokalnih udruga.</w:t>
      </w:r>
    </w:p>
    <w:p w14:paraId="7E37EF5C" w14:textId="1F5A7F95" w:rsidR="000378A2" w:rsidRDefault="009E09DD">
      <w:pPr>
        <w:numPr>
          <w:ilvl w:val="0"/>
          <w:numId w:val="13"/>
        </w:numPr>
        <w:spacing w:line="276" w:lineRule="auto"/>
        <w:contextualSpacing/>
        <w:rPr>
          <w:rFonts w:cs="Arial"/>
          <w:color w:val="000000"/>
          <w:szCs w:val="22"/>
          <w:lang w:eastAsia="en-US"/>
        </w:rPr>
      </w:pPr>
      <w:r>
        <w:rPr>
          <w:rFonts w:cs="Arial"/>
          <w:color w:val="000000"/>
          <w:szCs w:val="22"/>
          <w:lang w:eastAsia="en-US"/>
        </w:rPr>
        <w:t xml:space="preserve">Rad s </w:t>
      </w:r>
      <w:r w:rsidR="000378A2">
        <w:rPr>
          <w:rFonts w:cs="Arial"/>
          <w:color w:val="000000"/>
          <w:szCs w:val="22"/>
          <w:lang w:eastAsia="en-US"/>
        </w:rPr>
        <w:t>udrugama po programu  školska sportska društva</w:t>
      </w:r>
      <w:r>
        <w:rPr>
          <w:rFonts w:cs="Arial"/>
          <w:color w:val="000000"/>
          <w:szCs w:val="22"/>
          <w:lang w:eastAsia="en-US"/>
        </w:rPr>
        <w:t xml:space="preserve"> - u</w:t>
      </w:r>
      <w:r w:rsidR="000378A2">
        <w:rPr>
          <w:rFonts w:cs="Arial"/>
          <w:color w:val="000000"/>
          <w:szCs w:val="22"/>
          <w:lang w:eastAsia="en-US"/>
        </w:rPr>
        <w:t xml:space="preserve"> izvještajnom razdoblju, po navedenom programu ili  zahtjevima,  sufinanciran je rad   Saveza školskih sportskih društava Grada Omiša i Općina Dugi Rat, Šestanovac, </w:t>
      </w:r>
      <w:proofErr w:type="spellStart"/>
      <w:r w:rsidR="000378A2">
        <w:rPr>
          <w:rFonts w:cs="Arial"/>
          <w:color w:val="000000"/>
          <w:szCs w:val="22"/>
          <w:lang w:eastAsia="en-US"/>
        </w:rPr>
        <w:t>Zadvarje</w:t>
      </w:r>
      <w:proofErr w:type="spellEnd"/>
      <w:r w:rsidR="000378A2">
        <w:rPr>
          <w:rFonts w:cs="Arial"/>
          <w:color w:val="000000"/>
          <w:szCs w:val="22"/>
          <w:lang w:eastAsia="en-US"/>
        </w:rPr>
        <w:t xml:space="preserve">    za provedbu natjecanja školskih sportskih klubova, korištenje sportskih građevina za natjecanja.</w:t>
      </w:r>
    </w:p>
    <w:p w14:paraId="42E6926F" w14:textId="77777777" w:rsidR="000378A2" w:rsidRDefault="000378A2">
      <w:pPr>
        <w:numPr>
          <w:ilvl w:val="0"/>
          <w:numId w:val="13"/>
        </w:numPr>
        <w:spacing w:line="276" w:lineRule="auto"/>
        <w:contextualSpacing/>
        <w:rPr>
          <w:rFonts w:cs="Arial"/>
          <w:color w:val="000000"/>
          <w:szCs w:val="22"/>
          <w:lang w:eastAsia="en-US"/>
        </w:rPr>
      </w:pPr>
      <w:r>
        <w:rPr>
          <w:rFonts w:cs="Arial"/>
          <w:color w:val="000000"/>
          <w:szCs w:val="22"/>
          <w:lang w:eastAsia="en-US"/>
        </w:rPr>
        <w:t xml:space="preserve">Poslovi i aktivnosti vezani  za izradu Glavnog projekta pomoćnog nogometnog igrališta u sklopu Gradskog stadiona A. Marušića. Rješavanje imovinsko-pravnih poslova (realizirano), izrada geodetske podloge za projektiranje (realizirano), geomehanika područja (realizirano), izrada Idejnog projekta (realizirano), izmjene UPU Ribnjak (realizirano),  legalizacija  sportske građevine (realizirano), dobiveno pravomoćno Rješenje o izvedenom stanju, dobivena suglasnost na idejni projekt od strane Hrvatskog nogometnog saveza (realizirano), izrađen i proveden geodetski elaborat, dobivena pravomoćna Lokacijska dozvola  za pet faza gradnje,  izrađen Glavnog projekt za građevinsku dozvolu I. Faza izgradnja pomoćnog igrališta  u sklopu Gradskog stadiona A. Marušića koji za predaju Uredu za graditeljstvo čeka na  rješenje međuvlasničkih odnosa sa  tvrtkom Josa Nekretnine d.o.o. kao suvlasnikom nekretnine.   Grad Omiš je preko Odvjetničkog ureda  Dragana Mijoča pokrenuo izvanparnični postupak pred Općinskim sudom u Splitu, od kojeg  traži da donese odluku kojom se u javnom interesu nadomješta neopravdano uskraćeni pristanak/suglasnost </w:t>
      </w:r>
      <w:proofErr w:type="spellStart"/>
      <w:r>
        <w:rPr>
          <w:rFonts w:cs="Arial"/>
          <w:color w:val="000000"/>
          <w:szCs w:val="22"/>
          <w:lang w:eastAsia="en-US"/>
        </w:rPr>
        <w:t>protustranke</w:t>
      </w:r>
      <w:proofErr w:type="spellEnd"/>
      <w:r>
        <w:rPr>
          <w:rFonts w:cs="Arial"/>
          <w:color w:val="000000"/>
          <w:szCs w:val="22"/>
          <w:lang w:eastAsia="en-US"/>
        </w:rPr>
        <w:t xml:space="preserve"> na priloženi ugovor, odnosno </w:t>
      </w:r>
      <w:proofErr w:type="spellStart"/>
      <w:r>
        <w:rPr>
          <w:rFonts w:cs="Arial"/>
          <w:color w:val="000000"/>
          <w:szCs w:val="22"/>
          <w:lang w:eastAsia="en-US"/>
        </w:rPr>
        <w:t>podredno</w:t>
      </w:r>
      <w:proofErr w:type="spellEnd"/>
      <w:r>
        <w:rPr>
          <w:rFonts w:cs="Arial"/>
          <w:color w:val="000000"/>
          <w:szCs w:val="22"/>
          <w:lang w:eastAsia="en-US"/>
        </w:rPr>
        <w:t xml:space="preserve"> da se odlukom nadomjesti potrebni pristanak/suglasnost </w:t>
      </w:r>
      <w:proofErr w:type="spellStart"/>
      <w:r>
        <w:rPr>
          <w:rFonts w:cs="Arial"/>
          <w:color w:val="000000"/>
          <w:szCs w:val="22"/>
          <w:lang w:eastAsia="en-US"/>
        </w:rPr>
        <w:t>protustranke</w:t>
      </w:r>
      <w:proofErr w:type="spellEnd"/>
      <w:r>
        <w:rPr>
          <w:rFonts w:cs="Arial"/>
          <w:color w:val="000000"/>
          <w:szCs w:val="22"/>
          <w:lang w:eastAsia="en-US"/>
        </w:rPr>
        <w:t xml:space="preserve"> na izradu i provedbu geodetskih elaborata o izjednačavanju suvlasničkih omjera na predmetnim nekretninama i potom formiranju jedinstvene građevinske čestice njihovim spajanjem, kao i  pristanak/suglasnost </w:t>
      </w:r>
      <w:proofErr w:type="spellStart"/>
      <w:r>
        <w:rPr>
          <w:rFonts w:cs="Arial"/>
          <w:color w:val="000000"/>
          <w:szCs w:val="22"/>
          <w:lang w:eastAsia="en-US"/>
        </w:rPr>
        <w:t>protustranke</w:t>
      </w:r>
      <w:proofErr w:type="spellEnd"/>
      <w:r>
        <w:rPr>
          <w:rFonts w:cs="Arial"/>
          <w:color w:val="000000"/>
          <w:szCs w:val="22"/>
          <w:lang w:eastAsia="en-US"/>
        </w:rPr>
        <w:t xml:space="preserve"> na „novi“ elaborat </w:t>
      </w:r>
      <w:proofErr w:type="spellStart"/>
      <w:r>
        <w:rPr>
          <w:rFonts w:cs="Arial"/>
          <w:color w:val="000000"/>
          <w:szCs w:val="22"/>
          <w:lang w:eastAsia="en-US"/>
        </w:rPr>
        <w:t>etažiranja</w:t>
      </w:r>
      <w:proofErr w:type="spellEnd"/>
      <w:r>
        <w:rPr>
          <w:rFonts w:cs="Arial"/>
          <w:color w:val="000000"/>
          <w:szCs w:val="22"/>
          <w:lang w:eastAsia="en-US"/>
        </w:rPr>
        <w:t xml:space="preserve"> koji će se potom izraditi te pristanak/suglasnost </w:t>
      </w:r>
      <w:proofErr w:type="spellStart"/>
      <w:r>
        <w:rPr>
          <w:rFonts w:cs="Arial"/>
          <w:color w:val="000000"/>
          <w:szCs w:val="22"/>
          <w:lang w:eastAsia="en-US"/>
        </w:rPr>
        <w:t>protustranke</w:t>
      </w:r>
      <w:proofErr w:type="spellEnd"/>
      <w:r>
        <w:rPr>
          <w:rFonts w:cs="Arial"/>
          <w:color w:val="000000"/>
          <w:szCs w:val="22"/>
          <w:lang w:eastAsia="en-US"/>
        </w:rPr>
        <w:t xml:space="preserve"> u postupcima  izdavanja  građevinske i uporabne dozvole. U izvješću KLASA: 620-01/21-01/15; URBROJ: 2181-7-04/2-22-22 od  20. travnja 2022. g. dostavili  smo  Prijedlog i Obavijest o primitku elektroničkog podneska dana 20.04.2022. od strane gore navedenog ureda. Izvanparnični postupak vezano za rekonstrukciju nogometnog igrališta vodi se kod Općinskog suda u Splitu pod </w:t>
      </w:r>
      <w:hyperlink r:id="rId10" w:tgtFrame="_blank" w:history="1">
        <w:r>
          <w:rPr>
            <w:rStyle w:val="Hiperveza"/>
            <w:rFonts w:cs="Arial"/>
            <w:color w:val="000000"/>
            <w:szCs w:val="22"/>
            <w:lang w:eastAsia="en-US"/>
          </w:rPr>
          <w:t>posl.br</w:t>
        </w:r>
      </w:hyperlink>
      <w:r>
        <w:rPr>
          <w:rFonts w:cs="Arial"/>
          <w:color w:val="000000"/>
          <w:szCs w:val="22"/>
          <w:lang w:eastAsia="en-US"/>
        </w:rPr>
        <w:t xml:space="preserve">.: R1-184/2022 (sutkinja Marica </w:t>
      </w:r>
      <w:proofErr w:type="spellStart"/>
      <w:r>
        <w:rPr>
          <w:rFonts w:cs="Arial"/>
          <w:color w:val="000000"/>
          <w:szCs w:val="22"/>
          <w:lang w:eastAsia="en-US"/>
        </w:rPr>
        <w:t>Lović</w:t>
      </w:r>
      <w:proofErr w:type="spellEnd"/>
      <w:r>
        <w:rPr>
          <w:rFonts w:cs="Arial"/>
          <w:color w:val="000000"/>
          <w:szCs w:val="22"/>
          <w:lang w:eastAsia="en-US"/>
        </w:rPr>
        <w:t>). Ročište je  zakazano za dan  12. travnja 2023.    Poslovi i aktivnosti vođeni u suradnji  sa Odjelom za KSD i UPZO</w:t>
      </w:r>
    </w:p>
    <w:p w14:paraId="228C8976" w14:textId="2678B267" w:rsidR="000378A2" w:rsidRDefault="00D006C6">
      <w:pPr>
        <w:numPr>
          <w:ilvl w:val="0"/>
          <w:numId w:val="13"/>
        </w:numPr>
        <w:spacing w:line="276" w:lineRule="auto"/>
        <w:contextualSpacing/>
        <w:rPr>
          <w:rFonts w:eastAsiaTheme="minorHAnsi" w:cs="Arial"/>
          <w:szCs w:val="22"/>
          <w:lang w:eastAsia="en-US"/>
        </w:rPr>
      </w:pPr>
      <w:r>
        <w:rPr>
          <w:rFonts w:eastAsiaTheme="minorHAnsi" w:cs="Arial"/>
          <w:szCs w:val="22"/>
          <w:lang w:eastAsia="en-US"/>
        </w:rPr>
        <w:t>R</w:t>
      </w:r>
      <w:r w:rsidR="000378A2">
        <w:rPr>
          <w:rFonts w:eastAsiaTheme="minorHAnsi" w:cs="Arial"/>
          <w:szCs w:val="22"/>
          <w:lang w:eastAsia="en-US"/>
        </w:rPr>
        <w:t xml:space="preserve">edovno održavanje instalacija,  atestiranje instalacija nakon  isteka postojećih atesta (elektro instalacije, kotlovnica, gromobranske instalacije, protupožarni aparati, hidrantska mreža,  i </w:t>
      </w:r>
      <w:proofErr w:type="spellStart"/>
      <w:r w:rsidR="000378A2">
        <w:rPr>
          <w:rFonts w:eastAsiaTheme="minorHAnsi" w:cs="Arial"/>
          <w:szCs w:val="22"/>
          <w:lang w:eastAsia="en-US"/>
        </w:rPr>
        <w:t>dr</w:t>
      </w:r>
      <w:proofErr w:type="spellEnd"/>
      <w:r w:rsidR="000378A2">
        <w:rPr>
          <w:rFonts w:eastAsiaTheme="minorHAnsi" w:cs="Arial"/>
          <w:szCs w:val="22"/>
          <w:lang w:eastAsia="en-US"/>
        </w:rPr>
        <w:t>). Održavanje i godišnja sanacija travnjaka, prostora nedovršene atletske staze i okoliša Gradskog stadiona A. Marušića.</w:t>
      </w:r>
    </w:p>
    <w:p w14:paraId="0482453E" w14:textId="491B93ED" w:rsidR="000378A2" w:rsidRDefault="000378A2">
      <w:pPr>
        <w:numPr>
          <w:ilvl w:val="0"/>
          <w:numId w:val="13"/>
        </w:numPr>
        <w:spacing w:line="276" w:lineRule="auto"/>
        <w:contextualSpacing/>
        <w:rPr>
          <w:rFonts w:eastAsiaTheme="minorHAnsi" w:cs="Arial"/>
          <w:szCs w:val="22"/>
          <w:lang w:eastAsia="en-US"/>
        </w:rPr>
      </w:pPr>
      <w:r>
        <w:rPr>
          <w:rFonts w:cs="Arial"/>
          <w:color w:val="000000"/>
          <w:szCs w:val="22"/>
          <w:lang w:eastAsia="en-US"/>
        </w:rPr>
        <w:lastRenderedPageBreak/>
        <w:t xml:space="preserve">Izrada prijedloga izmjena i dopuna Programa javnih potreba u sportu Grada Omiša za 2022.g.    </w:t>
      </w:r>
    </w:p>
    <w:p w14:paraId="14A7190B" w14:textId="3B69C662" w:rsidR="000378A2" w:rsidRDefault="00EC550C">
      <w:pPr>
        <w:numPr>
          <w:ilvl w:val="0"/>
          <w:numId w:val="13"/>
        </w:numPr>
        <w:spacing w:line="276" w:lineRule="auto"/>
        <w:contextualSpacing/>
        <w:rPr>
          <w:rFonts w:cs="Arial"/>
          <w:color w:val="000000"/>
          <w:szCs w:val="22"/>
          <w:lang w:eastAsia="en-US"/>
        </w:rPr>
      </w:pPr>
      <w:r>
        <w:rPr>
          <w:rFonts w:cs="Arial"/>
          <w:color w:val="000000"/>
          <w:szCs w:val="22"/>
          <w:lang w:eastAsia="en-US"/>
        </w:rPr>
        <w:t>Obilježavanje</w:t>
      </w:r>
      <w:r w:rsidR="000378A2">
        <w:rPr>
          <w:rFonts w:cs="Arial"/>
          <w:color w:val="000000"/>
          <w:szCs w:val="22"/>
          <w:lang w:eastAsia="en-US"/>
        </w:rPr>
        <w:t xml:space="preserve"> 50 godina  Košarkaškog kluba Omiš  - Čagalj Tours,</w:t>
      </w:r>
      <w:r w:rsidR="002272E0">
        <w:rPr>
          <w:rFonts w:cs="Arial"/>
          <w:color w:val="000000"/>
          <w:szCs w:val="22"/>
          <w:lang w:eastAsia="en-US"/>
        </w:rPr>
        <w:t xml:space="preserve"> </w:t>
      </w:r>
      <w:proofErr w:type="spellStart"/>
      <w:r w:rsidR="000378A2">
        <w:rPr>
          <w:rFonts w:cs="Arial"/>
          <w:color w:val="000000"/>
          <w:szCs w:val="22"/>
          <w:lang w:eastAsia="en-US"/>
        </w:rPr>
        <w:t>tisak</w:t>
      </w:r>
      <w:r>
        <w:rPr>
          <w:rFonts w:cs="Arial"/>
          <w:color w:val="000000"/>
          <w:szCs w:val="22"/>
          <w:lang w:eastAsia="en-US"/>
        </w:rPr>
        <w:t>anje</w:t>
      </w:r>
      <w:proofErr w:type="spellEnd"/>
      <w:r w:rsidR="000378A2">
        <w:rPr>
          <w:rFonts w:cs="Arial"/>
          <w:color w:val="000000"/>
          <w:szCs w:val="22"/>
          <w:lang w:eastAsia="en-US"/>
        </w:rPr>
        <w:t xml:space="preserve"> monografije  Košarka u Omišu - 50 g. i 55 g. igranja košarke  na prostoru Grada Omiša, u suradnji sa upravom kluba. </w:t>
      </w:r>
    </w:p>
    <w:p w14:paraId="69787357" w14:textId="3BA36046" w:rsidR="000378A2" w:rsidRDefault="002272E0">
      <w:pPr>
        <w:numPr>
          <w:ilvl w:val="0"/>
          <w:numId w:val="13"/>
        </w:numPr>
        <w:spacing w:line="276" w:lineRule="auto"/>
        <w:contextualSpacing/>
        <w:rPr>
          <w:rFonts w:eastAsiaTheme="minorHAnsi" w:cs="Arial"/>
          <w:szCs w:val="22"/>
          <w:lang w:eastAsia="en-US"/>
        </w:rPr>
      </w:pPr>
      <w:r>
        <w:rPr>
          <w:rFonts w:eastAsiaTheme="minorHAnsi" w:cs="Arial"/>
          <w:szCs w:val="22"/>
          <w:lang w:eastAsia="en-US"/>
        </w:rPr>
        <w:t>U</w:t>
      </w:r>
      <w:r w:rsidR="000378A2">
        <w:rPr>
          <w:rFonts w:eastAsiaTheme="minorHAnsi" w:cs="Arial"/>
          <w:szCs w:val="22"/>
          <w:lang w:eastAsia="en-US"/>
        </w:rPr>
        <w:t>klanjanje postojeće čelične ograde i izgradnja ogradnog armiranobetonskog zida javnog malonogometnog i košarkaškog igrališta te zamjena elektro ormara za upravljanje rasvjetom na igralištu, sanacija košarkaških konstrukcija  u MO Podgrađe,  radovi izvršeni  u</w:t>
      </w:r>
      <w:r w:rsidR="000378A2">
        <w:rPr>
          <w:rFonts w:cs="Arial"/>
          <w:szCs w:val="22"/>
          <w:lang w:eastAsia="en-US"/>
        </w:rPr>
        <w:t xml:space="preserve"> suradnji  sa Vlastitim pogonom  Grada Omiša i Odjelom za KSD i UPZO.</w:t>
      </w:r>
    </w:p>
    <w:p w14:paraId="4CEDC139" w14:textId="487D904B" w:rsidR="000378A2" w:rsidRDefault="000378A2">
      <w:pPr>
        <w:numPr>
          <w:ilvl w:val="0"/>
          <w:numId w:val="13"/>
        </w:numPr>
        <w:spacing w:line="276" w:lineRule="auto"/>
        <w:contextualSpacing/>
        <w:rPr>
          <w:rFonts w:eastAsiaTheme="minorHAnsi" w:cs="Arial"/>
          <w:szCs w:val="22"/>
          <w:lang w:eastAsia="en-US"/>
        </w:rPr>
      </w:pPr>
      <w:r>
        <w:rPr>
          <w:rFonts w:cs="Arial"/>
          <w:color w:val="000000"/>
          <w:szCs w:val="22"/>
          <w:lang w:eastAsia="en-US"/>
        </w:rPr>
        <w:t>Javn</w:t>
      </w:r>
      <w:r w:rsidR="002272E0">
        <w:rPr>
          <w:rFonts w:cs="Arial"/>
          <w:color w:val="000000"/>
          <w:szCs w:val="22"/>
          <w:lang w:eastAsia="en-US"/>
        </w:rPr>
        <w:t>i</w:t>
      </w:r>
      <w:r>
        <w:rPr>
          <w:rFonts w:cs="Arial"/>
          <w:color w:val="000000"/>
          <w:szCs w:val="22"/>
          <w:lang w:eastAsia="en-US"/>
        </w:rPr>
        <w:t xml:space="preserve"> poziv za sufinanciranje programa/projekata udruga namijenjenih zadovoljavanju javnih potreba u području sporta  za Grad Omiš u 2023.g.</w:t>
      </w:r>
    </w:p>
    <w:p w14:paraId="581A81C5" w14:textId="1965068B" w:rsidR="000378A2" w:rsidRDefault="00D11382">
      <w:pPr>
        <w:numPr>
          <w:ilvl w:val="0"/>
          <w:numId w:val="13"/>
        </w:numPr>
        <w:spacing w:line="276" w:lineRule="auto"/>
        <w:contextualSpacing/>
        <w:rPr>
          <w:rFonts w:eastAsiaTheme="minorHAnsi" w:cs="Arial"/>
          <w:szCs w:val="22"/>
          <w:lang w:eastAsia="en-US"/>
        </w:rPr>
      </w:pPr>
      <w:r>
        <w:rPr>
          <w:rFonts w:eastAsiaTheme="minorHAnsi" w:cs="Arial"/>
          <w:szCs w:val="22"/>
          <w:lang w:eastAsia="en-US"/>
        </w:rPr>
        <w:t xml:space="preserve"> Iz </w:t>
      </w:r>
      <w:r w:rsidR="000378A2">
        <w:rPr>
          <w:rFonts w:eastAsiaTheme="minorHAnsi" w:cs="Arial"/>
          <w:szCs w:val="22"/>
          <w:lang w:eastAsia="en-US"/>
        </w:rPr>
        <w:t>Program</w:t>
      </w:r>
      <w:r>
        <w:rPr>
          <w:rFonts w:eastAsiaTheme="minorHAnsi" w:cs="Arial"/>
          <w:szCs w:val="22"/>
          <w:lang w:eastAsia="en-US"/>
        </w:rPr>
        <w:t>a</w:t>
      </w:r>
      <w:r w:rsidR="000378A2">
        <w:rPr>
          <w:rFonts w:eastAsiaTheme="minorHAnsi" w:cs="Arial"/>
          <w:szCs w:val="22"/>
          <w:lang w:eastAsia="en-US"/>
        </w:rPr>
        <w:t xml:space="preserve"> potpore događanjima u turizmu od interesa za Splitsko – dalmatinsku županiju za 2022.</w:t>
      </w:r>
      <w:r>
        <w:rPr>
          <w:rFonts w:eastAsiaTheme="minorHAnsi" w:cs="Arial"/>
          <w:szCs w:val="22"/>
          <w:lang w:eastAsia="en-US"/>
        </w:rPr>
        <w:t xml:space="preserve"> f</w:t>
      </w:r>
      <w:r w:rsidR="000378A2">
        <w:rPr>
          <w:rFonts w:eastAsiaTheme="minorHAnsi" w:cs="Arial"/>
          <w:szCs w:val="22"/>
          <w:lang w:eastAsia="en-US"/>
        </w:rPr>
        <w:t>inanciranja manifestacije     „DALMACIJA ULTRA TRAIL-OMIŠ 2022.,  u iznosu od  50.000,00 kn.</w:t>
      </w:r>
    </w:p>
    <w:p w14:paraId="0BF14926" w14:textId="26DDD786" w:rsidR="000378A2" w:rsidRDefault="00862D60">
      <w:pPr>
        <w:numPr>
          <w:ilvl w:val="0"/>
          <w:numId w:val="13"/>
        </w:numPr>
        <w:spacing w:line="276" w:lineRule="auto"/>
        <w:contextualSpacing/>
        <w:rPr>
          <w:rFonts w:eastAsiaTheme="minorHAnsi" w:cs="Arial"/>
          <w:szCs w:val="22"/>
          <w:lang w:eastAsia="en-US"/>
        </w:rPr>
      </w:pPr>
      <w:r>
        <w:rPr>
          <w:rFonts w:eastAsiaTheme="minorHAnsi" w:cs="Arial"/>
          <w:szCs w:val="22"/>
          <w:lang w:eastAsia="en-US"/>
        </w:rPr>
        <w:t>Po</w:t>
      </w:r>
      <w:r w:rsidR="000378A2">
        <w:rPr>
          <w:rFonts w:eastAsiaTheme="minorHAnsi" w:cs="Arial"/>
          <w:szCs w:val="22"/>
          <w:lang w:eastAsia="en-US"/>
        </w:rPr>
        <w:t xml:space="preserve">stavljanje zaštitne čelične (pocinčane) ograde na malonogometnom i košarkaškom igralištu  u MO </w:t>
      </w:r>
      <w:proofErr w:type="spellStart"/>
      <w:r w:rsidR="000378A2">
        <w:rPr>
          <w:rFonts w:eastAsiaTheme="minorHAnsi" w:cs="Arial"/>
          <w:szCs w:val="22"/>
          <w:lang w:eastAsia="en-US"/>
        </w:rPr>
        <w:t>Trnbusi</w:t>
      </w:r>
      <w:proofErr w:type="spellEnd"/>
      <w:r w:rsidR="000378A2">
        <w:rPr>
          <w:rFonts w:eastAsiaTheme="minorHAnsi" w:cs="Arial"/>
          <w:szCs w:val="22"/>
          <w:lang w:eastAsia="en-US"/>
        </w:rPr>
        <w:t xml:space="preserve">,  </w:t>
      </w:r>
    </w:p>
    <w:p w14:paraId="3FAFB88E" w14:textId="77777777" w:rsidR="0080208E" w:rsidRDefault="0080208E" w:rsidP="00CA4F31">
      <w:pPr>
        <w:pStyle w:val="Odlomakpopisa"/>
        <w:ind w:left="0"/>
        <w:jc w:val="both"/>
        <w:rPr>
          <w:rFonts w:ascii="Calibri" w:eastAsia="Calibri" w:hAnsi="Calibri"/>
          <w:lang w:eastAsia="en-US"/>
        </w:rPr>
      </w:pPr>
    </w:p>
    <w:p w14:paraId="3CEF3C82" w14:textId="77777777" w:rsidR="00E64E9A" w:rsidRPr="00F8336A" w:rsidRDefault="00E64E9A" w:rsidP="001A7957">
      <w:pPr>
        <w:pStyle w:val="Odlomakpopisa"/>
        <w:shd w:val="clear" w:color="auto" w:fill="FFFFFF"/>
        <w:ind w:left="0"/>
        <w:contextualSpacing/>
        <w:jc w:val="both"/>
        <w:rPr>
          <w:rFonts w:cs="Arial"/>
          <w:szCs w:val="22"/>
        </w:rPr>
      </w:pPr>
    </w:p>
    <w:p w14:paraId="40F12304" w14:textId="77777777" w:rsidR="00BD44A9" w:rsidRPr="001B371D" w:rsidRDefault="00B73711" w:rsidP="001A7957">
      <w:pPr>
        <w:shd w:val="clear" w:color="auto" w:fill="D9D9D9"/>
        <w:jc w:val="both"/>
        <w:rPr>
          <w:color w:val="000000"/>
        </w:rPr>
      </w:pPr>
      <w:bookmarkStart w:id="6" w:name="_Hlk98331618"/>
      <w:r w:rsidRPr="002A37A0">
        <w:rPr>
          <w:color w:val="000000"/>
        </w:rPr>
        <w:t>VLASTITI POGON</w:t>
      </w:r>
    </w:p>
    <w:p w14:paraId="0A6F6553" w14:textId="77777777" w:rsidR="0080208E" w:rsidRDefault="0080208E" w:rsidP="001A7957">
      <w:pPr>
        <w:shd w:val="clear" w:color="auto" w:fill="FFFFFF"/>
        <w:jc w:val="both"/>
        <w:rPr>
          <w:i/>
          <w:iCs/>
          <w:color w:val="000000"/>
        </w:rPr>
      </w:pPr>
      <w:bookmarkStart w:id="7" w:name="_Hlk67470398"/>
    </w:p>
    <w:p w14:paraId="7DD9177B" w14:textId="5347F42E" w:rsidR="00E90A74" w:rsidRDefault="00E90A74" w:rsidP="00394034">
      <w:pPr>
        <w:shd w:val="clear" w:color="auto" w:fill="FFFFFF" w:themeFill="background1"/>
        <w:jc w:val="both"/>
        <w:rPr>
          <w:i/>
          <w:iCs/>
          <w:color w:val="000000"/>
        </w:rPr>
      </w:pPr>
      <w:r>
        <w:rPr>
          <w:i/>
          <w:iCs/>
          <w:color w:val="000000"/>
        </w:rPr>
        <w:t>Organizacija i naplata parkiranja:</w:t>
      </w:r>
    </w:p>
    <w:p w14:paraId="0C66D162" w14:textId="250D3EBF" w:rsidR="00E90A74" w:rsidRPr="0057499C" w:rsidRDefault="00E90A74">
      <w:pPr>
        <w:numPr>
          <w:ilvl w:val="0"/>
          <w:numId w:val="7"/>
        </w:numPr>
        <w:shd w:val="clear" w:color="auto" w:fill="FFFFFF" w:themeFill="background1"/>
        <w:jc w:val="both"/>
        <w:rPr>
          <w:rFonts w:ascii="Calibri" w:hAnsi="Calibri"/>
          <w:color w:val="000000"/>
          <w:sz w:val="22"/>
          <w:szCs w:val="22"/>
          <w:lang w:eastAsia="en-US"/>
        </w:rPr>
      </w:pPr>
      <w:r>
        <w:rPr>
          <w:color w:val="000000"/>
        </w:rPr>
        <w:t>izdano</w:t>
      </w:r>
      <w:r w:rsidR="00F81859">
        <w:rPr>
          <w:color w:val="000000"/>
        </w:rPr>
        <w:t xml:space="preserve"> </w:t>
      </w:r>
      <w:r w:rsidR="00584E69">
        <w:rPr>
          <w:color w:val="000000"/>
        </w:rPr>
        <w:t>5743</w:t>
      </w:r>
      <w:r>
        <w:rPr>
          <w:color w:val="000000"/>
        </w:rPr>
        <w:t xml:space="preserve"> </w:t>
      </w:r>
      <w:r w:rsidR="00F81859">
        <w:rPr>
          <w:color w:val="000000"/>
        </w:rPr>
        <w:t>d</w:t>
      </w:r>
      <w:r>
        <w:rPr>
          <w:color w:val="000000"/>
        </w:rPr>
        <w:t>nevnih parkirališnih karta</w:t>
      </w:r>
    </w:p>
    <w:p w14:paraId="5F7B4E47" w14:textId="0A003878" w:rsidR="0057499C" w:rsidRPr="00886960" w:rsidRDefault="0057499C">
      <w:pPr>
        <w:numPr>
          <w:ilvl w:val="0"/>
          <w:numId w:val="7"/>
        </w:numPr>
        <w:shd w:val="clear" w:color="auto" w:fill="FFFFFF" w:themeFill="background1"/>
        <w:jc w:val="both"/>
        <w:rPr>
          <w:rFonts w:ascii="Calibri" w:hAnsi="Calibri"/>
          <w:color w:val="000000"/>
          <w:sz w:val="22"/>
          <w:szCs w:val="22"/>
          <w:lang w:eastAsia="en-US"/>
        </w:rPr>
      </w:pPr>
      <w:r>
        <w:rPr>
          <w:color w:val="000000"/>
        </w:rPr>
        <w:t xml:space="preserve">poslano </w:t>
      </w:r>
      <w:r w:rsidR="00584E69">
        <w:rPr>
          <w:color w:val="000000"/>
        </w:rPr>
        <w:t>2126</w:t>
      </w:r>
      <w:r w:rsidR="00886960">
        <w:rPr>
          <w:color w:val="000000"/>
        </w:rPr>
        <w:t xml:space="preserve"> računa</w:t>
      </w:r>
    </w:p>
    <w:p w14:paraId="1876E40B" w14:textId="43FD81A6" w:rsidR="00886960" w:rsidRPr="00886960" w:rsidRDefault="00886960">
      <w:pPr>
        <w:numPr>
          <w:ilvl w:val="0"/>
          <w:numId w:val="7"/>
        </w:numPr>
        <w:shd w:val="clear" w:color="auto" w:fill="FFFFFF" w:themeFill="background1"/>
        <w:jc w:val="both"/>
        <w:rPr>
          <w:rFonts w:ascii="Calibri" w:hAnsi="Calibri"/>
          <w:color w:val="000000"/>
          <w:sz w:val="22"/>
          <w:szCs w:val="22"/>
          <w:lang w:eastAsia="en-US"/>
        </w:rPr>
      </w:pPr>
      <w:r>
        <w:rPr>
          <w:color w:val="000000"/>
        </w:rPr>
        <w:t xml:space="preserve">poslano </w:t>
      </w:r>
      <w:r w:rsidR="00044423">
        <w:rPr>
          <w:color w:val="000000"/>
        </w:rPr>
        <w:t>3</w:t>
      </w:r>
      <w:r w:rsidR="00584E69">
        <w:rPr>
          <w:color w:val="000000"/>
        </w:rPr>
        <w:t>53</w:t>
      </w:r>
      <w:r>
        <w:rPr>
          <w:color w:val="000000"/>
        </w:rPr>
        <w:t xml:space="preserve"> opom</w:t>
      </w:r>
      <w:r w:rsidR="005544AB">
        <w:rPr>
          <w:color w:val="000000"/>
        </w:rPr>
        <w:t>e</w:t>
      </w:r>
      <w:r>
        <w:rPr>
          <w:color w:val="000000"/>
        </w:rPr>
        <w:t>n</w:t>
      </w:r>
      <w:r w:rsidR="00584E69">
        <w:rPr>
          <w:color w:val="000000"/>
        </w:rPr>
        <w:t>e</w:t>
      </w:r>
      <w:r>
        <w:rPr>
          <w:color w:val="000000"/>
        </w:rPr>
        <w:t xml:space="preserve"> pred ovrhu</w:t>
      </w:r>
    </w:p>
    <w:p w14:paraId="24174334" w14:textId="77777777" w:rsidR="00886960" w:rsidRPr="00886960" w:rsidRDefault="00886960" w:rsidP="00394034">
      <w:pPr>
        <w:shd w:val="clear" w:color="auto" w:fill="FFFFFF" w:themeFill="background1"/>
        <w:ind w:left="720"/>
        <w:jc w:val="both"/>
        <w:rPr>
          <w:rFonts w:ascii="Calibri" w:hAnsi="Calibri"/>
          <w:color w:val="000000"/>
          <w:sz w:val="22"/>
          <w:szCs w:val="22"/>
          <w:lang w:eastAsia="en-US"/>
        </w:rPr>
      </w:pPr>
    </w:p>
    <w:p w14:paraId="2B79E720" w14:textId="77777777" w:rsidR="00886960" w:rsidRDefault="00886960" w:rsidP="00394034">
      <w:pPr>
        <w:shd w:val="clear" w:color="auto" w:fill="FFFFFF" w:themeFill="background1"/>
        <w:jc w:val="both"/>
        <w:rPr>
          <w:i/>
          <w:iCs/>
          <w:color w:val="000000"/>
        </w:rPr>
      </w:pPr>
      <w:r>
        <w:rPr>
          <w:i/>
          <w:iCs/>
          <w:color w:val="000000"/>
        </w:rPr>
        <w:t xml:space="preserve">Tvrđava </w:t>
      </w:r>
      <w:proofErr w:type="spellStart"/>
      <w:r>
        <w:rPr>
          <w:i/>
          <w:iCs/>
          <w:color w:val="000000"/>
        </w:rPr>
        <w:t>Mirabela</w:t>
      </w:r>
      <w:proofErr w:type="spellEnd"/>
      <w:r>
        <w:rPr>
          <w:i/>
          <w:iCs/>
          <w:color w:val="000000"/>
        </w:rPr>
        <w:t>:</w:t>
      </w:r>
    </w:p>
    <w:p w14:paraId="7EA48A2B" w14:textId="69F4AFB7" w:rsidR="00886960" w:rsidRPr="00886960" w:rsidRDefault="00886960">
      <w:pPr>
        <w:numPr>
          <w:ilvl w:val="0"/>
          <w:numId w:val="7"/>
        </w:numPr>
        <w:shd w:val="clear" w:color="auto" w:fill="FFFFFF" w:themeFill="background1"/>
        <w:jc w:val="both"/>
        <w:rPr>
          <w:rFonts w:ascii="Calibri" w:hAnsi="Calibri"/>
          <w:color w:val="000000"/>
          <w:sz w:val="22"/>
          <w:szCs w:val="22"/>
          <w:lang w:eastAsia="en-US"/>
        </w:rPr>
      </w:pPr>
      <w:r>
        <w:rPr>
          <w:color w:val="000000"/>
        </w:rPr>
        <w:t xml:space="preserve">prodano </w:t>
      </w:r>
      <w:r w:rsidR="00584E69">
        <w:rPr>
          <w:color w:val="000000"/>
        </w:rPr>
        <w:t xml:space="preserve">47.917 </w:t>
      </w:r>
      <w:r>
        <w:rPr>
          <w:color w:val="000000"/>
        </w:rPr>
        <w:t>ulaznice</w:t>
      </w:r>
    </w:p>
    <w:p w14:paraId="095581C5" w14:textId="77777777" w:rsidR="00881620" w:rsidRDefault="00881620" w:rsidP="00394034">
      <w:pPr>
        <w:shd w:val="clear" w:color="auto" w:fill="FFFFFF" w:themeFill="background1"/>
        <w:jc w:val="both"/>
        <w:rPr>
          <w:i/>
          <w:iCs/>
          <w:color w:val="000000"/>
        </w:rPr>
      </w:pPr>
    </w:p>
    <w:p w14:paraId="306016A5" w14:textId="77777777" w:rsidR="00E90A74" w:rsidRDefault="00E90A74" w:rsidP="00394034">
      <w:pPr>
        <w:shd w:val="clear" w:color="auto" w:fill="FFFFFF" w:themeFill="background1"/>
        <w:jc w:val="both"/>
        <w:rPr>
          <w:i/>
          <w:iCs/>
          <w:color w:val="000000"/>
        </w:rPr>
      </w:pPr>
      <w:r>
        <w:rPr>
          <w:i/>
          <w:iCs/>
          <w:color w:val="000000"/>
        </w:rPr>
        <w:t>Radna grupa:</w:t>
      </w:r>
    </w:p>
    <w:p w14:paraId="715174A1" w14:textId="41BB9389" w:rsidR="00E90A74" w:rsidRDefault="00E90A74" w:rsidP="00394034">
      <w:pPr>
        <w:shd w:val="clear" w:color="auto" w:fill="FFFFFF" w:themeFill="background1"/>
        <w:jc w:val="both"/>
        <w:rPr>
          <w:color w:val="000000"/>
        </w:rPr>
      </w:pPr>
      <w:r>
        <w:rPr>
          <w:i/>
          <w:iCs/>
          <w:color w:val="000000"/>
        </w:rPr>
        <w:t xml:space="preserve">- manji komunalni radovi - </w:t>
      </w:r>
      <w:r>
        <w:rPr>
          <w:color w:val="000000"/>
        </w:rPr>
        <w:t>Izdana  i izvršen</w:t>
      </w:r>
      <w:r w:rsidR="00584E69">
        <w:rPr>
          <w:color w:val="000000"/>
        </w:rPr>
        <w:t xml:space="preserve">a </w:t>
      </w:r>
      <w:r w:rsidR="008231CA">
        <w:rPr>
          <w:color w:val="000000"/>
        </w:rPr>
        <w:t>12</w:t>
      </w:r>
      <w:r w:rsidR="00584E69">
        <w:rPr>
          <w:color w:val="000000"/>
        </w:rPr>
        <w:t>6</w:t>
      </w:r>
      <w:r w:rsidR="009B700F">
        <w:rPr>
          <w:color w:val="000000"/>
        </w:rPr>
        <w:t xml:space="preserve"> </w:t>
      </w:r>
      <w:r>
        <w:rPr>
          <w:color w:val="000000"/>
        </w:rPr>
        <w:t>radn</w:t>
      </w:r>
      <w:r w:rsidR="00584E69">
        <w:rPr>
          <w:color w:val="000000"/>
        </w:rPr>
        <w:t xml:space="preserve">a </w:t>
      </w:r>
      <w:r>
        <w:rPr>
          <w:color w:val="000000"/>
        </w:rPr>
        <w:t xml:space="preserve"> naloga</w:t>
      </w:r>
    </w:p>
    <w:p w14:paraId="5CF449A2" w14:textId="14B99650" w:rsidR="00E90A74" w:rsidRDefault="00E90A74" w:rsidP="00394034">
      <w:pPr>
        <w:shd w:val="clear" w:color="auto" w:fill="FFFFFF" w:themeFill="background1"/>
        <w:jc w:val="both"/>
        <w:rPr>
          <w:color w:val="000000"/>
        </w:rPr>
      </w:pPr>
      <w:r>
        <w:rPr>
          <w:color w:val="000000"/>
        </w:rPr>
        <w:t>-</w:t>
      </w:r>
      <w:r>
        <w:rPr>
          <w:i/>
          <w:iCs/>
          <w:color w:val="000000"/>
        </w:rPr>
        <w:t xml:space="preserve"> elektro grupa </w:t>
      </w:r>
      <w:r>
        <w:rPr>
          <w:color w:val="000000"/>
        </w:rPr>
        <w:t>-  izdana i izvršena 1</w:t>
      </w:r>
      <w:r w:rsidR="00886960">
        <w:rPr>
          <w:color w:val="000000"/>
        </w:rPr>
        <w:t>2</w:t>
      </w:r>
      <w:r w:rsidR="00584E69">
        <w:rPr>
          <w:color w:val="000000"/>
        </w:rPr>
        <w:t>5</w:t>
      </w:r>
      <w:r w:rsidR="008231CA">
        <w:rPr>
          <w:color w:val="000000"/>
        </w:rPr>
        <w:t xml:space="preserve"> </w:t>
      </w:r>
      <w:r>
        <w:rPr>
          <w:color w:val="000000"/>
        </w:rPr>
        <w:t xml:space="preserve">radna naloga </w:t>
      </w:r>
      <w:r w:rsidR="004935D0">
        <w:rPr>
          <w:color w:val="000000"/>
        </w:rPr>
        <w:t>na održavanju javne rasvjete</w:t>
      </w:r>
    </w:p>
    <w:p w14:paraId="22B9C384" w14:textId="77777777" w:rsidR="00E90A74" w:rsidRDefault="00E90A74" w:rsidP="00394034">
      <w:pPr>
        <w:shd w:val="clear" w:color="auto" w:fill="FFFFFF" w:themeFill="background1"/>
        <w:jc w:val="both"/>
        <w:rPr>
          <w:i/>
          <w:iCs/>
          <w:color w:val="000000"/>
        </w:rPr>
      </w:pPr>
    </w:p>
    <w:p w14:paraId="4B8E5580" w14:textId="77777777" w:rsidR="00E90A74" w:rsidRDefault="00E90A74" w:rsidP="00394034">
      <w:pPr>
        <w:shd w:val="clear" w:color="auto" w:fill="FFFFFF" w:themeFill="background1"/>
        <w:jc w:val="both"/>
        <w:rPr>
          <w:i/>
          <w:iCs/>
          <w:color w:val="000000"/>
        </w:rPr>
      </w:pPr>
      <w:r>
        <w:rPr>
          <w:i/>
          <w:iCs/>
          <w:color w:val="000000"/>
        </w:rPr>
        <w:t>Sportska dvorana Ribnjak:</w:t>
      </w:r>
    </w:p>
    <w:p w14:paraId="2E72F255" w14:textId="4AE6A789" w:rsidR="004935D0" w:rsidRDefault="004935D0">
      <w:pPr>
        <w:numPr>
          <w:ilvl w:val="0"/>
          <w:numId w:val="8"/>
        </w:numPr>
        <w:shd w:val="clear" w:color="auto" w:fill="FFFFFF" w:themeFill="background1"/>
        <w:jc w:val="both"/>
        <w:rPr>
          <w:i/>
          <w:iCs/>
          <w:color w:val="000000"/>
        </w:rPr>
      </w:pPr>
      <w:r>
        <w:rPr>
          <w:color w:val="000000"/>
        </w:rPr>
        <w:t xml:space="preserve">sklopljena </w:t>
      </w:r>
      <w:r w:rsidR="00584E69">
        <w:rPr>
          <w:color w:val="000000"/>
        </w:rPr>
        <w:t>11</w:t>
      </w:r>
      <w:r>
        <w:rPr>
          <w:color w:val="000000"/>
        </w:rPr>
        <w:t xml:space="preserve"> ugovora o korištenju dvorane</w:t>
      </w:r>
    </w:p>
    <w:p w14:paraId="2EE5B20F" w14:textId="7D4D7480" w:rsidR="00394034" w:rsidRDefault="00E90A74">
      <w:pPr>
        <w:numPr>
          <w:ilvl w:val="0"/>
          <w:numId w:val="8"/>
        </w:numPr>
        <w:shd w:val="clear" w:color="auto" w:fill="FFFFFF" w:themeFill="background1"/>
        <w:jc w:val="both"/>
        <w:rPr>
          <w:color w:val="000000"/>
        </w:rPr>
      </w:pPr>
      <w:r>
        <w:rPr>
          <w:color w:val="000000"/>
        </w:rPr>
        <w:t xml:space="preserve">izdano </w:t>
      </w:r>
      <w:r w:rsidR="009303E1">
        <w:rPr>
          <w:color w:val="000000"/>
        </w:rPr>
        <w:t>2</w:t>
      </w:r>
      <w:r w:rsidR="00584E69">
        <w:rPr>
          <w:color w:val="000000"/>
        </w:rPr>
        <w:t>5</w:t>
      </w:r>
      <w:r>
        <w:rPr>
          <w:color w:val="000000"/>
        </w:rPr>
        <w:t xml:space="preserve"> računa za korištenje dvorane</w:t>
      </w:r>
    </w:p>
    <w:p w14:paraId="47169ECA" w14:textId="77777777" w:rsidR="005D35D8" w:rsidRDefault="005D35D8" w:rsidP="00394034">
      <w:pPr>
        <w:shd w:val="clear" w:color="auto" w:fill="FFFFFF" w:themeFill="background1"/>
        <w:jc w:val="both"/>
        <w:rPr>
          <w:i/>
          <w:iCs/>
          <w:color w:val="000000"/>
        </w:rPr>
      </w:pPr>
    </w:p>
    <w:p w14:paraId="5791070A" w14:textId="7F42F74F" w:rsidR="00394034" w:rsidRPr="005D35D8" w:rsidRDefault="005D35D8" w:rsidP="00394034">
      <w:pPr>
        <w:shd w:val="clear" w:color="auto" w:fill="FFFFFF" w:themeFill="background1"/>
        <w:jc w:val="both"/>
        <w:rPr>
          <w:i/>
          <w:iCs/>
          <w:color w:val="000000"/>
        </w:rPr>
      </w:pPr>
      <w:r>
        <w:rPr>
          <w:i/>
          <w:iCs/>
          <w:color w:val="000000"/>
        </w:rPr>
        <w:t>Ostalo:</w:t>
      </w:r>
    </w:p>
    <w:p w14:paraId="09FA7E07" w14:textId="5A2E9DAC" w:rsidR="00394034" w:rsidRPr="00A6623F" w:rsidRDefault="00394034">
      <w:pPr>
        <w:pStyle w:val="Odlomakpopisa"/>
        <w:numPr>
          <w:ilvl w:val="0"/>
          <w:numId w:val="8"/>
        </w:numPr>
        <w:autoSpaceDE w:val="0"/>
        <w:autoSpaceDN w:val="0"/>
        <w:adjustRightInd w:val="0"/>
        <w:rPr>
          <w:rFonts w:cstheme="minorHAnsi"/>
        </w:rPr>
      </w:pPr>
      <w:r w:rsidRPr="00394034">
        <w:rPr>
          <w:rFonts w:cstheme="minorHAnsi"/>
        </w:rPr>
        <w:t xml:space="preserve">Ugovor sa OTP Bankom o </w:t>
      </w:r>
      <w:proofErr w:type="spellStart"/>
      <w:r w:rsidRPr="00394034">
        <w:rPr>
          <w:rFonts w:cstheme="minorHAnsi"/>
        </w:rPr>
        <w:t>predopskrbi</w:t>
      </w:r>
      <w:proofErr w:type="spellEnd"/>
      <w:r w:rsidRPr="00394034">
        <w:rPr>
          <w:rFonts w:cstheme="minorHAnsi"/>
        </w:rPr>
        <w:t xml:space="preserve"> novčanicama i kovanicama eura</w:t>
      </w:r>
    </w:p>
    <w:p w14:paraId="7396703E" w14:textId="0B7ADE28" w:rsidR="00394034" w:rsidRDefault="00394034">
      <w:pPr>
        <w:pStyle w:val="Odlomakpopisa"/>
        <w:numPr>
          <w:ilvl w:val="0"/>
          <w:numId w:val="8"/>
        </w:numPr>
        <w:autoSpaceDE w:val="0"/>
        <w:autoSpaceDN w:val="0"/>
        <w:adjustRightInd w:val="0"/>
        <w:rPr>
          <w:rFonts w:cstheme="minorHAnsi"/>
        </w:rPr>
      </w:pPr>
      <w:r w:rsidRPr="00394034">
        <w:rPr>
          <w:rFonts w:cstheme="minorHAnsi"/>
        </w:rPr>
        <w:t>Podnesen Odštetni zahtjev za refundaciju osiguranja od Allianza</w:t>
      </w:r>
    </w:p>
    <w:p w14:paraId="6D5CEE0F" w14:textId="6740174E" w:rsidR="00394034" w:rsidRDefault="00A6623F">
      <w:pPr>
        <w:pStyle w:val="Odlomakpopisa"/>
        <w:numPr>
          <w:ilvl w:val="0"/>
          <w:numId w:val="8"/>
        </w:numPr>
        <w:autoSpaceDE w:val="0"/>
        <w:autoSpaceDN w:val="0"/>
        <w:adjustRightInd w:val="0"/>
        <w:rPr>
          <w:rFonts w:cstheme="minorHAnsi"/>
        </w:rPr>
      </w:pPr>
      <w:r>
        <w:rPr>
          <w:rFonts w:cstheme="minorHAnsi"/>
        </w:rPr>
        <w:t xml:space="preserve">Obavljen </w:t>
      </w:r>
      <w:r w:rsidR="00394034" w:rsidRPr="00A6623F">
        <w:rPr>
          <w:rFonts w:cstheme="minorHAnsi"/>
        </w:rPr>
        <w:t>nadzor provođenja fiskalizacije</w:t>
      </w:r>
      <w:r>
        <w:rPr>
          <w:rFonts w:cstheme="minorHAnsi"/>
        </w:rPr>
        <w:t xml:space="preserve"> od strane Ministarstva financija</w:t>
      </w:r>
    </w:p>
    <w:p w14:paraId="2125B940" w14:textId="57FC1784" w:rsidR="00394034" w:rsidRPr="00A6623F" w:rsidRDefault="00A6623F">
      <w:pPr>
        <w:pStyle w:val="Odlomakpopisa"/>
        <w:numPr>
          <w:ilvl w:val="0"/>
          <w:numId w:val="8"/>
        </w:numPr>
        <w:autoSpaceDE w:val="0"/>
        <w:autoSpaceDN w:val="0"/>
        <w:adjustRightInd w:val="0"/>
        <w:rPr>
          <w:rFonts w:cstheme="minorHAnsi"/>
        </w:rPr>
      </w:pPr>
      <w:r>
        <w:rPr>
          <w:rFonts w:cstheme="minorHAnsi"/>
        </w:rPr>
        <w:t>U</w:t>
      </w:r>
      <w:r w:rsidR="00394034" w:rsidRPr="00A6623F">
        <w:rPr>
          <w:rFonts w:cstheme="minorHAnsi"/>
        </w:rPr>
        <w:t>govor s tvrtkom RAO za održavanje i korištenje informacijskog sustava za parkiranje za e-ovrhe.</w:t>
      </w:r>
    </w:p>
    <w:bookmarkEnd w:id="6"/>
    <w:bookmarkEnd w:id="7"/>
    <w:p w14:paraId="61CBC401" w14:textId="77777777" w:rsidR="00F97FA4" w:rsidRDefault="00F97FA4" w:rsidP="001A7957">
      <w:pPr>
        <w:shd w:val="clear" w:color="auto" w:fill="FFFFFF"/>
        <w:jc w:val="both"/>
      </w:pPr>
    </w:p>
    <w:p w14:paraId="12E47E7A" w14:textId="77777777" w:rsidR="005544AB" w:rsidRDefault="005544AB" w:rsidP="001A7957">
      <w:pPr>
        <w:shd w:val="clear" w:color="auto" w:fill="FFFFFF"/>
        <w:jc w:val="both"/>
      </w:pPr>
    </w:p>
    <w:p w14:paraId="19D3217D" w14:textId="77777777" w:rsidR="005544AB" w:rsidRDefault="005544AB" w:rsidP="001A7957">
      <w:pPr>
        <w:shd w:val="clear" w:color="auto" w:fill="FFFFFF"/>
        <w:jc w:val="both"/>
      </w:pPr>
    </w:p>
    <w:p w14:paraId="650435A7" w14:textId="77777777" w:rsidR="005544AB" w:rsidRDefault="005544AB" w:rsidP="001A7957">
      <w:pPr>
        <w:shd w:val="clear" w:color="auto" w:fill="FFFFFF"/>
        <w:jc w:val="both"/>
      </w:pPr>
    </w:p>
    <w:p w14:paraId="612B3B65" w14:textId="77777777" w:rsidR="005A2FBF" w:rsidRDefault="005A2FBF" w:rsidP="001A7957">
      <w:pPr>
        <w:shd w:val="clear" w:color="auto" w:fill="FFFFFF"/>
        <w:jc w:val="both"/>
      </w:pPr>
    </w:p>
    <w:p w14:paraId="52927425" w14:textId="29CD07C1" w:rsidR="00A407EC" w:rsidRDefault="00A407EC" w:rsidP="0036289C">
      <w:pPr>
        <w:shd w:val="clear" w:color="auto" w:fill="D9D9D9"/>
        <w:jc w:val="both"/>
      </w:pPr>
      <w:r>
        <w:lastRenderedPageBreak/>
        <w:t>PEOVICA d.o.o.</w:t>
      </w:r>
      <w:r w:rsidR="00E12942">
        <w:t xml:space="preserve"> </w:t>
      </w:r>
    </w:p>
    <w:p w14:paraId="577EA334" w14:textId="77777777" w:rsidR="00A407EC" w:rsidRDefault="00A407EC" w:rsidP="001A7957">
      <w:pPr>
        <w:shd w:val="clear" w:color="auto" w:fill="FFFFFF"/>
        <w:jc w:val="both"/>
      </w:pPr>
    </w:p>
    <w:p w14:paraId="2E2488DA" w14:textId="77777777" w:rsidR="00406E58" w:rsidRDefault="00406E58" w:rsidP="00406E58">
      <w:r>
        <w:t xml:space="preserve">Projekti na kojima je radila </w:t>
      </w:r>
      <w:proofErr w:type="spellStart"/>
      <w:r>
        <w:t>Peovica</w:t>
      </w:r>
      <w:proofErr w:type="spellEnd"/>
      <w:r>
        <w:t xml:space="preserve"> d.o.o. u drugoj polovini 2022. godine:</w:t>
      </w:r>
    </w:p>
    <w:p w14:paraId="4AA2D38F" w14:textId="3185E2AE" w:rsidR="00406E58" w:rsidRPr="00E21544" w:rsidRDefault="00406E58">
      <w:pPr>
        <w:pStyle w:val="Odlomakpopisa"/>
        <w:numPr>
          <w:ilvl w:val="0"/>
          <w:numId w:val="15"/>
        </w:numPr>
        <w:spacing w:after="120"/>
        <w:contextualSpacing/>
      </w:pPr>
      <w:r>
        <w:t xml:space="preserve">Eko Patrola evidentirala 152 prekršitelja u periodu </w:t>
      </w:r>
      <w:r w:rsidR="00584E69">
        <w:t>V</w:t>
      </w:r>
      <w:r>
        <w:t>I – VI</w:t>
      </w:r>
      <w:r w:rsidR="00584E69">
        <w:t>I</w:t>
      </w:r>
      <w:r>
        <w:t xml:space="preserve"> 2022,</w:t>
      </w:r>
    </w:p>
    <w:p w14:paraId="639AEFE9" w14:textId="77777777" w:rsidR="00406E58" w:rsidRPr="00E21544" w:rsidRDefault="00406E58">
      <w:pPr>
        <w:pStyle w:val="Odlomakpopisa"/>
        <w:numPr>
          <w:ilvl w:val="0"/>
          <w:numId w:val="15"/>
        </w:numPr>
        <w:spacing w:after="120"/>
        <w:contextualSpacing/>
      </w:pPr>
      <w:r>
        <w:t xml:space="preserve">Prihvat povratne ambalaže na RD </w:t>
      </w:r>
      <w:proofErr w:type="spellStart"/>
      <w:r>
        <w:t>Furnaža</w:t>
      </w:r>
      <w:proofErr w:type="spellEnd"/>
      <w:r>
        <w:t xml:space="preserve"> stavljen u funkcija,</w:t>
      </w:r>
    </w:p>
    <w:p w14:paraId="49F2AB1D" w14:textId="77777777" w:rsidR="00406E58" w:rsidRDefault="00406E58">
      <w:pPr>
        <w:pStyle w:val="Odlomakpopisa"/>
        <w:numPr>
          <w:ilvl w:val="0"/>
          <w:numId w:val="15"/>
        </w:numPr>
        <w:spacing w:after="120"/>
        <w:contextualSpacing/>
      </w:pPr>
      <w:r>
        <w:t xml:space="preserve">Odobreno 9 projekata za sufinanciranje FZOEU vrijednosti cca 1.7 </w:t>
      </w:r>
      <w:proofErr w:type="spellStart"/>
      <w:r>
        <w:t>mil</w:t>
      </w:r>
      <w:proofErr w:type="spellEnd"/>
      <w:r>
        <w:t>. kn,</w:t>
      </w:r>
    </w:p>
    <w:p w14:paraId="7D9B5FD5" w14:textId="77777777" w:rsidR="00406E58" w:rsidRPr="00E21544" w:rsidRDefault="00406E58">
      <w:pPr>
        <w:pStyle w:val="Odlomakpopisa"/>
        <w:numPr>
          <w:ilvl w:val="0"/>
          <w:numId w:val="15"/>
        </w:numPr>
        <w:spacing w:after="120"/>
        <w:contextualSpacing/>
      </w:pPr>
      <w:r>
        <w:t xml:space="preserve">Postavljeni nadzemni spremnici sa </w:t>
      </w:r>
      <w:proofErr w:type="spellStart"/>
      <w:r>
        <w:t>otpadomjerom</w:t>
      </w:r>
      <w:proofErr w:type="spellEnd"/>
      <w:r>
        <w:t xml:space="preserve"> na lokacijama </w:t>
      </w:r>
      <w:proofErr w:type="spellStart"/>
      <w:r>
        <w:t>Ruskamen</w:t>
      </w:r>
      <w:proofErr w:type="spellEnd"/>
      <w:r>
        <w:t xml:space="preserve"> i nasuprot ex. „Razvitka“.</w:t>
      </w:r>
    </w:p>
    <w:p w14:paraId="4CB86896" w14:textId="77777777" w:rsidR="00406E58" w:rsidRDefault="00406E58">
      <w:pPr>
        <w:pStyle w:val="Odlomakpopisa"/>
        <w:numPr>
          <w:ilvl w:val="0"/>
          <w:numId w:val="15"/>
        </w:numPr>
        <w:spacing w:after="120"/>
        <w:contextualSpacing/>
      </w:pPr>
      <w:r>
        <w:t xml:space="preserve">Održano je ukupno 8 edukacijskih radionica i posjeta RD </w:t>
      </w:r>
      <w:proofErr w:type="spellStart"/>
      <w:r>
        <w:t>Furnaža</w:t>
      </w:r>
      <w:proofErr w:type="spellEnd"/>
      <w:r>
        <w:t xml:space="preserve"> osnovcima na području grada Omiša.</w:t>
      </w:r>
    </w:p>
    <w:p w14:paraId="36ED4C91" w14:textId="77777777" w:rsidR="00377CB7" w:rsidRDefault="00377CB7" w:rsidP="00377CB7">
      <w:pPr>
        <w:pStyle w:val="Odlomakpopisa"/>
        <w:spacing w:after="120"/>
        <w:contextualSpacing/>
      </w:pPr>
    </w:p>
    <w:p w14:paraId="59912638" w14:textId="7B0B0F10" w:rsidR="00406E58" w:rsidRDefault="00E12942" w:rsidP="00E12942">
      <w:pPr>
        <w:shd w:val="clear" w:color="auto" w:fill="D9D9D9" w:themeFill="background1" w:themeFillShade="D9"/>
        <w:spacing w:after="120"/>
      </w:pPr>
      <w:r>
        <w:t>VODOVOD d.o.o.</w:t>
      </w:r>
    </w:p>
    <w:p w14:paraId="5A666D10" w14:textId="77777777" w:rsidR="00E12942" w:rsidRPr="00E12942" w:rsidRDefault="00E12942" w:rsidP="00E12942">
      <w:pPr>
        <w:rPr>
          <w:sz w:val="22"/>
          <w:szCs w:val="22"/>
        </w:rPr>
      </w:pPr>
      <w:r w:rsidRPr="00E12942">
        <w:t xml:space="preserve">Dovršena je izrada projektne dokumentacije i ishođenje dozvola za gradnju vodoopskrbnih objekata u koridoru omiške cestovne obilaznice na dionici od čvora Omiš-istok do izlaza iz budućeg tunela Ljut 1. Ovaj projekt, vrijedan preko 5 </w:t>
      </w:r>
      <w:proofErr w:type="spellStart"/>
      <w:r w:rsidRPr="00E12942">
        <w:t>mil</w:t>
      </w:r>
      <w:proofErr w:type="spellEnd"/>
      <w:r w:rsidRPr="00E12942">
        <w:t xml:space="preserve"> eura, novi je korak u modernizaciji i sigurnosti  sustava vodoopskrbe Omiša. Projekt će dijelom financirati Hrvatske ceste a dio (cca 2 </w:t>
      </w:r>
      <w:proofErr w:type="spellStart"/>
      <w:r w:rsidRPr="00E12942">
        <w:t>mil</w:t>
      </w:r>
      <w:proofErr w:type="spellEnd"/>
      <w:r w:rsidRPr="00E12942">
        <w:t xml:space="preserve">. eura) je koncem godine uspješno prijavljen za financiranje kroz EU fond Nacionalni plan oporavka i otpornosti (NPOO). Očekuje se potpisivanje ugovora o financiranju  i početak realizacije nakon turističke sezone. U istom paketu EU financiranja nalazi se i projekt obnove najstarijeg magistralnog cjevovoda na našem području, onog od Zakučca do Dugog Rata, procijenjene vrijednosti 3 </w:t>
      </w:r>
      <w:proofErr w:type="spellStart"/>
      <w:r w:rsidRPr="00E12942">
        <w:t>mil</w:t>
      </w:r>
      <w:proofErr w:type="spellEnd"/>
      <w:r w:rsidRPr="00E12942">
        <w:t xml:space="preserve">. eura, a za koju je također osigurana dokumentacija i dozvole. </w:t>
      </w:r>
    </w:p>
    <w:p w14:paraId="2672F760" w14:textId="77777777" w:rsidR="00E12942" w:rsidRPr="00E12942" w:rsidRDefault="00E12942" w:rsidP="00E12942">
      <w:r w:rsidRPr="00E12942">
        <w:t xml:space="preserve">Iako je gotovo obustavljeno financiranje (od strane Hrvatskih voda) razvoja vodoopskrbe naselja uz srednji tok rijeke Cetine, aktivnosti nisu potpuno zaustavljene, a u 2023. godini iz naknade za razvoj nastaviti će se izgradnja vodoopskrbe zaselaka </w:t>
      </w:r>
      <w:proofErr w:type="spellStart"/>
      <w:r w:rsidRPr="00E12942">
        <w:t>Smajići</w:t>
      </w:r>
      <w:proofErr w:type="spellEnd"/>
      <w:r w:rsidRPr="00E12942">
        <w:t xml:space="preserve"> u Donjem Docu i </w:t>
      </w:r>
      <w:proofErr w:type="spellStart"/>
      <w:r w:rsidRPr="00E12942">
        <w:t>Nečaja</w:t>
      </w:r>
      <w:proofErr w:type="spellEnd"/>
      <w:r w:rsidRPr="00E12942">
        <w:t xml:space="preserve"> u </w:t>
      </w:r>
      <w:proofErr w:type="spellStart"/>
      <w:r w:rsidRPr="00E12942">
        <w:t>Srijanima</w:t>
      </w:r>
      <w:proofErr w:type="spellEnd"/>
      <w:r w:rsidRPr="00E12942">
        <w:t>.</w:t>
      </w:r>
    </w:p>
    <w:p w14:paraId="2388DB51" w14:textId="5EA813A2" w:rsidR="00E12942" w:rsidRPr="00E12942" w:rsidRDefault="00E12942" w:rsidP="00E12942">
      <w:r w:rsidRPr="00E12942">
        <w:t xml:space="preserve">Paralelno sa ovim aktivnostima uspijevamo opremati </w:t>
      </w:r>
      <w:proofErr w:type="spellStart"/>
      <w:r w:rsidRPr="00E12942">
        <w:t>vodnokomunalnom</w:t>
      </w:r>
      <w:proofErr w:type="spellEnd"/>
      <w:r w:rsidRPr="00E12942">
        <w:t xml:space="preserve"> infrastrukturom za opskrbu vodom svugdje gdje se događa nova urbanizacija. Tako je izgrađeno ili rekonstruirano gotovo 3 km cjevovoda ukupne vrijednosti 400 tis. </w:t>
      </w:r>
      <w:r>
        <w:t>EUR-a</w:t>
      </w:r>
      <w:r w:rsidRPr="00E12942">
        <w:t xml:space="preserve"> </w:t>
      </w:r>
    </w:p>
    <w:p w14:paraId="54528A2A" w14:textId="77777777" w:rsidR="00E12942" w:rsidRPr="00E12942" w:rsidRDefault="00E12942" w:rsidP="00E12942"/>
    <w:p w14:paraId="7B6B5488" w14:textId="6F071CBA" w:rsidR="0080208E" w:rsidRDefault="0080208E" w:rsidP="001A7957">
      <w:pPr>
        <w:shd w:val="clear" w:color="auto" w:fill="FFFFFF"/>
        <w:jc w:val="both"/>
      </w:pPr>
    </w:p>
    <w:p w14:paraId="7EE60806" w14:textId="77777777" w:rsidR="0080208E" w:rsidRDefault="0080208E" w:rsidP="001A7957">
      <w:pPr>
        <w:shd w:val="clear" w:color="auto" w:fill="FFFFFF"/>
        <w:jc w:val="both"/>
      </w:pPr>
    </w:p>
    <w:p w14:paraId="04A61721" w14:textId="77777777" w:rsidR="006F66AD" w:rsidRDefault="00382B65" w:rsidP="001A7957">
      <w:pPr>
        <w:shd w:val="clear" w:color="auto" w:fill="FFFFFF"/>
        <w:jc w:val="both"/>
      </w:pPr>
      <w:r w:rsidRPr="00A27A08">
        <w:t xml:space="preserve">                                            </w:t>
      </w:r>
      <w:r w:rsidR="006F66AD">
        <w:t xml:space="preserve">        </w:t>
      </w:r>
      <w:r w:rsidR="00EE48FC">
        <w:t xml:space="preserve">    </w:t>
      </w:r>
      <w:r w:rsidR="00C355CD">
        <w:t xml:space="preserve">  </w:t>
      </w:r>
      <w:r w:rsidR="00EE48FC">
        <w:t xml:space="preserve">           </w:t>
      </w:r>
      <w:r w:rsidR="00B73711">
        <w:t xml:space="preserve">                </w:t>
      </w:r>
      <w:r w:rsidR="00EE48FC">
        <w:t xml:space="preserve"> GRADONAČELNIK</w:t>
      </w:r>
    </w:p>
    <w:p w14:paraId="72D1F4D9" w14:textId="77777777" w:rsidR="00860611" w:rsidRDefault="006F66AD" w:rsidP="001A7957">
      <w:pPr>
        <w:jc w:val="both"/>
      </w:pPr>
      <w:r>
        <w:t xml:space="preserve">                                       </w:t>
      </w:r>
      <w:r w:rsidR="004C5A96">
        <w:t xml:space="preserve">                                </w:t>
      </w:r>
      <w:r>
        <w:t xml:space="preserve">     </w:t>
      </w:r>
      <w:r w:rsidR="004376AE">
        <w:t xml:space="preserve">   </w:t>
      </w:r>
      <w:r>
        <w:t xml:space="preserve">     Ivo Tomasović, </w:t>
      </w:r>
      <w:proofErr w:type="spellStart"/>
      <w:r>
        <w:t>dipl.oec</w:t>
      </w:r>
      <w:proofErr w:type="spellEnd"/>
      <w:r>
        <w:t>.</w:t>
      </w:r>
      <w:r w:rsidR="00687B47">
        <w:t>, v.r.</w:t>
      </w:r>
    </w:p>
    <w:p w14:paraId="7BAB1AF2" w14:textId="59CEC324" w:rsidR="00860611" w:rsidRDefault="00860611" w:rsidP="001A7957">
      <w:pPr>
        <w:jc w:val="both"/>
      </w:pPr>
    </w:p>
    <w:p w14:paraId="6C212ABF" w14:textId="4F71C617" w:rsidR="0080208E" w:rsidRDefault="0080208E" w:rsidP="001A7957">
      <w:pPr>
        <w:jc w:val="both"/>
      </w:pPr>
    </w:p>
    <w:p w14:paraId="5AC93EFD" w14:textId="7582598E" w:rsidR="0080208E" w:rsidRDefault="0080208E" w:rsidP="001A7957">
      <w:pPr>
        <w:jc w:val="both"/>
      </w:pPr>
    </w:p>
    <w:p w14:paraId="24B2A123" w14:textId="77777777" w:rsidR="0080208E" w:rsidRDefault="0080208E" w:rsidP="001A7957">
      <w:pPr>
        <w:jc w:val="both"/>
      </w:pPr>
    </w:p>
    <w:p w14:paraId="6E35A854" w14:textId="77777777" w:rsidR="00860611" w:rsidRDefault="00860611" w:rsidP="001A7957">
      <w:pPr>
        <w:jc w:val="both"/>
      </w:pPr>
    </w:p>
    <w:p w14:paraId="0FF86E3A" w14:textId="77777777" w:rsidR="005544AB" w:rsidRDefault="005544AB" w:rsidP="001A7957">
      <w:pPr>
        <w:jc w:val="both"/>
      </w:pPr>
    </w:p>
    <w:p w14:paraId="24037E89" w14:textId="77777777" w:rsidR="005544AB" w:rsidRDefault="005544AB" w:rsidP="001A7957">
      <w:pPr>
        <w:jc w:val="both"/>
      </w:pPr>
    </w:p>
    <w:p w14:paraId="419D6056" w14:textId="77777777" w:rsidR="005544AB" w:rsidRDefault="005544AB" w:rsidP="001A7957">
      <w:pPr>
        <w:jc w:val="both"/>
      </w:pPr>
    </w:p>
    <w:p w14:paraId="17CB989E" w14:textId="77777777" w:rsidR="005544AB" w:rsidRDefault="005544AB" w:rsidP="001A7957">
      <w:pPr>
        <w:jc w:val="both"/>
      </w:pPr>
    </w:p>
    <w:p w14:paraId="44C5CEE4" w14:textId="77777777" w:rsidR="005544AB" w:rsidRDefault="005544AB" w:rsidP="001A7957">
      <w:pPr>
        <w:jc w:val="both"/>
      </w:pPr>
    </w:p>
    <w:p w14:paraId="2F96AB09" w14:textId="77777777" w:rsidR="005544AB" w:rsidRDefault="005544AB" w:rsidP="001A7957">
      <w:pPr>
        <w:jc w:val="both"/>
      </w:pPr>
    </w:p>
    <w:p w14:paraId="1B878672" w14:textId="77777777" w:rsidR="00CF790B" w:rsidRDefault="00CF790B" w:rsidP="001A7957">
      <w:pPr>
        <w:jc w:val="both"/>
      </w:pPr>
    </w:p>
    <w:sectPr w:rsidR="00CF790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C3F0" w14:textId="77777777" w:rsidR="00147C07" w:rsidRDefault="00147C07" w:rsidP="0087560B">
      <w:r>
        <w:separator/>
      </w:r>
    </w:p>
  </w:endnote>
  <w:endnote w:type="continuationSeparator" w:id="0">
    <w:p w14:paraId="2593974E" w14:textId="77777777" w:rsidR="00147C07" w:rsidRDefault="00147C07" w:rsidP="008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Xihei">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Swis721 LtEx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1146">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5C2D" w14:textId="77777777" w:rsidR="0087560B" w:rsidRDefault="0087560B">
    <w:pPr>
      <w:pStyle w:val="Podnoje"/>
      <w:jc w:val="right"/>
    </w:pPr>
    <w:r>
      <w:fldChar w:fldCharType="begin"/>
    </w:r>
    <w:r>
      <w:instrText xml:space="preserve"> PAGE   \* MERGEFORMAT </w:instrText>
    </w:r>
    <w:r>
      <w:fldChar w:fldCharType="separate"/>
    </w:r>
    <w:r w:rsidR="00DE71F7">
      <w:rPr>
        <w:noProof/>
      </w:rPr>
      <w:t>1</w:t>
    </w:r>
    <w:r>
      <w:fldChar w:fldCharType="end"/>
    </w:r>
  </w:p>
  <w:p w14:paraId="022FE133" w14:textId="77777777" w:rsidR="0087560B" w:rsidRDefault="008756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EFA6" w14:textId="77777777" w:rsidR="00147C07" w:rsidRDefault="00147C07" w:rsidP="0087560B">
      <w:r>
        <w:separator/>
      </w:r>
    </w:p>
  </w:footnote>
  <w:footnote w:type="continuationSeparator" w:id="0">
    <w:p w14:paraId="0F99F491" w14:textId="77777777" w:rsidR="00147C07" w:rsidRDefault="00147C07" w:rsidP="0087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119"/>
    <w:multiLevelType w:val="hybridMultilevel"/>
    <w:tmpl w:val="0202778A"/>
    <w:lvl w:ilvl="0" w:tplc="10A6267E">
      <w:start w:val="2"/>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6806AC"/>
    <w:multiLevelType w:val="hybridMultilevel"/>
    <w:tmpl w:val="336ABC4E"/>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751135"/>
    <w:multiLevelType w:val="hybridMultilevel"/>
    <w:tmpl w:val="C1DA749A"/>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3C9B"/>
    <w:multiLevelType w:val="hybridMultilevel"/>
    <w:tmpl w:val="58FC3D4E"/>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43C"/>
    <w:multiLevelType w:val="hybridMultilevel"/>
    <w:tmpl w:val="D506FBD0"/>
    <w:lvl w:ilvl="0" w:tplc="8C4257A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C25210"/>
    <w:multiLevelType w:val="multilevel"/>
    <w:tmpl w:val="D2D8624C"/>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D6846"/>
    <w:multiLevelType w:val="hybridMultilevel"/>
    <w:tmpl w:val="43CE81E0"/>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23140"/>
    <w:multiLevelType w:val="hybridMultilevel"/>
    <w:tmpl w:val="0B26F9B8"/>
    <w:lvl w:ilvl="0" w:tplc="C9428B06">
      <w:start w:val="1"/>
      <w:numFmt w:val="decimal"/>
      <w:lvlText w:val="%1."/>
      <w:lvlJc w:val="left"/>
      <w:pPr>
        <w:ind w:left="720" w:hanging="360"/>
      </w:pPr>
      <w:rPr>
        <w:b w:val="0"/>
        <w:bCs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9C30D7"/>
    <w:multiLevelType w:val="hybridMultilevel"/>
    <w:tmpl w:val="582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A20B78"/>
    <w:multiLevelType w:val="hybridMultilevel"/>
    <w:tmpl w:val="5CF48B60"/>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06247E"/>
    <w:multiLevelType w:val="hybridMultilevel"/>
    <w:tmpl w:val="73423EC0"/>
    <w:lvl w:ilvl="0" w:tplc="13DA0EDA">
      <w:start w:val="1"/>
      <w:numFmt w:val="bullet"/>
      <w:lvlText w:val="-"/>
      <w:lvlJc w:val="left"/>
      <w:pPr>
        <w:ind w:left="2160" w:hanging="360"/>
      </w:pPr>
      <w:rPr>
        <w:rFonts w:ascii="Swis721 LtEx BT" w:hAnsi="Swis721 LtEx BT"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15:restartNumberingAfterBreak="0">
    <w:nsid w:val="42E46E95"/>
    <w:multiLevelType w:val="hybridMultilevel"/>
    <w:tmpl w:val="F62A40E0"/>
    <w:lvl w:ilvl="0" w:tplc="8C4257A6">
      <w:start w:val="1"/>
      <w:numFmt w:val="bullet"/>
      <w:lvlText w:val="-"/>
      <w:lvlJc w:val="left"/>
      <w:pPr>
        <w:ind w:left="644" w:hanging="360"/>
      </w:pPr>
      <w:rPr>
        <w:rFonts w:ascii="STXihei" w:eastAsia="STXihei" w:hAnsi="STXihei" w:hint="eastAsia"/>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2" w15:restartNumberingAfterBreak="0">
    <w:nsid w:val="492711EE"/>
    <w:multiLevelType w:val="hybridMultilevel"/>
    <w:tmpl w:val="14069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A3239A"/>
    <w:multiLevelType w:val="hybridMultilevel"/>
    <w:tmpl w:val="2BDAC0C0"/>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E92456"/>
    <w:multiLevelType w:val="hybridMultilevel"/>
    <w:tmpl w:val="46F0E0DA"/>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FC72F6"/>
    <w:multiLevelType w:val="hybridMultilevel"/>
    <w:tmpl w:val="36CA2FDE"/>
    <w:lvl w:ilvl="0" w:tplc="A350A81C">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CE6C7E"/>
    <w:multiLevelType w:val="hybridMultilevel"/>
    <w:tmpl w:val="F9DAB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4E399E"/>
    <w:multiLevelType w:val="multilevel"/>
    <w:tmpl w:val="4B0211E6"/>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4852BE"/>
    <w:multiLevelType w:val="hybridMultilevel"/>
    <w:tmpl w:val="FCE81844"/>
    <w:lvl w:ilvl="0" w:tplc="A350A81C">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A14345"/>
    <w:multiLevelType w:val="hybridMultilevel"/>
    <w:tmpl w:val="DF988428"/>
    <w:lvl w:ilvl="0" w:tplc="D32E38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35EED"/>
    <w:multiLevelType w:val="hybridMultilevel"/>
    <w:tmpl w:val="FCD03FDE"/>
    <w:lvl w:ilvl="0" w:tplc="2EBC4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64D23"/>
    <w:multiLevelType w:val="hybridMultilevel"/>
    <w:tmpl w:val="D8783306"/>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867A56"/>
    <w:multiLevelType w:val="hybridMultilevel"/>
    <w:tmpl w:val="1BC482F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B13F0F"/>
    <w:multiLevelType w:val="hybridMultilevel"/>
    <w:tmpl w:val="E72E552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ED4659"/>
    <w:multiLevelType w:val="multilevel"/>
    <w:tmpl w:val="3376B2D8"/>
    <w:lvl w:ilvl="0">
      <w:start w:val="1"/>
      <w:numFmt w:val="bullet"/>
      <w:lvlText w:val="-"/>
      <w:lvlJc w:val="left"/>
      <w:pPr>
        <w:ind w:left="360" w:hanging="360"/>
      </w:pPr>
      <w:rPr>
        <w:rFonts w:ascii="Times New Roman" w:eastAsia="Times New Roman" w:hAnsi="Times New Roman" w:cs="Times New Roman"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69B91CDF"/>
    <w:multiLevelType w:val="hybridMultilevel"/>
    <w:tmpl w:val="A0EABB30"/>
    <w:lvl w:ilvl="0" w:tplc="F558DE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E6211"/>
    <w:multiLevelType w:val="hybridMultilevel"/>
    <w:tmpl w:val="7F30D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7208ED"/>
    <w:multiLevelType w:val="hybridMultilevel"/>
    <w:tmpl w:val="C1E87618"/>
    <w:lvl w:ilvl="0" w:tplc="A350A81C">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124CE1"/>
    <w:multiLevelType w:val="hybridMultilevel"/>
    <w:tmpl w:val="20829594"/>
    <w:lvl w:ilvl="0" w:tplc="8C4257A6">
      <w:start w:val="1"/>
      <w:numFmt w:val="bullet"/>
      <w:lvlText w:val="-"/>
      <w:lvlJc w:val="left"/>
      <w:pPr>
        <w:ind w:left="720" w:hanging="360"/>
      </w:pPr>
      <w:rPr>
        <w:rFonts w:ascii="STXihei" w:eastAsia="STXihei" w:hAnsi="STXihe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2542464">
    <w:abstractNumId w:val="3"/>
  </w:num>
  <w:num w:numId="2" w16cid:durableId="204029873">
    <w:abstractNumId w:val="25"/>
  </w:num>
  <w:num w:numId="3" w16cid:durableId="530806276">
    <w:abstractNumId w:val="2"/>
  </w:num>
  <w:num w:numId="4" w16cid:durableId="1146704770">
    <w:abstractNumId w:val="19"/>
  </w:num>
  <w:num w:numId="5" w16cid:durableId="1727988603">
    <w:abstractNumId w:val="20"/>
  </w:num>
  <w:num w:numId="6" w16cid:durableId="1030254099">
    <w:abstractNumId w:val="6"/>
  </w:num>
  <w:num w:numId="7" w16cid:durableId="1960522808">
    <w:abstractNumId w:val="17"/>
  </w:num>
  <w:num w:numId="8" w16cid:durableId="2131627667">
    <w:abstractNumId w:val="5"/>
  </w:num>
  <w:num w:numId="9" w16cid:durableId="1652320174">
    <w:abstractNumId w:val="24"/>
  </w:num>
  <w:num w:numId="10" w16cid:durableId="1113863386">
    <w:abstractNumId w:val="15"/>
  </w:num>
  <w:num w:numId="11" w16cid:durableId="848982360">
    <w:abstractNumId w:val="13"/>
  </w:num>
  <w:num w:numId="12" w16cid:durableId="1962688396">
    <w:abstractNumId w:val="26"/>
  </w:num>
  <w:num w:numId="13" w16cid:durableId="1113669176">
    <w:abstractNumId w:val="7"/>
  </w:num>
  <w:num w:numId="14" w16cid:durableId="2134012548">
    <w:abstractNumId w:val="27"/>
  </w:num>
  <w:num w:numId="15" w16cid:durableId="475222911">
    <w:abstractNumId w:val="4"/>
  </w:num>
  <w:num w:numId="16" w16cid:durableId="1268346098">
    <w:abstractNumId w:val="14"/>
  </w:num>
  <w:num w:numId="17" w16cid:durableId="1407461054">
    <w:abstractNumId w:val="1"/>
  </w:num>
  <w:num w:numId="18" w16cid:durableId="633828936">
    <w:abstractNumId w:val="23"/>
  </w:num>
  <w:num w:numId="19" w16cid:durableId="1356350586">
    <w:abstractNumId w:val="9"/>
  </w:num>
  <w:num w:numId="20" w16cid:durableId="426468731">
    <w:abstractNumId w:val="21"/>
  </w:num>
  <w:num w:numId="21" w16cid:durableId="2119517534">
    <w:abstractNumId w:val="22"/>
  </w:num>
  <w:num w:numId="22" w16cid:durableId="2100905133">
    <w:abstractNumId w:val="28"/>
  </w:num>
  <w:num w:numId="23" w16cid:durableId="966470501">
    <w:abstractNumId w:val="0"/>
  </w:num>
  <w:num w:numId="24" w16cid:durableId="517349517">
    <w:abstractNumId w:val="11"/>
  </w:num>
  <w:num w:numId="25" w16cid:durableId="1272128861">
    <w:abstractNumId w:val="10"/>
  </w:num>
  <w:num w:numId="26" w16cid:durableId="72164609">
    <w:abstractNumId w:val="18"/>
  </w:num>
  <w:num w:numId="27" w16cid:durableId="1580947932">
    <w:abstractNumId w:val="8"/>
  </w:num>
  <w:num w:numId="28" w16cid:durableId="778599183">
    <w:abstractNumId w:val="12"/>
  </w:num>
  <w:num w:numId="29" w16cid:durableId="99950185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B"/>
    <w:rsid w:val="00000334"/>
    <w:rsid w:val="000013EE"/>
    <w:rsid w:val="00001678"/>
    <w:rsid w:val="00003974"/>
    <w:rsid w:val="000039F5"/>
    <w:rsid w:val="00004B5F"/>
    <w:rsid w:val="00004C96"/>
    <w:rsid w:val="0000505C"/>
    <w:rsid w:val="0000535A"/>
    <w:rsid w:val="00006DC6"/>
    <w:rsid w:val="00006FFA"/>
    <w:rsid w:val="000101D5"/>
    <w:rsid w:val="00014179"/>
    <w:rsid w:val="000148A5"/>
    <w:rsid w:val="00015F4F"/>
    <w:rsid w:val="000161B8"/>
    <w:rsid w:val="00020EAE"/>
    <w:rsid w:val="00022486"/>
    <w:rsid w:val="00022F75"/>
    <w:rsid w:val="00023004"/>
    <w:rsid w:val="00024CE8"/>
    <w:rsid w:val="0002611E"/>
    <w:rsid w:val="00027D7E"/>
    <w:rsid w:val="000304E3"/>
    <w:rsid w:val="00036148"/>
    <w:rsid w:val="000378A2"/>
    <w:rsid w:val="00037C22"/>
    <w:rsid w:val="00040B61"/>
    <w:rsid w:val="000415F5"/>
    <w:rsid w:val="000418CA"/>
    <w:rsid w:val="0004216D"/>
    <w:rsid w:val="00043072"/>
    <w:rsid w:val="00044416"/>
    <w:rsid w:val="00044423"/>
    <w:rsid w:val="00045124"/>
    <w:rsid w:val="000473D1"/>
    <w:rsid w:val="000476F2"/>
    <w:rsid w:val="00054D88"/>
    <w:rsid w:val="00057666"/>
    <w:rsid w:val="00060E04"/>
    <w:rsid w:val="00062D92"/>
    <w:rsid w:val="00063973"/>
    <w:rsid w:val="00064124"/>
    <w:rsid w:val="0006635D"/>
    <w:rsid w:val="00067308"/>
    <w:rsid w:val="00067986"/>
    <w:rsid w:val="00067B17"/>
    <w:rsid w:val="00067E45"/>
    <w:rsid w:val="00071311"/>
    <w:rsid w:val="00072FD0"/>
    <w:rsid w:val="00073C51"/>
    <w:rsid w:val="00073E94"/>
    <w:rsid w:val="00074E75"/>
    <w:rsid w:val="00077FC4"/>
    <w:rsid w:val="000817FC"/>
    <w:rsid w:val="00082262"/>
    <w:rsid w:val="00084828"/>
    <w:rsid w:val="00090043"/>
    <w:rsid w:val="00093338"/>
    <w:rsid w:val="0009518C"/>
    <w:rsid w:val="000966D2"/>
    <w:rsid w:val="000A0A5D"/>
    <w:rsid w:val="000A1501"/>
    <w:rsid w:val="000A20DF"/>
    <w:rsid w:val="000A4BE2"/>
    <w:rsid w:val="000A7F3B"/>
    <w:rsid w:val="000B0190"/>
    <w:rsid w:val="000B1759"/>
    <w:rsid w:val="000B2330"/>
    <w:rsid w:val="000B52DE"/>
    <w:rsid w:val="000B560C"/>
    <w:rsid w:val="000B6585"/>
    <w:rsid w:val="000C052F"/>
    <w:rsid w:val="000C0A6B"/>
    <w:rsid w:val="000C1CB1"/>
    <w:rsid w:val="000C26A6"/>
    <w:rsid w:val="000C4633"/>
    <w:rsid w:val="000C742A"/>
    <w:rsid w:val="000C7893"/>
    <w:rsid w:val="000D037C"/>
    <w:rsid w:val="000D101F"/>
    <w:rsid w:val="000D118B"/>
    <w:rsid w:val="000D36F1"/>
    <w:rsid w:val="000D3DEE"/>
    <w:rsid w:val="000D5D8A"/>
    <w:rsid w:val="000D62D8"/>
    <w:rsid w:val="000D69ED"/>
    <w:rsid w:val="000E06EC"/>
    <w:rsid w:val="000E190F"/>
    <w:rsid w:val="000E2355"/>
    <w:rsid w:val="000E2550"/>
    <w:rsid w:val="000E2B1E"/>
    <w:rsid w:val="000E58B9"/>
    <w:rsid w:val="000F1583"/>
    <w:rsid w:val="000F36C9"/>
    <w:rsid w:val="000F40C9"/>
    <w:rsid w:val="000F477F"/>
    <w:rsid w:val="000F4D22"/>
    <w:rsid w:val="000F5FE4"/>
    <w:rsid w:val="000F6F8F"/>
    <w:rsid w:val="000F7949"/>
    <w:rsid w:val="0010180A"/>
    <w:rsid w:val="001020D5"/>
    <w:rsid w:val="001027EB"/>
    <w:rsid w:val="00104783"/>
    <w:rsid w:val="00105D4B"/>
    <w:rsid w:val="00107195"/>
    <w:rsid w:val="00112626"/>
    <w:rsid w:val="0011506F"/>
    <w:rsid w:val="001152AC"/>
    <w:rsid w:val="00116044"/>
    <w:rsid w:val="00120FE2"/>
    <w:rsid w:val="00121E18"/>
    <w:rsid w:val="00122EC8"/>
    <w:rsid w:val="0012362D"/>
    <w:rsid w:val="00123807"/>
    <w:rsid w:val="00123B20"/>
    <w:rsid w:val="00124C20"/>
    <w:rsid w:val="001254C7"/>
    <w:rsid w:val="00130033"/>
    <w:rsid w:val="00130059"/>
    <w:rsid w:val="0013038E"/>
    <w:rsid w:val="001331EF"/>
    <w:rsid w:val="00133DFD"/>
    <w:rsid w:val="00134FC6"/>
    <w:rsid w:val="00135716"/>
    <w:rsid w:val="00137AF8"/>
    <w:rsid w:val="00140044"/>
    <w:rsid w:val="0014026F"/>
    <w:rsid w:val="00141335"/>
    <w:rsid w:val="00142BE0"/>
    <w:rsid w:val="0014309D"/>
    <w:rsid w:val="001433CC"/>
    <w:rsid w:val="001458CF"/>
    <w:rsid w:val="001459A2"/>
    <w:rsid w:val="0014631B"/>
    <w:rsid w:val="00147064"/>
    <w:rsid w:val="00147B37"/>
    <w:rsid w:val="00147C07"/>
    <w:rsid w:val="00147FCD"/>
    <w:rsid w:val="00151D4D"/>
    <w:rsid w:val="0015551B"/>
    <w:rsid w:val="00155DC7"/>
    <w:rsid w:val="00156475"/>
    <w:rsid w:val="0016196D"/>
    <w:rsid w:val="0016582C"/>
    <w:rsid w:val="00166096"/>
    <w:rsid w:val="001660E8"/>
    <w:rsid w:val="00166473"/>
    <w:rsid w:val="00166675"/>
    <w:rsid w:val="001675C4"/>
    <w:rsid w:val="0017057E"/>
    <w:rsid w:val="00171A8F"/>
    <w:rsid w:val="00172082"/>
    <w:rsid w:val="00172DC6"/>
    <w:rsid w:val="00173A76"/>
    <w:rsid w:val="00173BBD"/>
    <w:rsid w:val="00173E00"/>
    <w:rsid w:val="001744E9"/>
    <w:rsid w:val="00175A3F"/>
    <w:rsid w:val="00176C89"/>
    <w:rsid w:val="00176E5C"/>
    <w:rsid w:val="001772A6"/>
    <w:rsid w:val="001774E3"/>
    <w:rsid w:val="00180C1E"/>
    <w:rsid w:val="00181E36"/>
    <w:rsid w:val="00182F4D"/>
    <w:rsid w:val="001834EE"/>
    <w:rsid w:val="001837C4"/>
    <w:rsid w:val="0018491F"/>
    <w:rsid w:val="00184953"/>
    <w:rsid w:val="00187438"/>
    <w:rsid w:val="0019414E"/>
    <w:rsid w:val="001948D9"/>
    <w:rsid w:val="00197848"/>
    <w:rsid w:val="001A0993"/>
    <w:rsid w:val="001A16FA"/>
    <w:rsid w:val="001A1EDA"/>
    <w:rsid w:val="001A3CC9"/>
    <w:rsid w:val="001A4B6B"/>
    <w:rsid w:val="001A504B"/>
    <w:rsid w:val="001A5803"/>
    <w:rsid w:val="001A5879"/>
    <w:rsid w:val="001A58C2"/>
    <w:rsid w:val="001A64C6"/>
    <w:rsid w:val="001A6B5C"/>
    <w:rsid w:val="001A7957"/>
    <w:rsid w:val="001B2002"/>
    <w:rsid w:val="001B371D"/>
    <w:rsid w:val="001B3E5B"/>
    <w:rsid w:val="001B6D6D"/>
    <w:rsid w:val="001B7097"/>
    <w:rsid w:val="001B7799"/>
    <w:rsid w:val="001B7A04"/>
    <w:rsid w:val="001B7F78"/>
    <w:rsid w:val="001C2E20"/>
    <w:rsid w:val="001C72AA"/>
    <w:rsid w:val="001C7B26"/>
    <w:rsid w:val="001C7CF2"/>
    <w:rsid w:val="001D1825"/>
    <w:rsid w:val="001D48CE"/>
    <w:rsid w:val="001D6F49"/>
    <w:rsid w:val="001E13A5"/>
    <w:rsid w:val="001E1F91"/>
    <w:rsid w:val="001E208A"/>
    <w:rsid w:val="001E4251"/>
    <w:rsid w:val="001E4486"/>
    <w:rsid w:val="001E5F6B"/>
    <w:rsid w:val="001F098D"/>
    <w:rsid w:val="001F12D9"/>
    <w:rsid w:val="001F23E5"/>
    <w:rsid w:val="001F363C"/>
    <w:rsid w:val="001F3698"/>
    <w:rsid w:val="001F3D2A"/>
    <w:rsid w:val="001F4A06"/>
    <w:rsid w:val="001F5729"/>
    <w:rsid w:val="001F741E"/>
    <w:rsid w:val="001F7619"/>
    <w:rsid w:val="001F7683"/>
    <w:rsid w:val="0020095B"/>
    <w:rsid w:val="00200E02"/>
    <w:rsid w:val="00200E06"/>
    <w:rsid w:val="002038B4"/>
    <w:rsid w:val="00204C06"/>
    <w:rsid w:val="00204D05"/>
    <w:rsid w:val="00207045"/>
    <w:rsid w:val="00212F7D"/>
    <w:rsid w:val="00213827"/>
    <w:rsid w:val="00213FBD"/>
    <w:rsid w:val="0021575F"/>
    <w:rsid w:val="00215835"/>
    <w:rsid w:val="00215B49"/>
    <w:rsid w:val="00216508"/>
    <w:rsid w:val="0021797B"/>
    <w:rsid w:val="0022096D"/>
    <w:rsid w:val="0022099E"/>
    <w:rsid w:val="00220A36"/>
    <w:rsid w:val="00221871"/>
    <w:rsid w:val="002218E6"/>
    <w:rsid w:val="00224558"/>
    <w:rsid w:val="002247AE"/>
    <w:rsid w:val="00224F02"/>
    <w:rsid w:val="00226021"/>
    <w:rsid w:val="002265A3"/>
    <w:rsid w:val="00227167"/>
    <w:rsid w:val="002272E0"/>
    <w:rsid w:val="00230941"/>
    <w:rsid w:val="00230BAB"/>
    <w:rsid w:val="00232B48"/>
    <w:rsid w:val="0023692F"/>
    <w:rsid w:val="00237B7B"/>
    <w:rsid w:val="0024215A"/>
    <w:rsid w:val="002424C8"/>
    <w:rsid w:val="00242B4F"/>
    <w:rsid w:val="002434AF"/>
    <w:rsid w:val="00243924"/>
    <w:rsid w:val="00243C1F"/>
    <w:rsid w:val="0024701B"/>
    <w:rsid w:val="002503D0"/>
    <w:rsid w:val="00253211"/>
    <w:rsid w:val="0025391E"/>
    <w:rsid w:val="00254960"/>
    <w:rsid w:val="00254B7D"/>
    <w:rsid w:val="00260BF2"/>
    <w:rsid w:val="0026221D"/>
    <w:rsid w:val="002628C5"/>
    <w:rsid w:val="0026505E"/>
    <w:rsid w:val="00265CA2"/>
    <w:rsid w:val="002669BD"/>
    <w:rsid w:val="0027244E"/>
    <w:rsid w:val="0027328E"/>
    <w:rsid w:val="002736D3"/>
    <w:rsid w:val="00273904"/>
    <w:rsid w:val="00276ACF"/>
    <w:rsid w:val="002771DB"/>
    <w:rsid w:val="002778B0"/>
    <w:rsid w:val="0028032E"/>
    <w:rsid w:val="002818A4"/>
    <w:rsid w:val="00282626"/>
    <w:rsid w:val="00282B35"/>
    <w:rsid w:val="00283A16"/>
    <w:rsid w:val="00284AC3"/>
    <w:rsid w:val="00284BAC"/>
    <w:rsid w:val="00285B2A"/>
    <w:rsid w:val="00286455"/>
    <w:rsid w:val="002903D7"/>
    <w:rsid w:val="00290565"/>
    <w:rsid w:val="00292599"/>
    <w:rsid w:val="00292B21"/>
    <w:rsid w:val="0029366E"/>
    <w:rsid w:val="00294B7C"/>
    <w:rsid w:val="00294BDE"/>
    <w:rsid w:val="00296BA0"/>
    <w:rsid w:val="00297D44"/>
    <w:rsid w:val="002A1CB0"/>
    <w:rsid w:val="002A2375"/>
    <w:rsid w:val="002A31C6"/>
    <w:rsid w:val="002A3295"/>
    <w:rsid w:val="002A37A0"/>
    <w:rsid w:val="002A43B7"/>
    <w:rsid w:val="002A4A52"/>
    <w:rsid w:val="002A525F"/>
    <w:rsid w:val="002A5518"/>
    <w:rsid w:val="002A572E"/>
    <w:rsid w:val="002B4CDA"/>
    <w:rsid w:val="002B774E"/>
    <w:rsid w:val="002B790C"/>
    <w:rsid w:val="002B7956"/>
    <w:rsid w:val="002C22B9"/>
    <w:rsid w:val="002C37EF"/>
    <w:rsid w:val="002C3D99"/>
    <w:rsid w:val="002C496E"/>
    <w:rsid w:val="002C4D84"/>
    <w:rsid w:val="002C5488"/>
    <w:rsid w:val="002C59BF"/>
    <w:rsid w:val="002C5AC9"/>
    <w:rsid w:val="002C6A3E"/>
    <w:rsid w:val="002C705F"/>
    <w:rsid w:val="002C79AE"/>
    <w:rsid w:val="002D0B28"/>
    <w:rsid w:val="002D0C4B"/>
    <w:rsid w:val="002D280D"/>
    <w:rsid w:val="002D5AD8"/>
    <w:rsid w:val="002E2461"/>
    <w:rsid w:val="002E51AF"/>
    <w:rsid w:val="002E5CEF"/>
    <w:rsid w:val="002E624A"/>
    <w:rsid w:val="002E6A36"/>
    <w:rsid w:val="002E7F68"/>
    <w:rsid w:val="002F0D1F"/>
    <w:rsid w:val="002F1111"/>
    <w:rsid w:val="002F1F82"/>
    <w:rsid w:val="002F2DD7"/>
    <w:rsid w:val="002F6EF8"/>
    <w:rsid w:val="002F7192"/>
    <w:rsid w:val="002F778E"/>
    <w:rsid w:val="0030154D"/>
    <w:rsid w:val="00302750"/>
    <w:rsid w:val="00302839"/>
    <w:rsid w:val="00302A0D"/>
    <w:rsid w:val="003034B4"/>
    <w:rsid w:val="00304333"/>
    <w:rsid w:val="00304C4F"/>
    <w:rsid w:val="00304E01"/>
    <w:rsid w:val="003055B1"/>
    <w:rsid w:val="00310146"/>
    <w:rsid w:val="00310F70"/>
    <w:rsid w:val="00311DC4"/>
    <w:rsid w:val="00313AE3"/>
    <w:rsid w:val="00314425"/>
    <w:rsid w:val="003157C3"/>
    <w:rsid w:val="0031655D"/>
    <w:rsid w:val="00316F19"/>
    <w:rsid w:val="0032219F"/>
    <w:rsid w:val="00322D3D"/>
    <w:rsid w:val="0032310B"/>
    <w:rsid w:val="003250D9"/>
    <w:rsid w:val="003251B6"/>
    <w:rsid w:val="00325B9C"/>
    <w:rsid w:val="00330742"/>
    <w:rsid w:val="0033080D"/>
    <w:rsid w:val="00330DCF"/>
    <w:rsid w:val="003336A3"/>
    <w:rsid w:val="0033383E"/>
    <w:rsid w:val="003344BE"/>
    <w:rsid w:val="00334720"/>
    <w:rsid w:val="00335E16"/>
    <w:rsid w:val="00335F57"/>
    <w:rsid w:val="00336862"/>
    <w:rsid w:val="003411DE"/>
    <w:rsid w:val="00341964"/>
    <w:rsid w:val="0034395D"/>
    <w:rsid w:val="00343D26"/>
    <w:rsid w:val="00346603"/>
    <w:rsid w:val="003478AC"/>
    <w:rsid w:val="00347B81"/>
    <w:rsid w:val="003504DA"/>
    <w:rsid w:val="003529B3"/>
    <w:rsid w:val="003551EA"/>
    <w:rsid w:val="00361538"/>
    <w:rsid w:val="003618C5"/>
    <w:rsid w:val="0036289C"/>
    <w:rsid w:val="00362AA4"/>
    <w:rsid w:val="00364C58"/>
    <w:rsid w:val="00367A86"/>
    <w:rsid w:val="00370CA6"/>
    <w:rsid w:val="003713C7"/>
    <w:rsid w:val="00372AF5"/>
    <w:rsid w:val="00373499"/>
    <w:rsid w:val="003744FA"/>
    <w:rsid w:val="00374894"/>
    <w:rsid w:val="00374B4E"/>
    <w:rsid w:val="003757D4"/>
    <w:rsid w:val="00375E8B"/>
    <w:rsid w:val="00376827"/>
    <w:rsid w:val="00376B78"/>
    <w:rsid w:val="00377CB7"/>
    <w:rsid w:val="00380030"/>
    <w:rsid w:val="003804D7"/>
    <w:rsid w:val="00380AEB"/>
    <w:rsid w:val="00381392"/>
    <w:rsid w:val="0038168B"/>
    <w:rsid w:val="003826CD"/>
    <w:rsid w:val="00382B65"/>
    <w:rsid w:val="00383CEA"/>
    <w:rsid w:val="00383D09"/>
    <w:rsid w:val="00383F34"/>
    <w:rsid w:val="003877D0"/>
    <w:rsid w:val="00387C52"/>
    <w:rsid w:val="00394034"/>
    <w:rsid w:val="00394311"/>
    <w:rsid w:val="00394A93"/>
    <w:rsid w:val="00396C42"/>
    <w:rsid w:val="003A2CFF"/>
    <w:rsid w:val="003A45E0"/>
    <w:rsid w:val="003A5DC1"/>
    <w:rsid w:val="003A6545"/>
    <w:rsid w:val="003A6CDB"/>
    <w:rsid w:val="003B0960"/>
    <w:rsid w:val="003B118F"/>
    <w:rsid w:val="003B405E"/>
    <w:rsid w:val="003B4D73"/>
    <w:rsid w:val="003B5B5A"/>
    <w:rsid w:val="003B671C"/>
    <w:rsid w:val="003B6B30"/>
    <w:rsid w:val="003B6E82"/>
    <w:rsid w:val="003C0048"/>
    <w:rsid w:val="003C0102"/>
    <w:rsid w:val="003C0187"/>
    <w:rsid w:val="003C1192"/>
    <w:rsid w:val="003C172C"/>
    <w:rsid w:val="003C3DF1"/>
    <w:rsid w:val="003C4C8E"/>
    <w:rsid w:val="003C6C02"/>
    <w:rsid w:val="003C6CB1"/>
    <w:rsid w:val="003C75F7"/>
    <w:rsid w:val="003D0D4B"/>
    <w:rsid w:val="003D151A"/>
    <w:rsid w:val="003D350B"/>
    <w:rsid w:val="003D4A95"/>
    <w:rsid w:val="003D4BE2"/>
    <w:rsid w:val="003D4D00"/>
    <w:rsid w:val="003D564A"/>
    <w:rsid w:val="003D7BF8"/>
    <w:rsid w:val="003E05C2"/>
    <w:rsid w:val="003E0952"/>
    <w:rsid w:val="003E2993"/>
    <w:rsid w:val="003E34BC"/>
    <w:rsid w:val="003E481C"/>
    <w:rsid w:val="003E4EF9"/>
    <w:rsid w:val="003F0ABE"/>
    <w:rsid w:val="003F0B16"/>
    <w:rsid w:val="003F15F8"/>
    <w:rsid w:val="003F19E4"/>
    <w:rsid w:val="003F1B67"/>
    <w:rsid w:val="003F4D08"/>
    <w:rsid w:val="003F6975"/>
    <w:rsid w:val="003F6CF0"/>
    <w:rsid w:val="003F7D97"/>
    <w:rsid w:val="00401562"/>
    <w:rsid w:val="00406B0F"/>
    <w:rsid w:val="00406E58"/>
    <w:rsid w:val="004071F7"/>
    <w:rsid w:val="00410810"/>
    <w:rsid w:val="004136EC"/>
    <w:rsid w:val="004172EC"/>
    <w:rsid w:val="00422128"/>
    <w:rsid w:val="004249FD"/>
    <w:rsid w:val="004265E5"/>
    <w:rsid w:val="00427321"/>
    <w:rsid w:val="00427528"/>
    <w:rsid w:val="00430AFF"/>
    <w:rsid w:val="00430B50"/>
    <w:rsid w:val="00431883"/>
    <w:rsid w:val="004329FE"/>
    <w:rsid w:val="004332E1"/>
    <w:rsid w:val="0043516B"/>
    <w:rsid w:val="00437280"/>
    <w:rsid w:val="004375B9"/>
    <w:rsid w:val="004376AE"/>
    <w:rsid w:val="00437AB7"/>
    <w:rsid w:val="004406BD"/>
    <w:rsid w:val="00440B88"/>
    <w:rsid w:val="00440FC7"/>
    <w:rsid w:val="0044377E"/>
    <w:rsid w:val="00443B0F"/>
    <w:rsid w:val="00443B34"/>
    <w:rsid w:val="00444051"/>
    <w:rsid w:val="00446200"/>
    <w:rsid w:val="004515DC"/>
    <w:rsid w:val="0045280E"/>
    <w:rsid w:val="00452874"/>
    <w:rsid w:val="004555DF"/>
    <w:rsid w:val="0045575F"/>
    <w:rsid w:val="00456CF2"/>
    <w:rsid w:val="00456E70"/>
    <w:rsid w:val="00457194"/>
    <w:rsid w:val="00457300"/>
    <w:rsid w:val="004605C1"/>
    <w:rsid w:val="00460730"/>
    <w:rsid w:val="00460C98"/>
    <w:rsid w:val="00462715"/>
    <w:rsid w:val="00462A5C"/>
    <w:rsid w:val="00462FB3"/>
    <w:rsid w:val="00465EAE"/>
    <w:rsid w:val="00467FA7"/>
    <w:rsid w:val="0047250B"/>
    <w:rsid w:val="00473393"/>
    <w:rsid w:val="0047375E"/>
    <w:rsid w:val="00473B24"/>
    <w:rsid w:val="00474C8A"/>
    <w:rsid w:val="00474E2F"/>
    <w:rsid w:val="004752A5"/>
    <w:rsid w:val="00476140"/>
    <w:rsid w:val="004763E6"/>
    <w:rsid w:val="004770BC"/>
    <w:rsid w:val="0047739A"/>
    <w:rsid w:val="004777DE"/>
    <w:rsid w:val="004800FE"/>
    <w:rsid w:val="004816CA"/>
    <w:rsid w:val="00481A3C"/>
    <w:rsid w:val="00482370"/>
    <w:rsid w:val="00483032"/>
    <w:rsid w:val="00484AD9"/>
    <w:rsid w:val="00485720"/>
    <w:rsid w:val="0048622D"/>
    <w:rsid w:val="00486611"/>
    <w:rsid w:val="004866EA"/>
    <w:rsid w:val="00487530"/>
    <w:rsid w:val="00490FED"/>
    <w:rsid w:val="004935D0"/>
    <w:rsid w:val="00493DB5"/>
    <w:rsid w:val="00493EF1"/>
    <w:rsid w:val="004940B8"/>
    <w:rsid w:val="004957FC"/>
    <w:rsid w:val="00495DCE"/>
    <w:rsid w:val="00495E16"/>
    <w:rsid w:val="00497283"/>
    <w:rsid w:val="004A3581"/>
    <w:rsid w:val="004A3F40"/>
    <w:rsid w:val="004A5371"/>
    <w:rsid w:val="004A540B"/>
    <w:rsid w:val="004A6801"/>
    <w:rsid w:val="004A7E72"/>
    <w:rsid w:val="004B2C82"/>
    <w:rsid w:val="004B3230"/>
    <w:rsid w:val="004B3664"/>
    <w:rsid w:val="004B3685"/>
    <w:rsid w:val="004B3B1F"/>
    <w:rsid w:val="004B4F42"/>
    <w:rsid w:val="004B7962"/>
    <w:rsid w:val="004B7EE4"/>
    <w:rsid w:val="004C0485"/>
    <w:rsid w:val="004C04CA"/>
    <w:rsid w:val="004C139E"/>
    <w:rsid w:val="004C173F"/>
    <w:rsid w:val="004C1A50"/>
    <w:rsid w:val="004C1CAA"/>
    <w:rsid w:val="004C3AFC"/>
    <w:rsid w:val="004C4799"/>
    <w:rsid w:val="004C5320"/>
    <w:rsid w:val="004C5A96"/>
    <w:rsid w:val="004C61BD"/>
    <w:rsid w:val="004C63D5"/>
    <w:rsid w:val="004C6F78"/>
    <w:rsid w:val="004D395F"/>
    <w:rsid w:val="004D4098"/>
    <w:rsid w:val="004D4DC1"/>
    <w:rsid w:val="004D5560"/>
    <w:rsid w:val="004D6D51"/>
    <w:rsid w:val="004E071B"/>
    <w:rsid w:val="004E1434"/>
    <w:rsid w:val="004E20D6"/>
    <w:rsid w:val="004E33B6"/>
    <w:rsid w:val="004E3E6E"/>
    <w:rsid w:val="004E46E5"/>
    <w:rsid w:val="004E5687"/>
    <w:rsid w:val="004E7652"/>
    <w:rsid w:val="004E7B6A"/>
    <w:rsid w:val="004F15B0"/>
    <w:rsid w:val="004F1D64"/>
    <w:rsid w:val="004F1EAA"/>
    <w:rsid w:val="004F2191"/>
    <w:rsid w:val="004F238A"/>
    <w:rsid w:val="004F2954"/>
    <w:rsid w:val="004F3AB7"/>
    <w:rsid w:val="004F3B3F"/>
    <w:rsid w:val="004F3CF3"/>
    <w:rsid w:val="004F76E8"/>
    <w:rsid w:val="00500722"/>
    <w:rsid w:val="005019D1"/>
    <w:rsid w:val="00501BEE"/>
    <w:rsid w:val="0050228E"/>
    <w:rsid w:val="00502CCE"/>
    <w:rsid w:val="00511BF0"/>
    <w:rsid w:val="005211F9"/>
    <w:rsid w:val="00522BFA"/>
    <w:rsid w:val="00522E5A"/>
    <w:rsid w:val="0052492A"/>
    <w:rsid w:val="005274BC"/>
    <w:rsid w:val="005278AA"/>
    <w:rsid w:val="00527E81"/>
    <w:rsid w:val="00531470"/>
    <w:rsid w:val="0053199A"/>
    <w:rsid w:val="00531CA1"/>
    <w:rsid w:val="00532EA5"/>
    <w:rsid w:val="00534CE0"/>
    <w:rsid w:val="0053646A"/>
    <w:rsid w:val="00536E50"/>
    <w:rsid w:val="00541E8E"/>
    <w:rsid w:val="00542ABF"/>
    <w:rsid w:val="0054381D"/>
    <w:rsid w:val="00543A18"/>
    <w:rsid w:val="00545D13"/>
    <w:rsid w:val="0054630B"/>
    <w:rsid w:val="00546D3C"/>
    <w:rsid w:val="00553384"/>
    <w:rsid w:val="005537D9"/>
    <w:rsid w:val="00554390"/>
    <w:rsid w:val="005544AB"/>
    <w:rsid w:val="0055489C"/>
    <w:rsid w:val="005569C4"/>
    <w:rsid w:val="0055706F"/>
    <w:rsid w:val="00557644"/>
    <w:rsid w:val="005579F1"/>
    <w:rsid w:val="00560BED"/>
    <w:rsid w:val="00560DF7"/>
    <w:rsid w:val="00562A34"/>
    <w:rsid w:val="00562D1B"/>
    <w:rsid w:val="00563B73"/>
    <w:rsid w:val="00564BDE"/>
    <w:rsid w:val="0056617E"/>
    <w:rsid w:val="005663FF"/>
    <w:rsid w:val="005712D6"/>
    <w:rsid w:val="00572F7B"/>
    <w:rsid w:val="0057499C"/>
    <w:rsid w:val="0057722E"/>
    <w:rsid w:val="0057789E"/>
    <w:rsid w:val="00577A17"/>
    <w:rsid w:val="005833B1"/>
    <w:rsid w:val="00583430"/>
    <w:rsid w:val="00584E69"/>
    <w:rsid w:val="00585E28"/>
    <w:rsid w:val="00591D17"/>
    <w:rsid w:val="00594EB1"/>
    <w:rsid w:val="0059656C"/>
    <w:rsid w:val="00596CB8"/>
    <w:rsid w:val="005A0575"/>
    <w:rsid w:val="005A2FBF"/>
    <w:rsid w:val="005A4276"/>
    <w:rsid w:val="005A5717"/>
    <w:rsid w:val="005A7789"/>
    <w:rsid w:val="005A7E4C"/>
    <w:rsid w:val="005B207D"/>
    <w:rsid w:val="005B24AB"/>
    <w:rsid w:val="005B26EF"/>
    <w:rsid w:val="005B27E3"/>
    <w:rsid w:val="005C00AA"/>
    <w:rsid w:val="005C3447"/>
    <w:rsid w:val="005C4F8F"/>
    <w:rsid w:val="005C712A"/>
    <w:rsid w:val="005D07E7"/>
    <w:rsid w:val="005D0CCB"/>
    <w:rsid w:val="005D22C1"/>
    <w:rsid w:val="005D2811"/>
    <w:rsid w:val="005D293E"/>
    <w:rsid w:val="005D35D8"/>
    <w:rsid w:val="005D5F00"/>
    <w:rsid w:val="005D745F"/>
    <w:rsid w:val="005D7C37"/>
    <w:rsid w:val="005E3EA8"/>
    <w:rsid w:val="005E4AF1"/>
    <w:rsid w:val="005E6C46"/>
    <w:rsid w:val="005F078D"/>
    <w:rsid w:val="005F2939"/>
    <w:rsid w:val="005F3C71"/>
    <w:rsid w:val="005F438E"/>
    <w:rsid w:val="005F49E3"/>
    <w:rsid w:val="005F7C1C"/>
    <w:rsid w:val="00604053"/>
    <w:rsid w:val="006042FC"/>
    <w:rsid w:val="00604804"/>
    <w:rsid w:val="0060484D"/>
    <w:rsid w:val="00604A70"/>
    <w:rsid w:val="00604BA4"/>
    <w:rsid w:val="00605782"/>
    <w:rsid w:val="00605C16"/>
    <w:rsid w:val="00605EC4"/>
    <w:rsid w:val="0060754D"/>
    <w:rsid w:val="00607627"/>
    <w:rsid w:val="00607A1F"/>
    <w:rsid w:val="0061000E"/>
    <w:rsid w:val="006103E9"/>
    <w:rsid w:val="00611D06"/>
    <w:rsid w:val="006164BF"/>
    <w:rsid w:val="006171C6"/>
    <w:rsid w:val="0061777D"/>
    <w:rsid w:val="00617B75"/>
    <w:rsid w:val="00617E71"/>
    <w:rsid w:val="006215BB"/>
    <w:rsid w:val="00622917"/>
    <w:rsid w:val="00622C14"/>
    <w:rsid w:val="00624F78"/>
    <w:rsid w:val="00626640"/>
    <w:rsid w:val="0062752D"/>
    <w:rsid w:val="00630FA2"/>
    <w:rsid w:val="006313B3"/>
    <w:rsid w:val="00631557"/>
    <w:rsid w:val="0063159E"/>
    <w:rsid w:val="00634690"/>
    <w:rsid w:val="00634E1B"/>
    <w:rsid w:val="006354DD"/>
    <w:rsid w:val="006356A4"/>
    <w:rsid w:val="0063755B"/>
    <w:rsid w:val="00637821"/>
    <w:rsid w:val="00641120"/>
    <w:rsid w:val="00641B78"/>
    <w:rsid w:val="006434EC"/>
    <w:rsid w:val="0064676B"/>
    <w:rsid w:val="00650E02"/>
    <w:rsid w:val="006533BD"/>
    <w:rsid w:val="006535CA"/>
    <w:rsid w:val="00655524"/>
    <w:rsid w:val="00657801"/>
    <w:rsid w:val="00660520"/>
    <w:rsid w:val="00660E79"/>
    <w:rsid w:val="0066162C"/>
    <w:rsid w:val="00661BCC"/>
    <w:rsid w:val="006640CE"/>
    <w:rsid w:val="00666A9C"/>
    <w:rsid w:val="0067052A"/>
    <w:rsid w:val="006714B8"/>
    <w:rsid w:val="0067320E"/>
    <w:rsid w:val="00673312"/>
    <w:rsid w:val="00673CD7"/>
    <w:rsid w:val="00675446"/>
    <w:rsid w:val="006755A2"/>
    <w:rsid w:val="00675CC0"/>
    <w:rsid w:val="00677228"/>
    <w:rsid w:val="0067735F"/>
    <w:rsid w:val="00677510"/>
    <w:rsid w:val="00677DE5"/>
    <w:rsid w:val="00677FB7"/>
    <w:rsid w:val="0068252B"/>
    <w:rsid w:val="006834F7"/>
    <w:rsid w:val="00685053"/>
    <w:rsid w:val="0068559E"/>
    <w:rsid w:val="00687459"/>
    <w:rsid w:val="00687B47"/>
    <w:rsid w:val="00690BFD"/>
    <w:rsid w:val="00690D89"/>
    <w:rsid w:val="00691C4F"/>
    <w:rsid w:val="00692C14"/>
    <w:rsid w:val="00693E32"/>
    <w:rsid w:val="006950FB"/>
    <w:rsid w:val="00695BFE"/>
    <w:rsid w:val="00697EB2"/>
    <w:rsid w:val="006A0A8C"/>
    <w:rsid w:val="006A1125"/>
    <w:rsid w:val="006A35DF"/>
    <w:rsid w:val="006A389E"/>
    <w:rsid w:val="006A3DF5"/>
    <w:rsid w:val="006A6979"/>
    <w:rsid w:val="006A79FE"/>
    <w:rsid w:val="006B04F6"/>
    <w:rsid w:val="006B13A0"/>
    <w:rsid w:val="006B2B0C"/>
    <w:rsid w:val="006B3470"/>
    <w:rsid w:val="006B40E8"/>
    <w:rsid w:val="006B52F7"/>
    <w:rsid w:val="006C1A98"/>
    <w:rsid w:val="006C3372"/>
    <w:rsid w:val="006C3F4E"/>
    <w:rsid w:val="006C5648"/>
    <w:rsid w:val="006C60F9"/>
    <w:rsid w:val="006C661E"/>
    <w:rsid w:val="006C74DE"/>
    <w:rsid w:val="006D003B"/>
    <w:rsid w:val="006D4782"/>
    <w:rsid w:val="006D7C31"/>
    <w:rsid w:val="006E4A19"/>
    <w:rsid w:val="006E5D65"/>
    <w:rsid w:val="006E6704"/>
    <w:rsid w:val="006E6E49"/>
    <w:rsid w:val="006F0323"/>
    <w:rsid w:val="006F0F3D"/>
    <w:rsid w:val="006F3509"/>
    <w:rsid w:val="006F3D48"/>
    <w:rsid w:val="006F43AD"/>
    <w:rsid w:val="006F66AD"/>
    <w:rsid w:val="00700142"/>
    <w:rsid w:val="00701573"/>
    <w:rsid w:val="00701A78"/>
    <w:rsid w:val="007042A3"/>
    <w:rsid w:val="00705A94"/>
    <w:rsid w:val="00705E63"/>
    <w:rsid w:val="00706AAF"/>
    <w:rsid w:val="00706D54"/>
    <w:rsid w:val="00707297"/>
    <w:rsid w:val="00710CC3"/>
    <w:rsid w:val="00711B74"/>
    <w:rsid w:val="00712336"/>
    <w:rsid w:val="007138FC"/>
    <w:rsid w:val="00715899"/>
    <w:rsid w:val="007177B9"/>
    <w:rsid w:val="00722C19"/>
    <w:rsid w:val="007230DF"/>
    <w:rsid w:val="00723DFA"/>
    <w:rsid w:val="00724334"/>
    <w:rsid w:val="00724CA4"/>
    <w:rsid w:val="007256B3"/>
    <w:rsid w:val="00725729"/>
    <w:rsid w:val="00725F23"/>
    <w:rsid w:val="00727740"/>
    <w:rsid w:val="00730035"/>
    <w:rsid w:val="00730BC7"/>
    <w:rsid w:val="00731A75"/>
    <w:rsid w:val="0073455C"/>
    <w:rsid w:val="00735003"/>
    <w:rsid w:val="007353C4"/>
    <w:rsid w:val="007367E6"/>
    <w:rsid w:val="007407C1"/>
    <w:rsid w:val="00744620"/>
    <w:rsid w:val="00744C56"/>
    <w:rsid w:val="0074667D"/>
    <w:rsid w:val="0074713F"/>
    <w:rsid w:val="007533F1"/>
    <w:rsid w:val="007544FE"/>
    <w:rsid w:val="007556B7"/>
    <w:rsid w:val="00756135"/>
    <w:rsid w:val="00756500"/>
    <w:rsid w:val="00757017"/>
    <w:rsid w:val="00757522"/>
    <w:rsid w:val="00762027"/>
    <w:rsid w:val="00763155"/>
    <w:rsid w:val="00763332"/>
    <w:rsid w:val="00763642"/>
    <w:rsid w:val="00763B86"/>
    <w:rsid w:val="0076534D"/>
    <w:rsid w:val="00765A6E"/>
    <w:rsid w:val="0076722C"/>
    <w:rsid w:val="00767DA8"/>
    <w:rsid w:val="00767FCC"/>
    <w:rsid w:val="007702DA"/>
    <w:rsid w:val="00770744"/>
    <w:rsid w:val="007708AA"/>
    <w:rsid w:val="007737CB"/>
    <w:rsid w:val="00773AC0"/>
    <w:rsid w:val="00773DDD"/>
    <w:rsid w:val="0077445A"/>
    <w:rsid w:val="00774E37"/>
    <w:rsid w:val="007757D7"/>
    <w:rsid w:val="00776F7B"/>
    <w:rsid w:val="00777B3D"/>
    <w:rsid w:val="007816BA"/>
    <w:rsid w:val="00784C55"/>
    <w:rsid w:val="0078608D"/>
    <w:rsid w:val="00787443"/>
    <w:rsid w:val="00787DE4"/>
    <w:rsid w:val="00794063"/>
    <w:rsid w:val="007950C2"/>
    <w:rsid w:val="00795128"/>
    <w:rsid w:val="007A033E"/>
    <w:rsid w:val="007A2EE8"/>
    <w:rsid w:val="007A3BD7"/>
    <w:rsid w:val="007A483C"/>
    <w:rsid w:val="007A4ABE"/>
    <w:rsid w:val="007A5703"/>
    <w:rsid w:val="007A5B75"/>
    <w:rsid w:val="007A5BB2"/>
    <w:rsid w:val="007A608D"/>
    <w:rsid w:val="007A6262"/>
    <w:rsid w:val="007A6DBB"/>
    <w:rsid w:val="007B0175"/>
    <w:rsid w:val="007B0F30"/>
    <w:rsid w:val="007B2059"/>
    <w:rsid w:val="007B2CF4"/>
    <w:rsid w:val="007B4C94"/>
    <w:rsid w:val="007B52BE"/>
    <w:rsid w:val="007C03F3"/>
    <w:rsid w:val="007C0925"/>
    <w:rsid w:val="007C5879"/>
    <w:rsid w:val="007C60B8"/>
    <w:rsid w:val="007C62ED"/>
    <w:rsid w:val="007C728E"/>
    <w:rsid w:val="007C73B3"/>
    <w:rsid w:val="007C7862"/>
    <w:rsid w:val="007C7CDF"/>
    <w:rsid w:val="007D16DD"/>
    <w:rsid w:val="007D4615"/>
    <w:rsid w:val="007D4646"/>
    <w:rsid w:val="007D668A"/>
    <w:rsid w:val="007D7DBC"/>
    <w:rsid w:val="007E03CE"/>
    <w:rsid w:val="007E0856"/>
    <w:rsid w:val="007E13E8"/>
    <w:rsid w:val="007E225F"/>
    <w:rsid w:val="007E23CA"/>
    <w:rsid w:val="007E2E41"/>
    <w:rsid w:val="007E365D"/>
    <w:rsid w:val="007E4480"/>
    <w:rsid w:val="007E6092"/>
    <w:rsid w:val="007E65CA"/>
    <w:rsid w:val="007E7458"/>
    <w:rsid w:val="007F0A00"/>
    <w:rsid w:val="007F100B"/>
    <w:rsid w:val="007F3CB5"/>
    <w:rsid w:val="007F3CF9"/>
    <w:rsid w:val="007F5C79"/>
    <w:rsid w:val="007F7E86"/>
    <w:rsid w:val="00800225"/>
    <w:rsid w:val="008013BC"/>
    <w:rsid w:val="0080208E"/>
    <w:rsid w:val="00802625"/>
    <w:rsid w:val="00802C81"/>
    <w:rsid w:val="00803173"/>
    <w:rsid w:val="00803503"/>
    <w:rsid w:val="00803996"/>
    <w:rsid w:val="00803A3F"/>
    <w:rsid w:val="00804370"/>
    <w:rsid w:val="00804C9D"/>
    <w:rsid w:val="00804F0C"/>
    <w:rsid w:val="008055BA"/>
    <w:rsid w:val="00807595"/>
    <w:rsid w:val="008106E8"/>
    <w:rsid w:val="0081085C"/>
    <w:rsid w:val="00810F8B"/>
    <w:rsid w:val="0081297F"/>
    <w:rsid w:val="00812E9D"/>
    <w:rsid w:val="00813C98"/>
    <w:rsid w:val="00813EF1"/>
    <w:rsid w:val="00813F70"/>
    <w:rsid w:val="00814522"/>
    <w:rsid w:val="008161E1"/>
    <w:rsid w:val="00816919"/>
    <w:rsid w:val="008208CD"/>
    <w:rsid w:val="008211E1"/>
    <w:rsid w:val="00822996"/>
    <w:rsid w:val="00823193"/>
    <w:rsid w:val="008231CA"/>
    <w:rsid w:val="00824655"/>
    <w:rsid w:val="00826FFD"/>
    <w:rsid w:val="008276DD"/>
    <w:rsid w:val="0083031C"/>
    <w:rsid w:val="0083132F"/>
    <w:rsid w:val="00831A35"/>
    <w:rsid w:val="00834DAA"/>
    <w:rsid w:val="008360B4"/>
    <w:rsid w:val="008364F6"/>
    <w:rsid w:val="00840A8D"/>
    <w:rsid w:val="0084225D"/>
    <w:rsid w:val="00842383"/>
    <w:rsid w:val="00842B85"/>
    <w:rsid w:val="008440AE"/>
    <w:rsid w:val="00844C06"/>
    <w:rsid w:val="00845186"/>
    <w:rsid w:val="008463D7"/>
    <w:rsid w:val="0085079B"/>
    <w:rsid w:val="00852318"/>
    <w:rsid w:val="0085265B"/>
    <w:rsid w:val="00852EC7"/>
    <w:rsid w:val="00856F9D"/>
    <w:rsid w:val="00860146"/>
    <w:rsid w:val="00860611"/>
    <w:rsid w:val="00861FC2"/>
    <w:rsid w:val="00862796"/>
    <w:rsid w:val="00862D60"/>
    <w:rsid w:val="00863CA6"/>
    <w:rsid w:val="008646F0"/>
    <w:rsid w:val="00864E47"/>
    <w:rsid w:val="00865C08"/>
    <w:rsid w:val="00865F72"/>
    <w:rsid w:val="00866613"/>
    <w:rsid w:val="00866686"/>
    <w:rsid w:val="008705A9"/>
    <w:rsid w:val="008729A1"/>
    <w:rsid w:val="0087416B"/>
    <w:rsid w:val="00874734"/>
    <w:rsid w:val="0087560B"/>
    <w:rsid w:val="00881006"/>
    <w:rsid w:val="00881620"/>
    <w:rsid w:val="00881636"/>
    <w:rsid w:val="00882AD3"/>
    <w:rsid w:val="00883F40"/>
    <w:rsid w:val="00886960"/>
    <w:rsid w:val="00886AA4"/>
    <w:rsid w:val="00886BC1"/>
    <w:rsid w:val="00886BF3"/>
    <w:rsid w:val="008901BD"/>
    <w:rsid w:val="008935EB"/>
    <w:rsid w:val="008958AA"/>
    <w:rsid w:val="00895F8B"/>
    <w:rsid w:val="0089658E"/>
    <w:rsid w:val="00896677"/>
    <w:rsid w:val="008967EA"/>
    <w:rsid w:val="00897593"/>
    <w:rsid w:val="008A087E"/>
    <w:rsid w:val="008A21C1"/>
    <w:rsid w:val="008A2E93"/>
    <w:rsid w:val="008A3914"/>
    <w:rsid w:val="008A43F9"/>
    <w:rsid w:val="008A4CEF"/>
    <w:rsid w:val="008B1ABF"/>
    <w:rsid w:val="008B3105"/>
    <w:rsid w:val="008B351E"/>
    <w:rsid w:val="008B3CAA"/>
    <w:rsid w:val="008B5E63"/>
    <w:rsid w:val="008B7833"/>
    <w:rsid w:val="008B7956"/>
    <w:rsid w:val="008B7E53"/>
    <w:rsid w:val="008C050B"/>
    <w:rsid w:val="008C3479"/>
    <w:rsid w:val="008C3542"/>
    <w:rsid w:val="008C396A"/>
    <w:rsid w:val="008C570A"/>
    <w:rsid w:val="008C5829"/>
    <w:rsid w:val="008C6B8D"/>
    <w:rsid w:val="008C7943"/>
    <w:rsid w:val="008D1305"/>
    <w:rsid w:val="008D1986"/>
    <w:rsid w:val="008D3B20"/>
    <w:rsid w:val="008D614D"/>
    <w:rsid w:val="008D6AB8"/>
    <w:rsid w:val="008D7AC7"/>
    <w:rsid w:val="008E0653"/>
    <w:rsid w:val="008E0B03"/>
    <w:rsid w:val="008E0C63"/>
    <w:rsid w:val="008E100C"/>
    <w:rsid w:val="008E2A18"/>
    <w:rsid w:val="008E385D"/>
    <w:rsid w:val="008E7442"/>
    <w:rsid w:val="008E7BCD"/>
    <w:rsid w:val="008E7F8F"/>
    <w:rsid w:val="008F0AC4"/>
    <w:rsid w:val="008F2512"/>
    <w:rsid w:val="008F69B6"/>
    <w:rsid w:val="008F7EAC"/>
    <w:rsid w:val="009005E4"/>
    <w:rsid w:val="00900825"/>
    <w:rsid w:val="00902390"/>
    <w:rsid w:val="00902972"/>
    <w:rsid w:val="00904AF8"/>
    <w:rsid w:val="009051A6"/>
    <w:rsid w:val="00906201"/>
    <w:rsid w:val="009071AF"/>
    <w:rsid w:val="00907856"/>
    <w:rsid w:val="009108E1"/>
    <w:rsid w:val="009116DF"/>
    <w:rsid w:val="009129AF"/>
    <w:rsid w:val="00913B1D"/>
    <w:rsid w:val="00914EA2"/>
    <w:rsid w:val="009152A9"/>
    <w:rsid w:val="009152DC"/>
    <w:rsid w:val="009160B2"/>
    <w:rsid w:val="00916349"/>
    <w:rsid w:val="00917602"/>
    <w:rsid w:val="00917E15"/>
    <w:rsid w:val="00921D1F"/>
    <w:rsid w:val="0092242C"/>
    <w:rsid w:val="00923038"/>
    <w:rsid w:val="0092760A"/>
    <w:rsid w:val="009303E1"/>
    <w:rsid w:val="00930AB9"/>
    <w:rsid w:val="009318D3"/>
    <w:rsid w:val="009350D9"/>
    <w:rsid w:val="00941296"/>
    <w:rsid w:val="00941492"/>
    <w:rsid w:val="00943621"/>
    <w:rsid w:val="009441E6"/>
    <w:rsid w:val="00944A48"/>
    <w:rsid w:val="00944A54"/>
    <w:rsid w:val="00944E5F"/>
    <w:rsid w:val="00945C0B"/>
    <w:rsid w:val="00945D05"/>
    <w:rsid w:val="00945E37"/>
    <w:rsid w:val="00950067"/>
    <w:rsid w:val="00952102"/>
    <w:rsid w:val="00953992"/>
    <w:rsid w:val="00954455"/>
    <w:rsid w:val="00962220"/>
    <w:rsid w:val="00962CF9"/>
    <w:rsid w:val="00962EDA"/>
    <w:rsid w:val="0096433A"/>
    <w:rsid w:val="00964374"/>
    <w:rsid w:val="009643E4"/>
    <w:rsid w:val="00964B47"/>
    <w:rsid w:val="00965224"/>
    <w:rsid w:val="00965D22"/>
    <w:rsid w:val="00966F04"/>
    <w:rsid w:val="009673F1"/>
    <w:rsid w:val="009723CB"/>
    <w:rsid w:val="00972A6E"/>
    <w:rsid w:val="00973103"/>
    <w:rsid w:val="00973490"/>
    <w:rsid w:val="00973F0F"/>
    <w:rsid w:val="00976EA8"/>
    <w:rsid w:val="00977DDA"/>
    <w:rsid w:val="0098020B"/>
    <w:rsid w:val="009845CE"/>
    <w:rsid w:val="00985040"/>
    <w:rsid w:val="00986A46"/>
    <w:rsid w:val="00990504"/>
    <w:rsid w:val="00991A94"/>
    <w:rsid w:val="00992362"/>
    <w:rsid w:val="00993F31"/>
    <w:rsid w:val="00993F36"/>
    <w:rsid w:val="00994B29"/>
    <w:rsid w:val="00996949"/>
    <w:rsid w:val="009A544D"/>
    <w:rsid w:val="009A6F7F"/>
    <w:rsid w:val="009A7F42"/>
    <w:rsid w:val="009B2A2C"/>
    <w:rsid w:val="009B4666"/>
    <w:rsid w:val="009B470A"/>
    <w:rsid w:val="009B4E33"/>
    <w:rsid w:val="009B700F"/>
    <w:rsid w:val="009C0E1C"/>
    <w:rsid w:val="009C1534"/>
    <w:rsid w:val="009C15FE"/>
    <w:rsid w:val="009C18FD"/>
    <w:rsid w:val="009C24EC"/>
    <w:rsid w:val="009C35D0"/>
    <w:rsid w:val="009C37BD"/>
    <w:rsid w:val="009C4A5E"/>
    <w:rsid w:val="009C62B9"/>
    <w:rsid w:val="009C6379"/>
    <w:rsid w:val="009C6AFF"/>
    <w:rsid w:val="009D0005"/>
    <w:rsid w:val="009D0433"/>
    <w:rsid w:val="009D145D"/>
    <w:rsid w:val="009D4853"/>
    <w:rsid w:val="009D4BCB"/>
    <w:rsid w:val="009D4FFE"/>
    <w:rsid w:val="009D5521"/>
    <w:rsid w:val="009D5BD8"/>
    <w:rsid w:val="009D5E12"/>
    <w:rsid w:val="009D7187"/>
    <w:rsid w:val="009D7D82"/>
    <w:rsid w:val="009E09DD"/>
    <w:rsid w:val="009E10CB"/>
    <w:rsid w:val="009E1A57"/>
    <w:rsid w:val="009E2201"/>
    <w:rsid w:val="009E26AE"/>
    <w:rsid w:val="009E2D22"/>
    <w:rsid w:val="009E38C3"/>
    <w:rsid w:val="009E3E52"/>
    <w:rsid w:val="009E4480"/>
    <w:rsid w:val="009E5755"/>
    <w:rsid w:val="009E6CEB"/>
    <w:rsid w:val="009E7D28"/>
    <w:rsid w:val="009E7EB2"/>
    <w:rsid w:val="009F46CD"/>
    <w:rsid w:val="009F4D7A"/>
    <w:rsid w:val="009F5655"/>
    <w:rsid w:val="009F62F7"/>
    <w:rsid w:val="00A02355"/>
    <w:rsid w:val="00A02B50"/>
    <w:rsid w:val="00A05D0D"/>
    <w:rsid w:val="00A06E5F"/>
    <w:rsid w:val="00A07100"/>
    <w:rsid w:val="00A14EA2"/>
    <w:rsid w:val="00A14F01"/>
    <w:rsid w:val="00A15462"/>
    <w:rsid w:val="00A17714"/>
    <w:rsid w:val="00A17A7D"/>
    <w:rsid w:val="00A200C3"/>
    <w:rsid w:val="00A20428"/>
    <w:rsid w:val="00A21F99"/>
    <w:rsid w:val="00A232F7"/>
    <w:rsid w:val="00A243A2"/>
    <w:rsid w:val="00A2621F"/>
    <w:rsid w:val="00A2641A"/>
    <w:rsid w:val="00A27A08"/>
    <w:rsid w:val="00A33ACC"/>
    <w:rsid w:val="00A3516C"/>
    <w:rsid w:val="00A354D3"/>
    <w:rsid w:val="00A35A31"/>
    <w:rsid w:val="00A35DA1"/>
    <w:rsid w:val="00A36B91"/>
    <w:rsid w:val="00A404D0"/>
    <w:rsid w:val="00A407EC"/>
    <w:rsid w:val="00A40C88"/>
    <w:rsid w:val="00A41613"/>
    <w:rsid w:val="00A43056"/>
    <w:rsid w:val="00A43103"/>
    <w:rsid w:val="00A4323D"/>
    <w:rsid w:val="00A43AB0"/>
    <w:rsid w:val="00A44D08"/>
    <w:rsid w:val="00A50521"/>
    <w:rsid w:val="00A5190B"/>
    <w:rsid w:val="00A5285E"/>
    <w:rsid w:val="00A53094"/>
    <w:rsid w:val="00A55CE8"/>
    <w:rsid w:val="00A57A47"/>
    <w:rsid w:val="00A604FF"/>
    <w:rsid w:val="00A608C9"/>
    <w:rsid w:val="00A61D6B"/>
    <w:rsid w:val="00A631D7"/>
    <w:rsid w:val="00A6362F"/>
    <w:rsid w:val="00A63CEC"/>
    <w:rsid w:val="00A63EEA"/>
    <w:rsid w:val="00A64C36"/>
    <w:rsid w:val="00A6623F"/>
    <w:rsid w:val="00A67150"/>
    <w:rsid w:val="00A673CB"/>
    <w:rsid w:val="00A705CC"/>
    <w:rsid w:val="00A72976"/>
    <w:rsid w:val="00A76B6A"/>
    <w:rsid w:val="00A779FD"/>
    <w:rsid w:val="00A8032D"/>
    <w:rsid w:val="00A829AF"/>
    <w:rsid w:val="00A83106"/>
    <w:rsid w:val="00A83930"/>
    <w:rsid w:val="00A83A28"/>
    <w:rsid w:val="00A844B2"/>
    <w:rsid w:val="00A856FA"/>
    <w:rsid w:val="00A85875"/>
    <w:rsid w:val="00A85F18"/>
    <w:rsid w:val="00A85FDA"/>
    <w:rsid w:val="00A863AA"/>
    <w:rsid w:val="00A92AC3"/>
    <w:rsid w:val="00A94A06"/>
    <w:rsid w:val="00A95092"/>
    <w:rsid w:val="00A9585A"/>
    <w:rsid w:val="00A965FE"/>
    <w:rsid w:val="00AA0016"/>
    <w:rsid w:val="00AA0A73"/>
    <w:rsid w:val="00AA57A2"/>
    <w:rsid w:val="00AA6664"/>
    <w:rsid w:val="00AB373E"/>
    <w:rsid w:val="00AB4916"/>
    <w:rsid w:val="00AB49C5"/>
    <w:rsid w:val="00AB5CC6"/>
    <w:rsid w:val="00AB5E12"/>
    <w:rsid w:val="00AB613F"/>
    <w:rsid w:val="00AB6D7E"/>
    <w:rsid w:val="00AB714A"/>
    <w:rsid w:val="00AC05FE"/>
    <w:rsid w:val="00AC18E5"/>
    <w:rsid w:val="00AC2436"/>
    <w:rsid w:val="00AC5A35"/>
    <w:rsid w:val="00AD5CCA"/>
    <w:rsid w:val="00AD6BBB"/>
    <w:rsid w:val="00AD6F5D"/>
    <w:rsid w:val="00AE1D88"/>
    <w:rsid w:val="00AE43C6"/>
    <w:rsid w:val="00AE44BB"/>
    <w:rsid w:val="00AE69A2"/>
    <w:rsid w:val="00AF1A20"/>
    <w:rsid w:val="00AF1FEC"/>
    <w:rsid w:val="00AF2516"/>
    <w:rsid w:val="00AF2602"/>
    <w:rsid w:val="00AF2765"/>
    <w:rsid w:val="00AF2A29"/>
    <w:rsid w:val="00AF3162"/>
    <w:rsid w:val="00AF4E20"/>
    <w:rsid w:val="00AF6D59"/>
    <w:rsid w:val="00B0668A"/>
    <w:rsid w:val="00B074A1"/>
    <w:rsid w:val="00B11097"/>
    <w:rsid w:val="00B11E47"/>
    <w:rsid w:val="00B123E2"/>
    <w:rsid w:val="00B1303D"/>
    <w:rsid w:val="00B1324D"/>
    <w:rsid w:val="00B13938"/>
    <w:rsid w:val="00B14552"/>
    <w:rsid w:val="00B145ED"/>
    <w:rsid w:val="00B147FA"/>
    <w:rsid w:val="00B15847"/>
    <w:rsid w:val="00B15F05"/>
    <w:rsid w:val="00B168D5"/>
    <w:rsid w:val="00B20856"/>
    <w:rsid w:val="00B21DC1"/>
    <w:rsid w:val="00B2214A"/>
    <w:rsid w:val="00B22AD2"/>
    <w:rsid w:val="00B234B2"/>
    <w:rsid w:val="00B235D8"/>
    <w:rsid w:val="00B24B4D"/>
    <w:rsid w:val="00B25659"/>
    <w:rsid w:val="00B25D02"/>
    <w:rsid w:val="00B260F8"/>
    <w:rsid w:val="00B26A41"/>
    <w:rsid w:val="00B27264"/>
    <w:rsid w:val="00B27460"/>
    <w:rsid w:val="00B2787E"/>
    <w:rsid w:val="00B31475"/>
    <w:rsid w:val="00B33A65"/>
    <w:rsid w:val="00B33E8F"/>
    <w:rsid w:val="00B3581E"/>
    <w:rsid w:val="00B35DFB"/>
    <w:rsid w:val="00B3627C"/>
    <w:rsid w:val="00B42296"/>
    <w:rsid w:val="00B42459"/>
    <w:rsid w:val="00B42C38"/>
    <w:rsid w:val="00B42EA0"/>
    <w:rsid w:val="00B43188"/>
    <w:rsid w:val="00B4488A"/>
    <w:rsid w:val="00B44A39"/>
    <w:rsid w:val="00B45171"/>
    <w:rsid w:val="00B47BD9"/>
    <w:rsid w:val="00B50A1D"/>
    <w:rsid w:val="00B52500"/>
    <w:rsid w:val="00B53B3A"/>
    <w:rsid w:val="00B54959"/>
    <w:rsid w:val="00B60C2D"/>
    <w:rsid w:val="00B63491"/>
    <w:rsid w:val="00B643CA"/>
    <w:rsid w:val="00B7092F"/>
    <w:rsid w:val="00B71C8C"/>
    <w:rsid w:val="00B71D97"/>
    <w:rsid w:val="00B721DD"/>
    <w:rsid w:val="00B73711"/>
    <w:rsid w:val="00B771EF"/>
    <w:rsid w:val="00B7787E"/>
    <w:rsid w:val="00B8019B"/>
    <w:rsid w:val="00B80281"/>
    <w:rsid w:val="00B80AA2"/>
    <w:rsid w:val="00B81D22"/>
    <w:rsid w:val="00B826B5"/>
    <w:rsid w:val="00B8514B"/>
    <w:rsid w:val="00B8643A"/>
    <w:rsid w:val="00B91594"/>
    <w:rsid w:val="00B945F1"/>
    <w:rsid w:val="00B9631C"/>
    <w:rsid w:val="00BA1149"/>
    <w:rsid w:val="00BA28E7"/>
    <w:rsid w:val="00BA29E9"/>
    <w:rsid w:val="00BA2AF9"/>
    <w:rsid w:val="00BA304F"/>
    <w:rsid w:val="00BA4072"/>
    <w:rsid w:val="00BA4B30"/>
    <w:rsid w:val="00BA5D26"/>
    <w:rsid w:val="00BA7BB2"/>
    <w:rsid w:val="00BB28B7"/>
    <w:rsid w:val="00BB4476"/>
    <w:rsid w:val="00BB4B31"/>
    <w:rsid w:val="00BB59AD"/>
    <w:rsid w:val="00BB749D"/>
    <w:rsid w:val="00BC057C"/>
    <w:rsid w:val="00BC153A"/>
    <w:rsid w:val="00BC1770"/>
    <w:rsid w:val="00BC2854"/>
    <w:rsid w:val="00BC2B14"/>
    <w:rsid w:val="00BC32DA"/>
    <w:rsid w:val="00BC73CE"/>
    <w:rsid w:val="00BD2FD9"/>
    <w:rsid w:val="00BD44A9"/>
    <w:rsid w:val="00BD52D5"/>
    <w:rsid w:val="00BE1166"/>
    <w:rsid w:val="00BE13BC"/>
    <w:rsid w:val="00BE23D1"/>
    <w:rsid w:val="00BE5629"/>
    <w:rsid w:val="00BE5742"/>
    <w:rsid w:val="00BE5CDD"/>
    <w:rsid w:val="00BF19AE"/>
    <w:rsid w:val="00BF2636"/>
    <w:rsid w:val="00BF4BAF"/>
    <w:rsid w:val="00BF683E"/>
    <w:rsid w:val="00C01B9D"/>
    <w:rsid w:val="00C04538"/>
    <w:rsid w:val="00C045FF"/>
    <w:rsid w:val="00C047BA"/>
    <w:rsid w:val="00C062F0"/>
    <w:rsid w:val="00C06A3E"/>
    <w:rsid w:val="00C07219"/>
    <w:rsid w:val="00C0749B"/>
    <w:rsid w:val="00C075AC"/>
    <w:rsid w:val="00C0783B"/>
    <w:rsid w:val="00C12192"/>
    <w:rsid w:val="00C15314"/>
    <w:rsid w:val="00C1532D"/>
    <w:rsid w:val="00C17EA9"/>
    <w:rsid w:val="00C205D0"/>
    <w:rsid w:val="00C21F99"/>
    <w:rsid w:val="00C22429"/>
    <w:rsid w:val="00C22A0B"/>
    <w:rsid w:val="00C244DF"/>
    <w:rsid w:val="00C252C6"/>
    <w:rsid w:val="00C2791B"/>
    <w:rsid w:val="00C279F5"/>
    <w:rsid w:val="00C32550"/>
    <w:rsid w:val="00C32C39"/>
    <w:rsid w:val="00C348C6"/>
    <w:rsid w:val="00C34BFD"/>
    <w:rsid w:val="00C351F4"/>
    <w:rsid w:val="00C355CD"/>
    <w:rsid w:val="00C369E9"/>
    <w:rsid w:val="00C37717"/>
    <w:rsid w:val="00C37878"/>
    <w:rsid w:val="00C37FC0"/>
    <w:rsid w:val="00C417B2"/>
    <w:rsid w:val="00C41C53"/>
    <w:rsid w:val="00C427C7"/>
    <w:rsid w:val="00C432C5"/>
    <w:rsid w:val="00C45C1D"/>
    <w:rsid w:val="00C46448"/>
    <w:rsid w:val="00C46ED0"/>
    <w:rsid w:val="00C511AC"/>
    <w:rsid w:val="00C545F4"/>
    <w:rsid w:val="00C57830"/>
    <w:rsid w:val="00C6083E"/>
    <w:rsid w:val="00C63B04"/>
    <w:rsid w:val="00C65693"/>
    <w:rsid w:val="00C65752"/>
    <w:rsid w:val="00C65A03"/>
    <w:rsid w:val="00C673C8"/>
    <w:rsid w:val="00C6748E"/>
    <w:rsid w:val="00C6766D"/>
    <w:rsid w:val="00C71530"/>
    <w:rsid w:val="00C7189E"/>
    <w:rsid w:val="00C719A2"/>
    <w:rsid w:val="00C729AB"/>
    <w:rsid w:val="00C73488"/>
    <w:rsid w:val="00C73B70"/>
    <w:rsid w:val="00C74B4C"/>
    <w:rsid w:val="00C74CEC"/>
    <w:rsid w:val="00C76349"/>
    <w:rsid w:val="00C7676F"/>
    <w:rsid w:val="00C816C9"/>
    <w:rsid w:val="00C81D21"/>
    <w:rsid w:val="00C84B9F"/>
    <w:rsid w:val="00C8758E"/>
    <w:rsid w:val="00C91228"/>
    <w:rsid w:val="00C91DA7"/>
    <w:rsid w:val="00C9289D"/>
    <w:rsid w:val="00C93D1C"/>
    <w:rsid w:val="00C944AA"/>
    <w:rsid w:val="00CA0636"/>
    <w:rsid w:val="00CA08BB"/>
    <w:rsid w:val="00CA1269"/>
    <w:rsid w:val="00CA309D"/>
    <w:rsid w:val="00CA49D0"/>
    <w:rsid w:val="00CA4F31"/>
    <w:rsid w:val="00CA6FA9"/>
    <w:rsid w:val="00CA7FDE"/>
    <w:rsid w:val="00CB05C8"/>
    <w:rsid w:val="00CB0651"/>
    <w:rsid w:val="00CB09AD"/>
    <w:rsid w:val="00CB0A72"/>
    <w:rsid w:val="00CB0BAF"/>
    <w:rsid w:val="00CB138D"/>
    <w:rsid w:val="00CB2C8C"/>
    <w:rsid w:val="00CB495B"/>
    <w:rsid w:val="00CB668B"/>
    <w:rsid w:val="00CC005A"/>
    <w:rsid w:val="00CC1D49"/>
    <w:rsid w:val="00CC1E89"/>
    <w:rsid w:val="00CC2447"/>
    <w:rsid w:val="00CC2A4E"/>
    <w:rsid w:val="00CC2F2A"/>
    <w:rsid w:val="00CC4CDB"/>
    <w:rsid w:val="00CC59EF"/>
    <w:rsid w:val="00CC6ABF"/>
    <w:rsid w:val="00CC6B7B"/>
    <w:rsid w:val="00CC7AB9"/>
    <w:rsid w:val="00CD2A7C"/>
    <w:rsid w:val="00CD4269"/>
    <w:rsid w:val="00CD5496"/>
    <w:rsid w:val="00CD5944"/>
    <w:rsid w:val="00CD6C42"/>
    <w:rsid w:val="00CD6EC1"/>
    <w:rsid w:val="00CD6F6E"/>
    <w:rsid w:val="00CE1544"/>
    <w:rsid w:val="00CE4171"/>
    <w:rsid w:val="00CE6EFA"/>
    <w:rsid w:val="00CE7F8C"/>
    <w:rsid w:val="00CF1294"/>
    <w:rsid w:val="00CF17C2"/>
    <w:rsid w:val="00CF2367"/>
    <w:rsid w:val="00CF23D8"/>
    <w:rsid w:val="00CF2A98"/>
    <w:rsid w:val="00CF2ADA"/>
    <w:rsid w:val="00CF52BE"/>
    <w:rsid w:val="00CF6011"/>
    <w:rsid w:val="00CF6B49"/>
    <w:rsid w:val="00CF6C91"/>
    <w:rsid w:val="00CF790B"/>
    <w:rsid w:val="00D006C6"/>
    <w:rsid w:val="00D02381"/>
    <w:rsid w:val="00D02BA7"/>
    <w:rsid w:val="00D03615"/>
    <w:rsid w:val="00D11382"/>
    <w:rsid w:val="00D11550"/>
    <w:rsid w:val="00D12E64"/>
    <w:rsid w:val="00D12E89"/>
    <w:rsid w:val="00D143DA"/>
    <w:rsid w:val="00D150AB"/>
    <w:rsid w:val="00D1521C"/>
    <w:rsid w:val="00D159B4"/>
    <w:rsid w:val="00D17D06"/>
    <w:rsid w:val="00D22625"/>
    <w:rsid w:val="00D23BBF"/>
    <w:rsid w:val="00D23F5E"/>
    <w:rsid w:val="00D244BE"/>
    <w:rsid w:val="00D25270"/>
    <w:rsid w:val="00D269B9"/>
    <w:rsid w:val="00D31B08"/>
    <w:rsid w:val="00D32A49"/>
    <w:rsid w:val="00D33871"/>
    <w:rsid w:val="00D33DBF"/>
    <w:rsid w:val="00D34D7D"/>
    <w:rsid w:val="00D36A2E"/>
    <w:rsid w:val="00D36B77"/>
    <w:rsid w:val="00D36B7C"/>
    <w:rsid w:val="00D37BE2"/>
    <w:rsid w:val="00D37F6E"/>
    <w:rsid w:val="00D40AE8"/>
    <w:rsid w:val="00D41FA3"/>
    <w:rsid w:val="00D424F1"/>
    <w:rsid w:val="00D4559B"/>
    <w:rsid w:val="00D46D71"/>
    <w:rsid w:val="00D47850"/>
    <w:rsid w:val="00D512A2"/>
    <w:rsid w:val="00D51797"/>
    <w:rsid w:val="00D51FFD"/>
    <w:rsid w:val="00D54285"/>
    <w:rsid w:val="00D5498D"/>
    <w:rsid w:val="00D55F37"/>
    <w:rsid w:val="00D635EF"/>
    <w:rsid w:val="00D636EF"/>
    <w:rsid w:val="00D640C7"/>
    <w:rsid w:val="00D71652"/>
    <w:rsid w:val="00D734E1"/>
    <w:rsid w:val="00D752F7"/>
    <w:rsid w:val="00D7572E"/>
    <w:rsid w:val="00D75EC3"/>
    <w:rsid w:val="00D76ED4"/>
    <w:rsid w:val="00D77FDC"/>
    <w:rsid w:val="00D80077"/>
    <w:rsid w:val="00D8501B"/>
    <w:rsid w:val="00D9268C"/>
    <w:rsid w:val="00D92C3A"/>
    <w:rsid w:val="00D92E4C"/>
    <w:rsid w:val="00D953C8"/>
    <w:rsid w:val="00D97AB4"/>
    <w:rsid w:val="00DA191E"/>
    <w:rsid w:val="00DA359B"/>
    <w:rsid w:val="00DA3C8C"/>
    <w:rsid w:val="00DA414C"/>
    <w:rsid w:val="00DA465D"/>
    <w:rsid w:val="00DA66CE"/>
    <w:rsid w:val="00DA6BDC"/>
    <w:rsid w:val="00DB1583"/>
    <w:rsid w:val="00DB1780"/>
    <w:rsid w:val="00DB6FAB"/>
    <w:rsid w:val="00DB7663"/>
    <w:rsid w:val="00DB7C69"/>
    <w:rsid w:val="00DC07B5"/>
    <w:rsid w:val="00DC07E4"/>
    <w:rsid w:val="00DC29A2"/>
    <w:rsid w:val="00DC3CB6"/>
    <w:rsid w:val="00DC53B9"/>
    <w:rsid w:val="00DC6097"/>
    <w:rsid w:val="00DC7085"/>
    <w:rsid w:val="00DC7DA2"/>
    <w:rsid w:val="00DD0FD4"/>
    <w:rsid w:val="00DD1160"/>
    <w:rsid w:val="00DD1E21"/>
    <w:rsid w:val="00DD3599"/>
    <w:rsid w:val="00DD3EB8"/>
    <w:rsid w:val="00DD60FE"/>
    <w:rsid w:val="00DD6218"/>
    <w:rsid w:val="00DD6EDF"/>
    <w:rsid w:val="00DE025F"/>
    <w:rsid w:val="00DE0646"/>
    <w:rsid w:val="00DE0E64"/>
    <w:rsid w:val="00DE1BE9"/>
    <w:rsid w:val="00DE2BCA"/>
    <w:rsid w:val="00DE30F7"/>
    <w:rsid w:val="00DE44A9"/>
    <w:rsid w:val="00DE560D"/>
    <w:rsid w:val="00DE71F7"/>
    <w:rsid w:val="00DE7AB8"/>
    <w:rsid w:val="00DF0825"/>
    <w:rsid w:val="00DF0EB5"/>
    <w:rsid w:val="00DF11FA"/>
    <w:rsid w:val="00DF1803"/>
    <w:rsid w:val="00DF2090"/>
    <w:rsid w:val="00DF28C1"/>
    <w:rsid w:val="00DF33BD"/>
    <w:rsid w:val="00DF6EC1"/>
    <w:rsid w:val="00E0087E"/>
    <w:rsid w:val="00E00C9D"/>
    <w:rsid w:val="00E01565"/>
    <w:rsid w:val="00E01A4E"/>
    <w:rsid w:val="00E04954"/>
    <w:rsid w:val="00E04D7F"/>
    <w:rsid w:val="00E053BD"/>
    <w:rsid w:val="00E077CB"/>
    <w:rsid w:val="00E07A5C"/>
    <w:rsid w:val="00E105A4"/>
    <w:rsid w:val="00E12942"/>
    <w:rsid w:val="00E1362D"/>
    <w:rsid w:val="00E13A68"/>
    <w:rsid w:val="00E15863"/>
    <w:rsid w:val="00E16B67"/>
    <w:rsid w:val="00E173B8"/>
    <w:rsid w:val="00E23C41"/>
    <w:rsid w:val="00E252BB"/>
    <w:rsid w:val="00E25E10"/>
    <w:rsid w:val="00E263B8"/>
    <w:rsid w:val="00E27371"/>
    <w:rsid w:val="00E30E1D"/>
    <w:rsid w:val="00E31EA1"/>
    <w:rsid w:val="00E324F3"/>
    <w:rsid w:val="00E358AF"/>
    <w:rsid w:val="00E374C7"/>
    <w:rsid w:val="00E40227"/>
    <w:rsid w:val="00E403E6"/>
    <w:rsid w:val="00E40547"/>
    <w:rsid w:val="00E405B2"/>
    <w:rsid w:val="00E41F72"/>
    <w:rsid w:val="00E42EAA"/>
    <w:rsid w:val="00E4403B"/>
    <w:rsid w:val="00E450CC"/>
    <w:rsid w:val="00E4631E"/>
    <w:rsid w:val="00E50107"/>
    <w:rsid w:val="00E520EF"/>
    <w:rsid w:val="00E52408"/>
    <w:rsid w:val="00E531F6"/>
    <w:rsid w:val="00E53BBC"/>
    <w:rsid w:val="00E55137"/>
    <w:rsid w:val="00E6248D"/>
    <w:rsid w:val="00E62DBF"/>
    <w:rsid w:val="00E634BE"/>
    <w:rsid w:val="00E639AE"/>
    <w:rsid w:val="00E645D9"/>
    <w:rsid w:val="00E64E9A"/>
    <w:rsid w:val="00E6550C"/>
    <w:rsid w:val="00E65A59"/>
    <w:rsid w:val="00E71947"/>
    <w:rsid w:val="00E72286"/>
    <w:rsid w:val="00E73F60"/>
    <w:rsid w:val="00E741AC"/>
    <w:rsid w:val="00E7734B"/>
    <w:rsid w:val="00E7748F"/>
    <w:rsid w:val="00E77E24"/>
    <w:rsid w:val="00E80397"/>
    <w:rsid w:val="00E80672"/>
    <w:rsid w:val="00E82637"/>
    <w:rsid w:val="00E83030"/>
    <w:rsid w:val="00E85B15"/>
    <w:rsid w:val="00E861A6"/>
    <w:rsid w:val="00E866D2"/>
    <w:rsid w:val="00E90A74"/>
    <w:rsid w:val="00E90DC5"/>
    <w:rsid w:val="00E92685"/>
    <w:rsid w:val="00E92B93"/>
    <w:rsid w:val="00E93692"/>
    <w:rsid w:val="00E94836"/>
    <w:rsid w:val="00E94CC9"/>
    <w:rsid w:val="00E95194"/>
    <w:rsid w:val="00EA1E9D"/>
    <w:rsid w:val="00EA2012"/>
    <w:rsid w:val="00EA282E"/>
    <w:rsid w:val="00EA2E30"/>
    <w:rsid w:val="00EA30F9"/>
    <w:rsid w:val="00EA6F85"/>
    <w:rsid w:val="00EA6FDA"/>
    <w:rsid w:val="00EA775A"/>
    <w:rsid w:val="00EA7E1C"/>
    <w:rsid w:val="00EB0392"/>
    <w:rsid w:val="00EB1EBF"/>
    <w:rsid w:val="00EB2E02"/>
    <w:rsid w:val="00EB395B"/>
    <w:rsid w:val="00EB4257"/>
    <w:rsid w:val="00EB4974"/>
    <w:rsid w:val="00EB62B3"/>
    <w:rsid w:val="00EC048F"/>
    <w:rsid w:val="00EC1455"/>
    <w:rsid w:val="00EC38ED"/>
    <w:rsid w:val="00EC4156"/>
    <w:rsid w:val="00EC550C"/>
    <w:rsid w:val="00EC62D2"/>
    <w:rsid w:val="00EC7520"/>
    <w:rsid w:val="00EC75B9"/>
    <w:rsid w:val="00ED0C5F"/>
    <w:rsid w:val="00ED2930"/>
    <w:rsid w:val="00ED32B5"/>
    <w:rsid w:val="00ED3C93"/>
    <w:rsid w:val="00ED7324"/>
    <w:rsid w:val="00ED7646"/>
    <w:rsid w:val="00ED76D5"/>
    <w:rsid w:val="00ED7D18"/>
    <w:rsid w:val="00EE16D5"/>
    <w:rsid w:val="00EE367C"/>
    <w:rsid w:val="00EE48FC"/>
    <w:rsid w:val="00EE4F42"/>
    <w:rsid w:val="00EE7B03"/>
    <w:rsid w:val="00EF1D41"/>
    <w:rsid w:val="00EF237C"/>
    <w:rsid w:val="00EF6031"/>
    <w:rsid w:val="00EF76DC"/>
    <w:rsid w:val="00F0063A"/>
    <w:rsid w:val="00F05380"/>
    <w:rsid w:val="00F05F1B"/>
    <w:rsid w:val="00F07A32"/>
    <w:rsid w:val="00F10F55"/>
    <w:rsid w:val="00F13711"/>
    <w:rsid w:val="00F1512C"/>
    <w:rsid w:val="00F161AF"/>
    <w:rsid w:val="00F17608"/>
    <w:rsid w:val="00F2084F"/>
    <w:rsid w:val="00F20C4C"/>
    <w:rsid w:val="00F216E1"/>
    <w:rsid w:val="00F225B3"/>
    <w:rsid w:val="00F229F9"/>
    <w:rsid w:val="00F24FCE"/>
    <w:rsid w:val="00F261EA"/>
    <w:rsid w:val="00F262C4"/>
    <w:rsid w:val="00F26B81"/>
    <w:rsid w:val="00F26EF7"/>
    <w:rsid w:val="00F275C3"/>
    <w:rsid w:val="00F31211"/>
    <w:rsid w:val="00F34896"/>
    <w:rsid w:val="00F37A12"/>
    <w:rsid w:val="00F41328"/>
    <w:rsid w:val="00F41892"/>
    <w:rsid w:val="00F458F0"/>
    <w:rsid w:val="00F50D54"/>
    <w:rsid w:val="00F525C0"/>
    <w:rsid w:val="00F532EF"/>
    <w:rsid w:val="00F533E2"/>
    <w:rsid w:val="00F558F1"/>
    <w:rsid w:val="00F55AAC"/>
    <w:rsid w:val="00F567D7"/>
    <w:rsid w:val="00F57785"/>
    <w:rsid w:val="00F608DB"/>
    <w:rsid w:val="00F60990"/>
    <w:rsid w:val="00F62598"/>
    <w:rsid w:val="00F630D7"/>
    <w:rsid w:val="00F634B4"/>
    <w:rsid w:val="00F64043"/>
    <w:rsid w:val="00F658ED"/>
    <w:rsid w:val="00F67854"/>
    <w:rsid w:val="00F707F9"/>
    <w:rsid w:val="00F7147C"/>
    <w:rsid w:val="00F73672"/>
    <w:rsid w:val="00F73F68"/>
    <w:rsid w:val="00F74C9A"/>
    <w:rsid w:val="00F759B0"/>
    <w:rsid w:val="00F77CDE"/>
    <w:rsid w:val="00F81859"/>
    <w:rsid w:val="00F81F70"/>
    <w:rsid w:val="00F8336A"/>
    <w:rsid w:val="00F83791"/>
    <w:rsid w:val="00F84325"/>
    <w:rsid w:val="00F8476D"/>
    <w:rsid w:val="00F856FC"/>
    <w:rsid w:val="00F87DE7"/>
    <w:rsid w:val="00F90621"/>
    <w:rsid w:val="00F9439D"/>
    <w:rsid w:val="00F94622"/>
    <w:rsid w:val="00F94CD9"/>
    <w:rsid w:val="00F9611F"/>
    <w:rsid w:val="00F9659C"/>
    <w:rsid w:val="00F97FA4"/>
    <w:rsid w:val="00FA1297"/>
    <w:rsid w:val="00FA150E"/>
    <w:rsid w:val="00FA4E5A"/>
    <w:rsid w:val="00FA51D9"/>
    <w:rsid w:val="00FA5BA2"/>
    <w:rsid w:val="00FA60BD"/>
    <w:rsid w:val="00FA7DA0"/>
    <w:rsid w:val="00FB0631"/>
    <w:rsid w:val="00FB0854"/>
    <w:rsid w:val="00FB1351"/>
    <w:rsid w:val="00FB1821"/>
    <w:rsid w:val="00FB2180"/>
    <w:rsid w:val="00FB27F3"/>
    <w:rsid w:val="00FB3576"/>
    <w:rsid w:val="00FB35F6"/>
    <w:rsid w:val="00FB538C"/>
    <w:rsid w:val="00FB5C71"/>
    <w:rsid w:val="00FB6B20"/>
    <w:rsid w:val="00FC06C3"/>
    <w:rsid w:val="00FC29A2"/>
    <w:rsid w:val="00FC48D1"/>
    <w:rsid w:val="00FC64F2"/>
    <w:rsid w:val="00FC7AF9"/>
    <w:rsid w:val="00FD11BA"/>
    <w:rsid w:val="00FD220E"/>
    <w:rsid w:val="00FD3C7B"/>
    <w:rsid w:val="00FD6D21"/>
    <w:rsid w:val="00FE0E2D"/>
    <w:rsid w:val="00FE22E8"/>
    <w:rsid w:val="00FE2D6E"/>
    <w:rsid w:val="00FE2D8A"/>
    <w:rsid w:val="00FE440C"/>
    <w:rsid w:val="00FE49A4"/>
    <w:rsid w:val="00FE4C3C"/>
    <w:rsid w:val="00FE5FB3"/>
    <w:rsid w:val="00FE6AB8"/>
    <w:rsid w:val="00FE7333"/>
    <w:rsid w:val="00FE7DCC"/>
    <w:rsid w:val="00FF06B6"/>
    <w:rsid w:val="00FF0EBB"/>
    <w:rsid w:val="00FF2A36"/>
    <w:rsid w:val="00FF3089"/>
    <w:rsid w:val="00FF3285"/>
    <w:rsid w:val="00FF3724"/>
    <w:rsid w:val="00FF37E6"/>
    <w:rsid w:val="00FF41C5"/>
    <w:rsid w:val="00FF5B6A"/>
    <w:rsid w:val="00FF6C57"/>
    <w:rsid w:val="00FF7679"/>
    <w:rsid w:val="00FF7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72DB"/>
  <w15:chartTrackingRefBased/>
  <w15:docId w15:val="{D4E83752-A79E-4518-B67D-24C99F7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2">
    <w:name w:val="heading 2"/>
    <w:basedOn w:val="Normal"/>
    <w:next w:val="Normal"/>
    <w:link w:val="Naslov2Char"/>
    <w:unhideWhenUsed/>
    <w:qFormat/>
    <w:rsid w:val="000D62D8"/>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47375E"/>
    <w:rPr>
      <w:rFonts w:ascii="Tahoma" w:hAnsi="Tahoma" w:cs="Tahoma"/>
      <w:sz w:val="16"/>
      <w:szCs w:val="16"/>
    </w:rPr>
  </w:style>
  <w:style w:type="paragraph" w:styleId="Odlomakpopisa">
    <w:name w:val="List Paragraph"/>
    <w:basedOn w:val="Normal"/>
    <w:uiPriority w:val="34"/>
    <w:qFormat/>
    <w:rsid w:val="005274BC"/>
    <w:pPr>
      <w:ind w:left="720"/>
    </w:pPr>
  </w:style>
  <w:style w:type="paragraph" w:styleId="Zaglavlje">
    <w:name w:val="header"/>
    <w:basedOn w:val="Normal"/>
    <w:link w:val="ZaglavljeChar"/>
    <w:uiPriority w:val="99"/>
    <w:semiHidden/>
    <w:unhideWhenUsed/>
    <w:rsid w:val="0087560B"/>
    <w:pPr>
      <w:tabs>
        <w:tab w:val="center" w:pos="4703"/>
        <w:tab w:val="right" w:pos="9406"/>
      </w:tabs>
    </w:pPr>
  </w:style>
  <w:style w:type="character" w:customStyle="1" w:styleId="ZaglavljeChar">
    <w:name w:val="Zaglavlje Char"/>
    <w:link w:val="Zaglavlje"/>
    <w:uiPriority w:val="99"/>
    <w:semiHidden/>
    <w:rsid w:val="0087560B"/>
    <w:rPr>
      <w:sz w:val="24"/>
      <w:szCs w:val="24"/>
      <w:lang w:val="hr-HR" w:eastAsia="hr-HR"/>
    </w:rPr>
  </w:style>
  <w:style w:type="paragraph" w:styleId="Podnoje">
    <w:name w:val="footer"/>
    <w:basedOn w:val="Normal"/>
    <w:link w:val="PodnojeChar"/>
    <w:uiPriority w:val="99"/>
    <w:unhideWhenUsed/>
    <w:rsid w:val="0087560B"/>
    <w:pPr>
      <w:tabs>
        <w:tab w:val="center" w:pos="4703"/>
        <w:tab w:val="right" w:pos="9406"/>
      </w:tabs>
    </w:pPr>
  </w:style>
  <w:style w:type="character" w:customStyle="1" w:styleId="PodnojeChar">
    <w:name w:val="Podnožje Char"/>
    <w:link w:val="Podnoje"/>
    <w:uiPriority w:val="99"/>
    <w:rsid w:val="0087560B"/>
    <w:rPr>
      <w:sz w:val="24"/>
      <w:szCs w:val="24"/>
      <w:lang w:val="hr-HR" w:eastAsia="hr-HR"/>
    </w:rPr>
  </w:style>
  <w:style w:type="table" w:styleId="Reetkatablice">
    <w:name w:val="Table Grid"/>
    <w:basedOn w:val="Obinatablica"/>
    <w:uiPriority w:val="59"/>
    <w:rsid w:val="0001417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0039F5"/>
    <w:rPr>
      <w:rFonts w:ascii="Calibri" w:hAnsi="Calibri"/>
      <w:sz w:val="22"/>
      <w:szCs w:val="22"/>
      <w:lang w:val="en-US" w:eastAsia="en-US"/>
    </w:rPr>
  </w:style>
  <w:style w:type="character" w:customStyle="1" w:styleId="Naslov2Char">
    <w:name w:val="Naslov 2 Char"/>
    <w:link w:val="Naslov2"/>
    <w:rsid w:val="000D62D8"/>
    <w:rPr>
      <w:sz w:val="24"/>
      <w:lang w:val="hr-HR" w:eastAsia="hr-HR"/>
    </w:rPr>
  </w:style>
  <w:style w:type="character" w:styleId="Naglaeno">
    <w:name w:val="Strong"/>
    <w:uiPriority w:val="22"/>
    <w:qFormat/>
    <w:rsid w:val="0020095B"/>
    <w:rPr>
      <w:b/>
      <w:bCs/>
    </w:rPr>
  </w:style>
  <w:style w:type="paragraph" w:styleId="StandardWeb">
    <w:name w:val="Normal (Web)"/>
    <w:basedOn w:val="Normal"/>
    <w:uiPriority w:val="99"/>
    <w:unhideWhenUsed/>
    <w:rsid w:val="00881006"/>
    <w:pPr>
      <w:spacing w:before="100" w:beforeAutospacing="1" w:after="100" w:afterAutospacing="1"/>
    </w:pPr>
    <w:rPr>
      <w:color w:val="000000"/>
      <w:lang w:val="en-US" w:eastAsia="en-US"/>
    </w:rPr>
  </w:style>
  <w:style w:type="paragraph" w:customStyle="1" w:styleId="NoSpacing1">
    <w:name w:val="No Spacing1"/>
    <w:rsid w:val="00881006"/>
    <w:pPr>
      <w:widowControl w:val="0"/>
      <w:suppressAutoHyphens/>
      <w:spacing w:after="200" w:line="276" w:lineRule="auto"/>
    </w:pPr>
    <w:rPr>
      <w:rFonts w:ascii="Calibri" w:eastAsia="Arial Unicode MS" w:hAnsi="Calibri" w:cs="font1146"/>
      <w:kern w:val="1"/>
      <w:sz w:val="22"/>
      <w:szCs w:val="22"/>
      <w:lang w:eastAsia="ar-SA"/>
    </w:rPr>
  </w:style>
  <w:style w:type="paragraph" w:customStyle="1" w:styleId="Default">
    <w:name w:val="Default"/>
    <w:rsid w:val="002F7192"/>
    <w:pPr>
      <w:autoSpaceDE w:val="0"/>
      <w:autoSpaceDN w:val="0"/>
      <w:adjustRightInd w:val="0"/>
    </w:pPr>
    <w:rPr>
      <w:rFonts w:ascii="Calibri" w:eastAsia="Calibri" w:hAnsi="Calibri" w:cs="Calibri"/>
      <w:color w:val="000000"/>
      <w:sz w:val="24"/>
      <w:szCs w:val="24"/>
      <w:lang w:eastAsia="en-US"/>
    </w:rPr>
  </w:style>
  <w:style w:type="character" w:styleId="Referencakomentara">
    <w:name w:val="annotation reference"/>
    <w:uiPriority w:val="99"/>
    <w:semiHidden/>
    <w:unhideWhenUsed/>
    <w:rsid w:val="0083031C"/>
    <w:rPr>
      <w:sz w:val="16"/>
      <w:szCs w:val="16"/>
    </w:rPr>
  </w:style>
  <w:style w:type="paragraph" w:styleId="Tekstkomentara">
    <w:name w:val="annotation text"/>
    <w:basedOn w:val="Normal"/>
    <w:link w:val="TekstkomentaraChar"/>
    <w:uiPriority w:val="99"/>
    <w:semiHidden/>
    <w:unhideWhenUsed/>
    <w:rsid w:val="0083031C"/>
    <w:rPr>
      <w:sz w:val="20"/>
      <w:szCs w:val="20"/>
    </w:rPr>
  </w:style>
  <w:style w:type="character" w:customStyle="1" w:styleId="TekstkomentaraChar">
    <w:name w:val="Tekst komentara Char"/>
    <w:basedOn w:val="Zadanifontodlomka"/>
    <w:link w:val="Tekstkomentara"/>
    <w:uiPriority w:val="99"/>
    <w:semiHidden/>
    <w:rsid w:val="0083031C"/>
  </w:style>
  <w:style w:type="paragraph" w:styleId="Predmetkomentara">
    <w:name w:val="annotation subject"/>
    <w:basedOn w:val="Tekstkomentara"/>
    <w:next w:val="Tekstkomentara"/>
    <w:link w:val="PredmetkomentaraChar"/>
    <w:uiPriority w:val="99"/>
    <w:semiHidden/>
    <w:unhideWhenUsed/>
    <w:rsid w:val="0083031C"/>
    <w:rPr>
      <w:b/>
      <w:bCs/>
    </w:rPr>
  </w:style>
  <w:style w:type="character" w:customStyle="1" w:styleId="PredmetkomentaraChar">
    <w:name w:val="Predmet komentara Char"/>
    <w:link w:val="Predmetkomentara"/>
    <w:uiPriority w:val="99"/>
    <w:semiHidden/>
    <w:rsid w:val="0083031C"/>
    <w:rPr>
      <w:b/>
      <w:bCs/>
    </w:rPr>
  </w:style>
  <w:style w:type="character" w:styleId="Hiperveza">
    <w:name w:val="Hyperlink"/>
    <w:basedOn w:val="Zadanifontodlomka"/>
    <w:uiPriority w:val="99"/>
    <w:semiHidden/>
    <w:unhideWhenUsed/>
    <w:rsid w:val="00037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38">
      <w:bodyDiv w:val="1"/>
      <w:marLeft w:val="0"/>
      <w:marRight w:val="0"/>
      <w:marTop w:val="0"/>
      <w:marBottom w:val="0"/>
      <w:divBdr>
        <w:top w:val="none" w:sz="0" w:space="0" w:color="auto"/>
        <w:left w:val="none" w:sz="0" w:space="0" w:color="auto"/>
        <w:bottom w:val="none" w:sz="0" w:space="0" w:color="auto"/>
        <w:right w:val="none" w:sz="0" w:space="0" w:color="auto"/>
      </w:divBdr>
    </w:div>
    <w:div w:id="146408658">
      <w:bodyDiv w:val="1"/>
      <w:marLeft w:val="0"/>
      <w:marRight w:val="0"/>
      <w:marTop w:val="0"/>
      <w:marBottom w:val="0"/>
      <w:divBdr>
        <w:top w:val="none" w:sz="0" w:space="0" w:color="auto"/>
        <w:left w:val="none" w:sz="0" w:space="0" w:color="auto"/>
        <w:bottom w:val="none" w:sz="0" w:space="0" w:color="auto"/>
        <w:right w:val="none" w:sz="0" w:space="0" w:color="auto"/>
      </w:divBdr>
    </w:div>
    <w:div w:id="259408894">
      <w:bodyDiv w:val="1"/>
      <w:marLeft w:val="0"/>
      <w:marRight w:val="0"/>
      <w:marTop w:val="0"/>
      <w:marBottom w:val="0"/>
      <w:divBdr>
        <w:top w:val="none" w:sz="0" w:space="0" w:color="auto"/>
        <w:left w:val="none" w:sz="0" w:space="0" w:color="auto"/>
        <w:bottom w:val="none" w:sz="0" w:space="0" w:color="auto"/>
        <w:right w:val="none" w:sz="0" w:space="0" w:color="auto"/>
      </w:divBdr>
    </w:div>
    <w:div w:id="317002555">
      <w:bodyDiv w:val="1"/>
      <w:marLeft w:val="0"/>
      <w:marRight w:val="0"/>
      <w:marTop w:val="0"/>
      <w:marBottom w:val="0"/>
      <w:divBdr>
        <w:top w:val="none" w:sz="0" w:space="0" w:color="auto"/>
        <w:left w:val="none" w:sz="0" w:space="0" w:color="auto"/>
        <w:bottom w:val="none" w:sz="0" w:space="0" w:color="auto"/>
        <w:right w:val="none" w:sz="0" w:space="0" w:color="auto"/>
      </w:divBdr>
    </w:div>
    <w:div w:id="368800983">
      <w:bodyDiv w:val="1"/>
      <w:marLeft w:val="0"/>
      <w:marRight w:val="0"/>
      <w:marTop w:val="0"/>
      <w:marBottom w:val="0"/>
      <w:divBdr>
        <w:top w:val="none" w:sz="0" w:space="0" w:color="auto"/>
        <w:left w:val="none" w:sz="0" w:space="0" w:color="auto"/>
        <w:bottom w:val="none" w:sz="0" w:space="0" w:color="auto"/>
        <w:right w:val="none" w:sz="0" w:space="0" w:color="auto"/>
      </w:divBdr>
    </w:div>
    <w:div w:id="391659148">
      <w:bodyDiv w:val="1"/>
      <w:marLeft w:val="0"/>
      <w:marRight w:val="0"/>
      <w:marTop w:val="0"/>
      <w:marBottom w:val="0"/>
      <w:divBdr>
        <w:top w:val="none" w:sz="0" w:space="0" w:color="auto"/>
        <w:left w:val="none" w:sz="0" w:space="0" w:color="auto"/>
        <w:bottom w:val="none" w:sz="0" w:space="0" w:color="auto"/>
        <w:right w:val="none" w:sz="0" w:space="0" w:color="auto"/>
      </w:divBdr>
    </w:div>
    <w:div w:id="424809950">
      <w:bodyDiv w:val="1"/>
      <w:marLeft w:val="0"/>
      <w:marRight w:val="0"/>
      <w:marTop w:val="0"/>
      <w:marBottom w:val="0"/>
      <w:divBdr>
        <w:top w:val="none" w:sz="0" w:space="0" w:color="auto"/>
        <w:left w:val="none" w:sz="0" w:space="0" w:color="auto"/>
        <w:bottom w:val="none" w:sz="0" w:space="0" w:color="auto"/>
        <w:right w:val="none" w:sz="0" w:space="0" w:color="auto"/>
      </w:divBdr>
    </w:div>
    <w:div w:id="474564916">
      <w:bodyDiv w:val="1"/>
      <w:marLeft w:val="0"/>
      <w:marRight w:val="0"/>
      <w:marTop w:val="0"/>
      <w:marBottom w:val="0"/>
      <w:divBdr>
        <w:top w:val="none" w:sz="0" w:space="0" w:color="auto"/>
        <w:left w:val="none" w:sz="0" w:space="0" w:color="auto"/>
        <w:bottom w:val="none" w:sz="0" w:space="0" w:color="auto"/>
        <w:right w:val="none" w:sz="0" w:space="0" w:color="auto"/>
      </w:divBdr>
    </w:div>
    <w:div w:id="521092921">
      <w:bodyDiv w:val="1"/>
      <w:marLeft w:val="0"/>
      <w:marRight w:val="0"/>
      <w:marTop w:val="0"/>
      <w:marBottom w:val="0"/>
      <w:divBdr>
        <w:top w:val="none" w:sz="0" w:space="0" w:color="auto"/>
        <w:left w:val="none" w:sz="0" w:space="0" w:color="auto"/>
        <w:bottom w:val="none" w:sz="0" w:space="0" w:color="auto"/>
        <w:right w:val="none" w:sz="0" w:space="0" w:color="auto"/>
      </w:divBdr>
      <w:divsChild>
        <w:div w:id="1581870859">
          <w:marLeft w:val="0"/>
          <w:marRight w:val="0"/>
          <w:marTop w:val="0"/>
          <w:marBottom w:val="0"/>
          <w:divBdr>
            <w:top w:val="none" w:sz="0" w:space="0" w:color="auto"/>
            <w:left w:val="none" w:sz="0" w:space="0" w:color="auto"/>
            <w:bottom w:val="none" w:sz="0" w:space="0" w:color="auto"/>
            <w:right w:val="none" w:sz="0" w:space="0" w:color="auto"/>
          </w:divBdr>
        </w:div>
      </w:divsChild>
    </w:div>
    <w:div w:id="661929799">
      <w:bodyDiv w:val="1"/>
      <w:marLeft w:val="0"/>
      <w:marRight w:val="0"/>
      <w:marTop w:val="0"/>
      <w:marBottom w:val="0"/>
      <w:divBdr>
        <w:top w:val="none" w:sz="0" w:space="0" w:color="auto"/>
        <w:left w:val="none" w:sz="0" w:space="0" w:color="auto"/>
        <w:bottom w:val="none" w:sz="0" w:space="0" w:color="auto"/>
        <w:right w:val="none" w:sz="0" w:space="0" w:color="auto"/>
      </w:divBdr>
      <w:divsChild>
        <w:div w:id="162622552">
          <w:marLeft w:val="0"/>
          <w:marRight w:val="0"/>
          <w:marTop w:val="0"/>
          <w:marBottom w:val="0"/>
          <w:divBdr>
            <w:top w:val="none" w:sz="0" w:space="0" w:color="auto"/>
            <w:left w:val="none" w:sz="0" w:space="0" w:color="auto"/>
            <w:bottom w:val="none" w:sz="0" w:space="0" w:color="auto"/>
            <w:right w:val="none" w:sz="0" w:space="0" w:color="auto"/>
          </w:divBdr>
        </w:div>
      </w:divsChild>
    </w:div>
    <w:div w:id="684869550">
      <w:bodyDiv w:val="1"/>
      <w:marLeft w:val="0"/>
      <w:marRight w:val="0"/>
      <w:marTop w:val="0"/>
      <w:marBottom w:val="0"/>
      <w:divBdr>
        <w:top w:val="none" w:sz="0" w:space="0" w:color="auto"/>
        <w:left w:val="none" w:sz="0" w:space="0" w:color="auto"/>
        <w:bottom w:val="none" w:sz="0" w:space="0" w:color="auto"/>
        <w:right w:val="none" w:sz="0" w:space="0" w:color="auto"/>
      </w:divBdr>
    </w:div>
    <w:div w:id="700397807">
      <w:bodyDiv w:val="1"/>
      <w:marLeft w:val="0"/>
      <w:marRight w:val="0"/>
      <w:marTop w:val="0"/>
      <w:marBottom w:val="0"/>
      <w:divBdr>
        <w:top w:val="none" w:sz="0" w:space="0" w:color="auto"/>
        <w:left w:val="none" w:sz="0" w:space="0" w:color="auto"/>
        <w:bottom w:val="none" w:sz="0" w:space="0" w:color="auto"/>
        <w:right w:val="none" w:sz="0" w:space="0" w:color="auto"/>
      </w:divBdr>
    </w:div>
    <w:div w:id="708147352">
      <w:bodyDiv w:val="1"/>
      <w:marLeft w:val="0"/>
      <w:marRight w:val="0"/>
      <w:marTop w:val="0"/>
      <w:marBottom w:val="0"/>
      <w:divBdr>
        <w:top w:val="none" w:sz="0" w:space="0" w:color="auto"/>
        <w:left w:val="none" w:sz="0" w:space="0" w:color="auto"/>
        <w:bottom w:val="none" w:sz="0" w:space="0" w:color="auto"/>
        <w:right w:val="none" w:sz="0" w:space="0" w:color="auto"/>
      </w:divBdr>
    </w:div>
    <w:div w:id="738670431">
      <w:bodyDiv w:val="1"/>
      <w:marLeft w:val="0"/>
      <w:marRight w:val="0"/>
      <w:marTop w:val="0"/>
      <w:marBottom w:val="0"/>
      <w:divBdr>
        <w:top w:val="none" w:sz="0" w:space="0" w:color="auto"/>
        <w:left w:val="none" w:sz="0" w:space="0" w:color="auto"/>
        <w:bottom w:val="none" w:sz="0" w:space="0" w:color="auto"/>
        <w:right w:val="none" w:sz="0" w:space="0" w:color="auto"/>
      </w:divBdr>
    </w:div>
    <w:div w:id="757598301">
      <w:bodyDiv w:val="1"/>
      <w:marLeft w:val="0"/>
      <w:marRight w:val="0"/>
      <w:marTop w:val="0"/>
      <w:marBottom w:val="0"/>
      <w:divBdr>
        <w:top w:val="none" w:sz="0" w:space="0" w:color="auto"/>
        <w:left w:val="none" w:sz="0" w:space="0" w:color="auto"/>
        <w:bottom w:val="none" w:sz="0" w:space="0" w:color="auto"/>
        <w:right w:val="none" w:sz="0" w:space="0" w:color="auto"/>
      </w:divBdr>
    </w:div>
    <w:div w:id="796024755">
      <w:bodyDiv w:val="1"/>
      <w:marLeft w:val="0"/>
      <w:marRight w:val="0"/>
      <w:marTop w:val="0"/>
      <w:marBottom w:val="0"/>
      <w:divBdr>
        <w:top w:val="none" w:sz="0" w:space="0" w:color="auto"/>
        <w:left w:val="none" w:sz="0" w:space="0" w:color="auto"/>
        <w:bottom w:val="none" w:sz="0" w:space="0" w:color="auto"/>
        <w:right w:val="none" w:sz="0" w:space="0" w:color="auto"/>
      </w:divBdr>
    </w:div>
    <w:div w:id="796527822">
      <w:bodyDiv w:val="1"/>
      <w:marLeft w:val="0"/>
      <w:marRight w:val="0"/>
      <w:marTop w:val="0"/>
      <w:marBottom w:val="0"/>
      <w:divBdr>
        <w:top w:val="none" w:sz="0" w:space="0" w:color="auto"/>
        <w:left w:val="none" w:sz="0" w:space="0" w:color="auto"/>
        <w:bottom w:val="none" w:sz="0" w:space="0" w:color="auto"/>
        <w:right w:val="none" w:sz="0" w:space="0" w:color="auto"/>
      </w:divBdr>
    </w:div>
    <w:div w:id="810026393">
      <w:bodyDiv w:val="1"/>
      <w:marLeft w:val="0"/>
      <w:marRight w:val="0"/>
      <w:marTop w:val="0"/>
      <w:marBottom w:val="0"/>
      <w:divBdr>
        <w:top w:val="none" w:sz="0" w:space="0" w:color="auto"/>
        <w:left w:val="none" w:sz="0" w:space="0" w:color="auto"/>
        <w:bottom w:val="none" w:sz="0" w:space="0" w:color="auto"/>
        <w:right w:val="none" w:sz="0" w:space="0" w:color="auto"/>
      </w:divBdr>
    </w:div>
    <w:div w:id="823591105">
      <w:bodyDiv w:val="1"/>
      <w:marLeft w:val="0"/>
      <w:marRight w:val="0"/>
      <w:marTop w:val="0"/>
      <w:marBottom w:val="0"/>
      <w:divBdr>
        <w:top w:val="none" w:sz="0" w:space="0" w:color="auto"/>
        <w:left w:val="none" w:sz="0" w:space="0" w:color="auto"/>
        <w:bottom w:val="none" w:sz="0" w:space="0" w:color="auto"/>
        <w:right w:val="none" w:sz="0" w:space="0" w:color="auto"/>
      </w:divBdr>
    </w:div>
    <w:div w:id="862285245">
      <w:bodyDiv w:val="1"/>
      <w:marLeft w:val="0"/>
      <w:marRight w:val="0"/>
      <w:marTop w:val="0"/>
      <w:marBottom w:val="0"/>
      <w:divBdr>
        <w:top w:val="none" w:sz="0" w:space="0" w:color="auto"/>
        <w:left w:val="none" w:sz="0" w:space="0" w:color="auto"/>
        <w:bottom w:val="none" w:sz="0" w:space="0" w:color="auto"/>
        <w:right w:val="none" w:sz="0" w:space="0" w:color="auto"/>
      </w:divBdr>
    </w:div>
    <w:div w:id="880165255">
      <w:bodyDiv w:val="1"/>
      <w:marLeft w:val="0"/>
      <w:marRight w:val="0"/>
      <w:marTop w:val="0"/>
      <w:marBottom w:val="0"/>
      <w:divBdr>
        <w:top w:val="none" w:sz="0" w:space="0" w:color="auto"/>
        <w:left w:val="none" w:sz="0" w:space="0" w:color="auto"/>
        <w:bottom w:val="none" w:sz="0" w:space="0" w:color="auto"/>
        <w:right w:val="none" w:sz="0" w:space="0" w:color="auto"/>
      </w:divBdr>
    </w:div>
    <w:div w:id="884878821">
      <w:bodyDiv w:val="1"/>
      <w:marLeft w:val="0"/>
      <w:marRight w:val="0"/>
      <w:marTop w:val="0"/>
      <w:marBottom w:val="0"/>
      <w:divBdr>
        <w:top w:val="none" w:sz="0" w:space="0" w:color="auto"/>
        <w:left w:val="none" w:sz="0" w:space="0" w:color="auto"/>
        <w:bottom w:val="none" w:sz="0" w:space="0" w:color="auto"/>
        <w:right w:val="none" w:sz="0" w:space="0" w:color="auto"/>
      </w:divBdr>
    </w:div>
    <w:div w:id="1023088329">
      <w:bodyDiv w:val="1"/>
      <w:marLeft w:val="0"/>
      <w:marRight w:val="0"/>
      <w:marTop w:val="0"/>
      <w:marBottom w:val="0"/>
      <w:divBdr>
        <w:top w:val="none" w:sz="0" w:space="0" w:color="auto"/>
        <w:left w:val="none" w:sz="0" w:space="0" w:color="auto"/>
        <w:bottom w:val="none" w:sz="0" w:space="0" w:color="auto"/>
        <w:right w:val="none" w:sz="0" w:space="0" w:color="auto"/>
      </w:divBdr>
    </w:div>
    <w:div w:id="1065832726">
      <w:bodyDiv w:val="1"/>
      <w:marLeft w:val="0"/>
      <w:marRight w:val="0"/>
      <w:marTop w:val="0"/>
      <w:marBottom w:val="0"/>
      <w:divBdr>
        <w:top w:val="none" w:sz="0" w:space="0" w:color="auto"/>
        <w:left w:val="none" w:sz="0" w:space="0" w:color="auto"/>
        <w:bottom w:val="none" w:sz="0" w:space="0" w:color="auto"/>
        <w:right w:val="none" w:sz="0" w:space="0" w:color="auto"/>
      </w:divBdr>
    </w:div>
    <w:div w:id="1169908683">
      <w:bodyDiv w:val="1"/>
      <w:marLeft w:val="0"/>
      <w:marRight w:val="0"/>
      <w:marTop w:val="0"/>
      <w:marBottom w:val="0"/>
      <w:divBdr>
        <w:top w:val="none" w:sz="0" w:space="0" w:color="auto"/>
        <w:left w:val="none" w:sz="0" w:space="0" w:color="auto"/>
        <w:bottom w:val="none" w:sz="0" w:space="0" w:color="auto"/>
        <w:right w:val="none" w:sz="0" w:space="0" w:color="auto"/>
      </w:divBdr>
    </w:div>
    <w:div w:id="1190952916">
      <w:bodyDiv w:val="1"/>
      <w:marLeft w:val="0"/>
      <w:marRight w:val="0"/>
      <w:marTop w:val="0"/>
      <w:marBottom w:val="0"/>
      <w:divBdr>
        <w:top w:val="none" w:sz="0" w:space="0" w:color="auto"/>
        <w:left w:val="none" w:sz="0" w:space="0" w:color="auto"/>
        <w:bottom w:val="none" w:sz="0" w:space="0" w:color="auto"/>
        <w:right w:val="none" w:sz="0" w:space="0" w:color="auto"/>
      </w:divBdr>
    </w:div>
    <w:div w:id="1192377412">
      <w:bodyDiv w:val="1"/>
      <w:marLeft w:val="0"/>
      <w:marRight w:val="0"/>
      <w:marTop w:val="0"/>
      <w:marBottom w:val="0"/>
      <w:divBdr>
        <w:top w:val="none" w:sz="0" w:space="0" w:color="auto"/>
        <w:left w:val="none" w:sz="0" w:space="0" w:color="auto"/>
        <w:bottom w:val="none" w:sz="0" w:space="0" w:color="auto"/>
        <w:right w:val="none" w:sz="0" w:space="0" w:color="auto"/>
      </w:divBdr>
    </w:div>
    <w:div w:id="1193425400">
      <w:bodyDiv w:val="1"/>
      <w:marLeft w:val="0"/>
      <w:marRight w:val="0"/>
      <w:marTop w:val="0"/>
      <w:marBottom w:val="0"/>
      <w:divBdr>
        <w:top w:val="none" w:sz="0" w:space="0" w:color="auto"/>
        <w:left w:val="none" w:sz="0" w:space="0" w:color="auto"/>
        <w:bottom w:val="none" w:sz="0" w:space="0" w:color="auto"/>
        <w:right w:val="none" w:sz="0" w:space="0" w:color="auto"/>
      </w:divBdr>
    </w:div>
    <w:div w:id="1248418412">
      <w:bodyDiv w:val="1"/>
      <w:marLeft w:val="0"/>
      <w:marRight w:val="0"/>
      <w:marTop w:val="0"/>
      <w:marBottom w:val="0"/>
      <w:divBdr>
        <w:top w:val="none" w:sz="0" w:space="0" w:color="auto"/>
        <w:left w:val="none" w:sz="0" w:space="0" w:color="auto"/>
        <w:bottom w:val="none" w:sz="0" w:space="0" w:color="auto"/>
        <w:right w:val="none" w:sz="0" w:space="0" w:color="auto"/>
      </w:divBdr>
    </w:div>
    <w:div w:id="1253704809">
      <w:bodyDiv w:val="1"/>
      <w:marLeft w:val="0"/>
      <w:marRight w:val="0"/>
      <w:marTop w:val="0"/>
      <w:marBottom w:val="0"/>
      <w:divBdr>
        <w:top w:val="none" w:sz="0" w:space="0" w:color="auto"/>
        <w:left w:val="none" w:sz="0" w:space="0" w:color="auto"/>
        <w:bottom w:val="none" w:sz="0" w:space="0" w:color="auto"/>
        <w:right w:val="none" w:sz="0" w:space="0" w:color="auto"/>
      </w:divBdr>
    </w:div>
    <w:div w:id="1287662097">
      <w:bodyDiv w:val="1"/>
      <w:marLeft w:val="0"/>
      <w:marRight w:val="0"/>
      <w:marTop w:val="0"/>
      <w:marBottom w:val="0"/>
      <w:divBdr>
        <w:top w:val="none" w:sz="0" w:space="0" w:color="auto"/>
        <w:left w:val="none" w:sz="0" w:space="0" w:color="auto"/>
        <w:bottom w:val="none" w:sz="0" w:space="0" w:color="auto"/>
        <w:right w:val="none" w:sz="0" w:space="0" w:color="auto"/>
      </w:divBdr>
    </w:div>
    <w:div w:id="1396203695">
      <w:bodyDiv w:val="1"/>
      <w:marLeft w:val="0"/>
      <w:marRight w:val="0"/>
      <w:marTop w:val="0"/>
      <w:marBottom w:val="0"/>
      <w:divBdr>
        <w:top w:val="none" w:sz="0" w:space="0" w:color="auto"/>
        <w:left w:val="none" w:sz="0" w:space="0" w:color="auto"/>
        <w:bottom w:val="none" w:sz="0" w:space="0" w:color="auto"/>
        <w:right w:val="none" w:sz="0" w:space="0" w:color="auto"/>
      </w:divBdr>
    </w:div>
    <w:div w:id="1428043587">
      <w:bodyDiv w:val="1"/>
      <w:marLeft w:val="0"/>
      <w:marRight w:val="0"/>
      <w:marTop w:val="0"/>
      <w:marBottom w:val="0"/>
      <w:divBdr>
        <w:top w:val="none" w:sz="0" w:space="0" w:color="auto"/>
        <w:left w:val="none" w:sz="0" w:space="0" w:color="auto"/>
        <w:bottom w:val="none" w:sz="0" w:space="0" w:color="auto"/>
        <w:right w:val="none" w:sz="0" w:space="0" w:color="auto"/>
      </w:divBdr>
    </w:div>
    <w:div w:id="1434671154">
      <w:bodyDiv w:val="1"/>
      <w:marLeft w:val="0"/>
      <w:marRight w:val="0"/>
      <w:marTop w:val="0"/>
      <w:marBottom w:val="0"/>
      <w:divBdr>
        <w:top w:val="none" w:sz="0" w:space="0" w:color="auto"/>
        <w:left w:val="none" w:sz="0" w:space="0" w:color="auto"/>
        <w:bottom w:val="none" w:sz="0" w:space="0" w:color="auto"/>
        <w:right w:val="none" w:sz="0" w:space="0" w:color="auto"/>
      </w:divBdr>
    </w:div>
    <w:div w:id="1441534011">
      <w:bodyDiv w:val="1"/>
      <w:marLeft w:val="0"/>
      <w:marRight w:val="0"/>
      <w:marTop w:val="0"/>
      <w:marBottom w:val="0"/>
      <w:divBdr>
        <w:top w:val="none" w:sz="0" w:space="0" w:color="auto"/>
        <w:left w:val="none" w:sz="0" w:space="0" w:color="auto"/>
        <w:bottom w:val="none" w:sz="0" w:space="0" w:color="auto"/>
        <w:right w:val="none" w:sz="0" w:space="0" w:color="auto"/>
      </w:divBdr>
    </w:div>
    <w:div w:id="1463768254">
      <w:bodyDiv w:val="1"/>
      <w:marLeft w:val="0"/>
      <w:marRight w:val="0"/>
      <w:marTop w:val="0"/>
      <w:marBottom w:val="0"/>
      <w:divBdr>
        <w:top w:val="none" w:sz="0" w:space="0" w:color="auto"/>
        <w:left w:val="none" w:sz="0" w:space="0" w:color="auto"/>
        <w:bottom w:val="none" w:sz="0" w:space="0" w:color="auto"/>
        <w:right w:val="none" w:sz="0" w:space="0" w:color="auto"/>
      </w:divBdr>
    </w:div>
    <w:div w:id="1604000188">
      <w:bodyDiv w:val="1"/>
      <w:marLeft w:val="0"/>
      <w:marRight w:val="0"/>
      <w:marTop w:val="0"/>
      <w:marBottom w:val="0"/>
      <w:divBdr>
        <w:top w:val="none" w:sz="0" w:space="0" w:color="auto"/>
        <w:left w:val="none" w:sz="0" w:space="0" w:color="auto"/>
        <w:bottom w:val="none" w:sz="0" w:space="0" w:color="auto"/>
        <w:right w:val="none" w:sz="0" w:space="0" w:color="auto"/>
      </w:divBdr>
    </w:div>
    <w:div w:id="1662151072">
      <w:bodyDiv w:val="1"/>
      <w:marLeft w:val="0"/>
      <w:marRight w:val="0"/>
      <w:marTop w:val="0"/>
      <w:marBottom w:val="0"/>
      <w:divBdr>
        <w:top w:val="none" w:sz="0" w:space="0" w:color="auto"/>
        <w:left w:val="none" w:sz="0" w:space="0" w:color="auto"/>
        <w:bottom w:val="none" w:sz="0" w:space="0" w:color="auto"/>
        <w:right w:val="none" w:sz="0" w:space="0" w:color="auto"/>
      </w:divBdr>
    </w:div>
    <w:div w:id="1788503621">
      <w:bodyDiv w:val="1"/>
      <w:marLeft w:val="0"/>
      <w:marRight w:val="0"/>
      <w:marTop w:val="0"/>
      <w:marBottom w:val="0"/>
      <w:divBdr>
        <w:top w:val="none" w:sz="0" w:space="0" w:color="auto"/>
        <w:left w:val="none" w:sz="0" w:space="0" w:color="auto"/>
        <w:bottom w:val="none" w:sz="0" w:space="0" w:color="auto"/>
        <w:right w:val="none" w:sz="0" w:space="0" w:color="auto"/>
      </w:divBdr>
    </w:div>
    <w:div w:id="1825854841">
      <w:bodyDiv w:val="1"/>
      <w:marLeft w:val="0"/>
      <w:marRight w:val="0"/>
      <w:marTop w:val="0"/>
      <w:marBottom w:val="0"/>
      <w:divBdr>
        <w:top w:val="none" w:sz="0" w:space="0" w:color="auto"/>
        <w:left w:val="none" w:sz="0" w:space="0" w:color="auto"/>
        <w:bottom w:val="none" w:sz="0" w:space="0" w:color="auto"/>
        <w:right w:val="none" w:sz="0" w:space="0" w:color="auto"/>
      </w:divBdr>
    </w:div>
    <w:div w:id="1929266931">
      <w:bodyDiv w:val="1"/>
      <w:marLeft w:val="0"/>
      <w:marRight w:val="0"/>
      <w:marTop w:val="0"/>
      <w:marBottom w:val="0"/>
      <w:divBdr>
        <w:top w:val="none" w:sz="0" w:space="0" w:color="auto"/>
        <w:left w:val="none" w:sz="0" w:space="0" w:color="auto"/>
        <w:bottom w:val="none" w:sz="0" w:space="0" w:color="auto"/>
        <w:right w:val="none" w:sz="0" w:space="0" w:color="auto"/>
      </w:divBdr>
    </w:div>
    <w:div w:id="1935900363">
      <w:bodyDiv w:val="1"/>
      <w:marLeft w:val="0"/>
      <w:marRight w:val="0"/>
      <w:marTop w:val="0"/>
      <w:marBottom w:val="0"/>
      <w:divBdr>
        <w:top w:val="none" w:sz="0" w:space="0" w:color="auto"/>
        <w:left w:val="none" w:sz="0" w:space="0" w:color="auto"/>
        <w:bottom w:val="none" w:sz="0" w:space="0" w:color="auto"/>
        <w:right w:val="none" w:sz="0" w:space="0" w:color="auto"/>
      </w:divBdr>
    </w:div>
    <w:div w:id="1939874275">
      <w:bodyDiv w:val="1"/>
      <w:marLeft w:val="0"/>
      <w:marRight w:val="0"/>
      <w:marTop w:val="0"/>
      <w:marBottom w:val="0"/>
      <w:divBdr>
        <w:top w:val="none" w:sz="0" w:space="0" w:color="auto"/>
        <w:left w:val="none" w:sz="0" w:space="0" w:color="auto"/>
        <w:bottom w:val="none" w:sz="0" w:space="0" w:color="auto"/>
        <w:right w:val="none" w:sz="0" w:space="0" w:color="auto"/>
      </w:divBdr>
    </w:div>
    <w:div w:id="1941716212">
      <w:bodyDiv w:val="1"/>
      <w:marLeft w:val="0"/>
      <w:marRight w:val="0"/>
      <w:marTop w:val="0"/>
      <w:marBottom w:val="0"/>
      <w:divBdr>
        <w:top w:val="none" w:sz="0" w:space="0" w:color="auto"/>
        <w:left w:val="none" w:sz="0" w:space="0" w:color="auto"/>
        <w:bottom w:val="none" w:sz="0" w:space="0" w:color="auto"/>
        <w:right w:val="none" w:sz="0" w:space="0" w:color="auto"/>
      </w:divBdr>
    </w:div>
    <w:div w:id="1943610811">
      <w:bodyDiv w:val="1"/>
      <w:marLeft w:val="0"/>
      <w:marRight w:val="0"/>
      <w:marTop w:val="0"/>
      <w:marBottom w:val="0"/>
      <w:divBdr>
        <w:top w:val="none" w:sz="0" w:space="0" w:color="auto"/>
        <w:left w:val="none" w:sz="0" w:space="0" w:color="auto"/>
        <w:bottom w:val="none" w:sz="0" w:space="0" w:color="auto"/>
        <w:right w:val="none" w:sz="0" w:space="0" w:color="auto"/>
      </w:divBdr>
    </w:div>
    <w:div w:id="1957105106">
      <w:bodyDiv w:val="1"/>
      <w:marLeft w:val="0"/>
      <w:marRight w:val="0"/>
      <w:marTop w:val="0"/>
      <w:marBottom w:val="0"/>
      <w:divBdr>
        <w:top w:val="none" w:sz="0" w:space="0" w:color="auto"/>
        <w:left w:val="none" w:sz="0" w:space="0" w:color="auto"/>
        <w:bottom w:val="none" w:sz="0" w:space="0" w:color="auto"/>
        <w:right w:val="none" w:sz="0" w:space="0" w:color="auto"/>
      </w:divBdr>
    </w:div>
    <w:div w:id="2068144550">
      <w:bodyDiv w:val="1"/>
      <w:marLeft w:val="0"/>
      <w:marRight w:val="0"/>
      <w:marTop w:val="0"/>
      <w:marBottom w:val="0"/>
      <w:divBdr>
        <w:top w:val="none" w:sz="0" w:space="0" w:color="auto"/>
        <w:left w:val="none" w:sz="0" w:space="0" w:color="auto"/>
        <w:bottom w:val="none" w:sz="0" w:space="0" w:color="auto"/>
        <w:right w:val="none" w:sz="0" w:space="0" w:color="auto"/>
      </w:divBdr>
    </w:div>
    <w:div w:id="2068261500">
      <w:bodyDiv w:val="1"/>
      <w:marLeft w:val="0"/>
      <w:marRight w:val="0"/>
      <w:marTop w:val="0"/>
      <w:marBottom w:val="0"/>
      <w:divBdr>
        <w:top w:val="none" w:sz="0" w:space="0" w:color="auto"/>
        <w:left w:val="none" w:sz="0" w:space="0" w:color="auto"/>
        <w:bottom w:val="none" w:sz="0" w:space="0" w:color="auto"/>
        <w:right w:val="none" w:sz="0" w:space="0" w:color="auto"/>
      </w:divBdr>
    </w:div>
    <w:div w:id="2075617584">
      <w:bodyDiv w:val="1"/>
      <w:marLeft w:val="0"/>
      <w:marRight w:val="0"/>
      <w:marTop w:val="0"/>
      <w:marBottom w:val="0"/>
      <w:divBdr>
        <w:top w:val="none" w:sz="0" w:space="0" w:color="auto"/>
        <w:left w:val="none" w:sz="0" w:space="0" w:color="auto"/>
        <w:bottom w:val="none" w:sz="0" w:space="0" w:color="auto"/>
        <w:right w:val="none" w:sz="0" w:space="0" w:color="auto"/>
      </w:divBdr>
    </w:div>
    <w:div w:id="2110391929">
      <w:bodyDiv w:val="1"/>
      <w:marLeft w:val="0"/>
      <w:marRight w:val="0"/>
      <w:marTop w:val="0"/>
      <w:marBottom w:val="0"/>
      <w:divBdr>
        <w:top w:val="none" w:sz="0" w:space="0" w:color="auto"/>
        <w:left w:val="none" w:sz="0" w:space="0" w:color="auto"/>
        <w:bottom w:val="none" w:sz="0" w:space="0" w:color="auto"/>
        <w:right w:val="none" w:sz="0" w:space="0" w:color="auto"/>
      </w:divBdr>
    </w:div>
    <w:div w:id="2142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sl.b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761A-92FC-47F3-AE2D-8EB3C13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6715</Words>
  <Characters>38277</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 IZVEJŠĆE O RADU GRADSKOG POGLAVARSTVA ZA 2005</vt:lpstr>
      <vt:lpstr>ZA IZVEJŠĆE O RADU GRADSKOG POGLAVARSTVA ZA 2005</vt:lpstr>
    </vt:vector>
  </TitlesOfParts>
  <Company>Grad Omis</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IZVEJŠĆE O RADU GRADSKOG POGLAVARSTVA ZA 2005</dc:title>
  <dc:subject/>
  <dc:creator>Grad Omis</dc:creator>
  <cp:keywords/>
  <cp:lastModifiedBy>Lidija Pavković</cp:lastModifiedBy>
  <cp:revision>4</cp:revision>
  <cp:lastPrinted>2023-04-27T08:16:00Z</cp:lastPrinted>
  <dcterms:created xsi:type="dcterms:W3CDTF">2023-07-26T11:28:00Z</dcterms:created>
  <dcterms:modified xsi:type="dcterms:W3CDTF">2023-07-26T11:29:00Z</dcterms:modified>
</cp:coreProperties>
</file>