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5CC9F" w14:textId="6D09DBBC" w:rsidR="00B05B9D" w:rsidRPr="00BA381C" w:rsidRDefault="00C40798" w:rsidP="00BA381C">
      <w:pPr>
        <w:pStyle w:val="Bezproreda"/>
        <w:rPr>
          <w:rFonts w:ascii="Times New Roman" w:hAnsi="Times New Roman" w:cs="Times New Roman"/>
        </w:rPr>
      </w:pPr>
      <w:r w:rsidRPr="00BA381C">
        <w:rPr>
          <w:rFonts w:ascii="Times New Roman" w:hAnsi="Times New Roman" w:cs="Times New Roman"/>
        </w:rPr>
        <w:t>Prema Poslovniku Gradskog vijeća Grada Omiša, s</w:t>
      </w:r>
      <w:r w:rsidR="0077214F" w:rsidRPr="00BA381C">
        <w:rPr>
          <w:rFonts w:ascii="Times New Roman" w:hAnsi="Times New Roman" w:cs="Times New Roman"/>
        </w:rPr>
        <w:t>jednici Vijeća mogu prisustvovati i građani, osim ako se iz opravdanih razloga sjednica održava bez prisustva javnosti.</w:t>
      </w:r>
      <w:r w:rsidRPr="00BA381C">
        <w:rPr>
          <w:rFonts w:ascii="Times New Roman" w:hAnsi="Times New Roman" w:cs="Times New Roman"/>
        </w:rPr>
        <w:t xml:space="preserve"> (čl. 71.)</w:t>
      </w:r>
    </w:p>
    <w:p w14:paraId="59E73077" w14:textId="14362E12" w:rsidR="000B2D9E" w:rsidRPr="00BA381C" w:rsidRDefault="000B2D9E" w:rsidP="00BA381C">
      <w:pPr>
        <w:pStyle w:val="Bezproreda"/>
        <w:rPr>
          <w:rFonts w:ascii="Times New Roman" w:hAnsi="Times New Roman" w:cs="Times New Roman"/>
        </w:rPr>
      </w:pPr>
      <w:r w:rsidRPr="00BA381C">
        <w:rPr>
          <w:rFonts w:ascii="Times New Roman" w:hAnsi="Times New Roman" w:cs="Times New Roman"/>
        </w:rPr>
        <w:t xml:space="preserve">Građani i najviše po dva predstavnika zainteresiranih pravnih osoba imaju pravo nazočiti sjednicama Gradskog vijeća i njezinih radnih tijela. Građani i pravne osobe dužni su pismeno najaviti svoju nazočnost na sjednici Gradskog vijeća i njezinih radnih tijela najkasnije tri dana prije održavanja sjednice. Predsjednik Gradskog vijeća odnosno radnog tijela može ograničiti broj građana koji </w:t>
      </w:r>
      <w:r w:rsidR="00B42271" w:rsidRPr="00BA381C">
        <w:rPr>
          <w:rFonts w:ascii="Times New Roman" w:hAnsi="Times New Roman" w:cs="Times New Roman"/>
        </w:rPr>
        <w:t xml:space="preserve">nazoče sjednici zbog prostornih uvjeta i održavanja reda na sjednici </w:t>
      </w:r>
      <w:r w:rsidRPr="00BA381C">
        <w:rPr>
          <w:rFonts w:ascii="Times New Roman" w:hAnsi="Times New Roman" w:cs="Times New Roman"/>
        </w:rPr>
        <w:t>(čl. 88.)</w:t>
      </w:r>
    </w:p>
    <w:sectPr w:rsidR="000B2D9E" w:rsidRPr="00BA381C" w:rsidSect="00D53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06"/>
    <w:rsid w:val="000B2D9E"/>
    <w:rsid w:val="00571A06"/>
    <w:rsid w:val="00601D74"/>
    <w:rsid w:val="0077214F"/>
    <w:rsid w:val="00B05B9D"/>
    <w:rsid w:val="00B42271"/>
    <w:rsid w:val="00BA381C"/>
    <w:rsid w:val="00C40798"/>
    <w:rsid w:val="00D5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D9EA"/>
  <w15:chartTrackingRefBased/>
  <w15:docId w15:val="{95524242-7046-4F98-AB02-226DD3F2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A3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Galić</dc:creator>
  <cp:keywords/>
  <dc:description/>
  <cp:lastModifiedBy>Ivanka Galić</cp:lastModifiedBy>
  <cp:revision>6</cp:revision>
  <dcterms:created xsi:type="dcterms:W3CDTF">2023-07-26T10:07:00Z</dcterms:created>
  <dcterms:modified xsi:type="dcterms:W3CDTF">2023-07-26T10:36:00Z</dcterms:modified>
</cp:coreProperties>
</file>