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9952" w14:textId="73C87630" w:rsidR="00A51B6E" w:rsidRPr="004972DE" w:rsidRDefault="00A51B6E" w:rsidP="00A51B6E">
      <w:pPr>
        <w:spacing w:after="0" w:line="240" w:lineRule="auto"/>
        <w:jc w:val="both"/>
        <w:rPr>
          <w:rFonts w:ascii="Times New Roman" w:eastAsia="Times New Roman" w:hAnsi="Times New Roman" w:cs="Times New Roman"/>
        </w:rPr>
      </w:pPr>
      <w:r w:rsidRPr="004972DE">
        <w:rPr>
          <w:rFonts w:ascii="Times New Roman" w:eastAsia="Times New Roman" w:hAnsi="Times New Roman" w:cs="Times New Roman"/>
          <w:lang w:eastAsia="hr-HR"/>
        </w:rPr>
        <w:t>Na temelju Pravilnika o dodjeli gradskih prostora na korištenje udrugama na području Grada Omiša („Službeni glasnik Grada Omiša“ br. 1/18)</w:t>
      </w:r>
      <w:r>
        <w:rPr>
          <w:rFonts w:ascii="Times New Roman" w:eastAsia="Times New Roman" w:hAnsi="Times New Roman" w:cs="Times New Roman"/>
          <w:lang w:eastAsia="hr-HR"/>
        </w:rPr>
        <w:t xml:space="preserve"> i Zaključka oznake </w:t>
      </w:r>
      <w:r w:rsidRPr="00AB34B5">
        <w:rPr>
          <w:rFonts w:ascii="Times New Roman" w:eastAsia="Times New Roman" w:hAnsi="Times New Roman" w:cs="Times New Roman"/>
        </w:rPr>
        <w:t>KLASA:</w:t>
      </w:r>
      <w:r w:rsidR="00AD19C5" w:rsidRPr="00AD19C5">
        <w:rPr>
          <w:rFonts w:ascii="Times New Roman" w:eastAsia="Times New Roman" w:hAnsi="Times New Roman" w:cs="Times New Roman"/>
          <w:lang w:val="en-AU"/>
        </w:rPr>
        <w:t xml:space="preserve"> </w:t>
      </w:r>
      <w:r w:rsidR="00AD19C5">
        <w:rPr>
          <w:rFonts w:ascii="Times New Roman" w:eastAsia="Times New Roman" w:hAnsi="Times New Roman" w:cs="Times New Roman"/>
          <w:lang w:val="en-AU"/>
        </w:rPr>
        <w:t>372-02/23-01/03,</w:t>
      </w:r>
      <w:r w:rsidR="00F41CD9">
        <w:rPr>
          <w:rFonts w:ascii="Times New Roman" w:eastAsia="Times New Roman" w:hAnsi="Times New Roman" w:cs="Times New Roman"/>
          <w:lang w:val="en-AU"/>
        </w:rPr>
        <w:t xml:space="preserve"> </w:t>
      </w:r>
      <w:r w:rsidRPr="00E138CE">
        <w:rPr>
          <w:rFonts w:ascii="Times New Roman" w:eastAsia="Times New Roman" w:hAnsi="Times New Roman" w:cs="Times New Roman"/>
        </w:rPr>
        <w:t xml:space="preserve">URBROJ: </w:t>
      </w:r>
      <w:r w:rsidR="00662C57" w:rsidRPr="00365245">
        <w:rPr>
          <w:rFonts w:ascii="Times New Roman" w:hAnsi="Times New Roman" w:cs="Times New Roman"/>
        </w:rPr>
        <w:t>2181-7-05-02/2-2</w:t>
      </w:r>
      <w:r w:rsidR="00662C57">
        <w:rPr>
          <w:rFonts w:ascii="Times New Roman" w:hAnsi="Times New Roman" w:cs="Times New Roman"/>
        </w:rPr>
        <w:t>3</w:t>
      </w:r>
      <w:r w:rsidR="00662C57" w:rsidRPr="00365245">
        <w:rPr>
          <w:rFonts w:ascii="Times New Roman" w:hAnsi="Times New Roman" w:cs="Times New Roman"/>
        </w:rPr>
        <w:t>-</w:t>
      </w:r>
      <w:r w:rsidR="00AD19C5">
        <w:rPr>
          <w:rFonts w:ascii="Times New Roman" w:hAnsi="Times New Roman" w:cs="Times New Roman"/>
        </w:rPr>
        <w:t>1</w:t>
      </w:r>
      <w:r w:rsidR="00662C57">
        <w:rPr>
          <w:rFonts w:ascii="Times New Roman" w:eastAsia="Times New Roman" w:hAnsi="Times New Roman" w:cs="Times New Roman"/>
        </w:rPr>
        <w:t xml:space="preserve"> </w:t>
      </w:r>
      <w:r w:rsidRPr="00AB34B5">
        <w:rPr>
          <w:rFonts w:ascii="Times New Roman" w:eastAsia="Times New Roman" w:hAnsi="Times New Roman" w:cs="Times New Roman"/>
        </w:rPr>
        <w:t>od</w:t>
      </w:r>
      <w:r>
        <w:rPr>
          <w:rFonts w:ascii="Times New Roman" w:eastAsia="Times New Roman" w:hAnsi="Times New Roman" w:cs="Times New Roman"/>
        </w:rPr>
        <w:t xml:space="preserve"> </w:t>
      </w:r>
      <w:r w:rsidR="00AD19C5">
        <w:rPr>
          <w:rFonts w:ascii="Times New Roman" w:eastAsia="Times New Roman" w:hAnsi="Times New Roman" w:cs="Times New Roman"/>
        </w:rPr>
        <w:t>12</w:t>
      </w:r>
      <w:r w:rsidR="00662C57">
        <w:rPr>
          <w:rFonts w:ascii="Times New Roman" w:eastAsia="Times New Roman" w:hAnsi="Times New Roman" w:cs="Times New Roman"/>
        </w:rPr>
        <w:t>.</w:t>
      </w:r>
      <w:r w:rsidR="009A2854">
        <w:rPr>
          <w:rFonts w:ascii="Times New Roman" w:eastAsia="Times New Roman" w:hAnsi="Times New Roman" w:cs="Times New Roman"/>
        </w:rPr>
        <w:t>9</w:t>
      </w:r>
      <w:r w:rsidR="00662C57">
        <w:rPr>
          <w:rFonts w:ascii="Times New Roman" w:eastAsia="Times New Roman" w:hAnsi="Times New Roman" w:cs="Times New Roman"/>
        </w:rPr>
        <w:t>.</w:t>
      </w:r>
      <w:r w:rsidRPr="00AB34B5">
        <w:rPr>
          <w:rFonts w:ascii="Times New Roman" w:eastAsia="Times New Roman" w:hAnsi="Times New Roman" w:cs="Times New Roman"/>
        </w:rPr>
        <w:t>202</w:t>
      </w:r>
      <w:r>
        <w:rPr>
          <w:rFonts w:ascii="Times New Roman" w:eastAsia="Times New Roman" w:hAnsi="Times New Roman" w:cs="Times New Roman"/>
        </w:rPr>
        <w:t>3</w:t>
      </w:r>
      <w:r w:rsidRPr="00AB34B5">
        <w:rPr>
          <w:rFonts w:ascii="Times New Roman" w:eastAsia="Times New Roman" w:hAnsi="Times New Roman" w:cs="Times New Roman"/>
        </w:rPr>
        <w:t>.godine</w:t>
      </w:r>
      <w:r>
        <w:rPr>
          <w:rFonts w:ascii="Times New Roman" w:eastAsia="Times New Roman" w:hAnsi="Times New Roman" w:cs="Times New Roman"/>
        </w:rPr>
        <w:t xml:space="preserve">, </w:t>
      </w:r>
      <w:r w:rsidRPr="004972DE">
        <w:rPr>
          <w:rFonts w:ascii="Times New Roman" w:eastAsia="Times New Roman" w:hAnsi="Times New Roman" w:cs="Times New Roman"/>
          <w:lang w:eastAsia="hr-HR"/>
        </w:rPr>
        <w:t xml:space="preserve">Gradonačelnik Grada Omiša raspisuje </w:t>
      </w:r>
    </w:p>
    <w:p w14:paraId="1875D5EE"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7B9CB797" w14:textId="77777777" w:rsidR="00A51B6E" w:rsidRPr="004972DE" w:rsidRDefault="00A51B6E" w:rsidP="00A51B6E">
      <w:pPr>
        <w:spacing w:after="0" w:line="240" w:lineRule="auto"/>
        <w:jc w:val="center"/>
        <w:rPr>
          <w:rFonts w:ascii="Times New Roman" w:eastAsia="Times New Roman" w:hAnsi="Times New Roman" w:cs="Times New Roman"/>
          <w:b/>
          <w:lang w:eastAsia="hr-HR"/>
        </w:rPr>
      </w:pPr>
      <w:r w:rsidRPr="004972DE">
        <w:rPr>
          <w:rFonts w:ascii="Times New Roman" w:eastAsia="Times New Roman" w:hAnsi="Times New Roman" w:cs="Times New Roman"/>
          <w:b/>
          <w:lang w:eastAsia="hr-HR"/>
        </w:rPr>
        <w:t>JAVNI NATJEČAJ</w:t>
      </w:r>
    </w:p>
    <w:p w14:paraId="463C1B89" w14:textId="77777777" w:rsidR="00A51B6E" w:rsidRPr="004972DE" w:rsidRDefault="00A51B6E" w:rsidP="00A51B6E">
      <w:pPr>
        <w:spacing w:after="0" w:line="240" w:lineRule="auto"/>
        <w:jc w:val="center"/>
        <w:rPr>
          <w:rFonts w:ascii="Times New Roman" w:eastAsia="Times New Roman" w:hAnsi="Times New Roman" w:cs="Times New Roman"/>
          <w:b/>
          <w:lang w:eastAsia="hr-HR"/>
        </w:rPr>
      </w:pPr>
      <w:r w:rsidRPr="004972DE">
        <w:rPr>
          <w:rFonts w:ascii="Times New Roman" w:eastAsia="Times New Roman" w:hAnsi="Times New Roman" w:cs="Times New Roman"/>
          <w:b/>
          <w:lang w:eastAsia="hr-HR"/>
        </w:rPr>
        <w:t>za dodjelu prostora na području Grada Omiša na korištenje udrugama</w:t>
      </w:r>
    </w:p>
    <w:p w14:paraId="0AF91E08" w14:textId="77777777" w:rsidR="00A51B6E" w:rsidRPr="004972DE" w:rsidRDefault="00A51B6E" w:rsidP="00A51B6E">
      <w:pPr>
        <w:spacing w:after="0" w:line="240" w:lineRule="auto"/>
        <w:jc w:val="center"/>
        <w:rPr>
          <w:rFonts w:ascii="Times New Roman" w:eastAsia="Times New Roman" w:hAnsi="Times New Roman" w:cs="Times New Roman"/>
          <w:b/>
          <w:lang w:eastAsia="hr-HR"/>
        </w:rPr>
      </w:pPr>
    </w:p>
    <w:p w14:paraId="1201C26B"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1. Raspisuje se javni natječaj za dodjelu gradsk</w:t>
      </w:r>
      <w:r>
        <w:rPr>
          <w:rFonts w:ascii="Times New Roman" w:eastAsia="Times New Roman" w:hAnsi="Times New Roman" w:cs="Times New Roman"/>
          <w:lang w:eastAsia="hr-HR"/>
        </w:rPr>
        <w:t>og</w:t>
      </w:r>
      <w:r w:rsidRPr="004972DE">
        <w:rPr>
          <w:rFonts w:ascii="Times New Roman" w:eastAsia="Times New Roman" w:hAnsi="Times New Roman" w:cs="Times New Roman"/>
          <w:lang w:eastAsia="hr-HR"/>
        </w:rPr>
        <w:t xml:space="preserve"> prostora na korištenje udrugama, prikupljanjem pisanih prijava u zatvorenim omotnicama, na rok od 5 godina, prema tabelarnom prikazu kako slijedi:</w:t>
      </w:r>
    </w:p>
    <w:p w14:paraId="688C4E79" w14:textId="77777777" w:rsidR="00A51B6E" w:rsidRPr="004972DE" w:rsidRDefault="00A51B6E" w:rsidP="00A51B6E">
      <w:pPr>
        <w:spacing w:after="0" w:line="240" w:lineRule="auto"/>
        <w:rPr>
          <w:rFonts w:ascii="Times New Roman" w:eastAsia="Times New Roman" w:hAnsi="Times New Roman" w:cs="Times New Roman"/>
          <w:lang w:eastAsia="hr-HR"/>
        </w:rPr>
      </w:pPr>
    </w:p>
    <w:tbl>
      <w:tblPr>
        <w:tblW w:w="85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410"/>
        <w:gridCol w:w="1134"/>
        <w:gridCol w:w="1276"/>
        <w:gridCol w:w="3685"/>
      </w:tblGrid>
      <w:tr w:rsidR="005B2BBE" w:rsidRPr="004972DE" w14:paraId="22902C75" w14:textId="77777777" w:rsidTr="005B2BBE">
        <w:trPr>
          <w:trHeight w:val="976"/>
        </w:trPr>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6E031E8B" w14:textId="77777777" w:rsidR="005B2BBE" w:rsidRPr="004972DE" w:rsidRDefault="005B2BBE" w:rsidP="00C82016">
            <w:pPr>
              <w:spacing w:after="0" w:line="330" w:lineRule="atLeast"/>
              <w:jc w:val="center"/>
              <w:rPr>
                <w:rFonts w:ascii="Times New Roman" w:eastAsia="Times New Roman" w:hAnsi="Times New Roman" w:cs="Times New Roman"/>
                <w:sz w:val="20"/>
                <w:szCs w:val="20"/>
                <w:lang w:eastAsia="hr-HR"/>
              </w:rPr>
            </w:pPr>
            <w:r w:rsidRPr="004972DE">
              <w:rPr>
                <w:rFonts w:ascii="Times New Roman" w:eastAsia="Times New Roman" w:hAnsi="Times New Roman" w:cs="Times New Roman"/>
                <w:b/>
                <w:bCs/>
                <w:sz w:val="20"/>
                <w:szCs w:val="20"/>
                <w:lang w:eastAsia="hr-HR"/>
              </w:rPr>
              <w:t>Adresa</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08B7B4A2" w14:textId="77777777" w:rsidR="005B2BBE" w:rsidRPr="004972DE" w:rsidRDefault="005B2BBE" w:rsidP="00C82016">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b/>
                <w:bCs/>
                <w:sz w:val="20"/>
                <w:szCs w:val="24"/>
                <w:lang w:eastAsia="hr-HR"/>
              </w:rPr>
              <w:t>Površina (m</w:t>
            </w:r>
            <w:r w:rsidRPr="004972DE">
              <w:rPr>
                <w:rFonts w:ascii="Times New Roman" w:eastAsia="Times New Roman" w:hAnsi="Times New Roman" w:cs="Times New Roman"/>
                <w:b/>
                <w:bCs/>
                <w:sz w:val="20"/>
                <w:szCs w:val="24"/>
                <w:vertAlign w:val="superscript"/>
                <w:lang w:eastAsia="hr-HR"/>
              </w:rPr>
              <w:t>2</w:t>
            </w:r>
            <w:r w:rsidRPr="004972DE">
              <w:rPr>
                <w:rFonts w:ascii="Times New Roman" w:eastAsia="Times New Roman" w:hAnsi="Times New Roman" w:cs="Times New Roman"/>
                <w:b/>
                <w:bCs/>
                <w:sz w:val="20"/>
                <w:szCs w:val="24"/>
                <w:lang w:eastAsia="hr-HR"/>
              </w:rPr>
              <w:t>)</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0A996154" w14:textId="77777777" w:rsidR="005B2BBE" w:rsidRPr="004972DE" w:rsidRDefault="005B2BBE" w:rsidP="00C82016">
            <w:pPr>
              <w:spacing w:after="0" w:line="330" w:lineRule="atLeast"/>
              <w:jc w:val="center"/>
              <w:rPr>
                <w:rFonts w:ascii="Times New Roman" w:eastAsia="Times New Roman" w:hAnsi="Times New Roman" w:cs="Times New Roman"/>
                <w:sz w:val="20"/>
                <w:szCs w:val="24"/>
                <w:lang w:eastAsia="hr-HR"/>
              </w:rPr>
            </w:pPr>
            <w:r w:rsidRPr="004972DE">
              <w:rPr>
                <w:rFonts w:ascii="Times New Roman" w:eastAsia="Times New Roman" w:hAnsi="Times New Roman" w:cs="Times New Roman"/>
                <w:b/>
                <w:bCs/>
                <w:sz w:val="20"/>
                <w:szCs w:val="24"/>
                <w:lang w:eastAsia="hr-HR"/>
              </w:rPr>
              <w:t>Mjesečna</w:t>
            </w:r>
            <w:r w:rsidRPr="004972DE">
              <w:rPr>
                <w:rFonts w:ascii="Times New Roman" w:eastAsia="Times New Roman" w:hAnsi="Times New Roman" w:cs="Times New Roman"/>
                <w:sz w:val="20"/>
                <w:szCs w:val="24"/>
                <w:lang w:eastAsia="hr-HR"/>
              </w:rPr>
              <w:br/>
            </w:r>
            <w:r w:rsidRPr="004972DE">
              <w:rPr>
                <w:rFonts w:ascii="Times New Roman" w:eastAsia="Times New Roman" w:hAnsi="Times New Roman" w:cs="Times New Roman"/>
                <w:b/>
                <w:bCs/>
                <w:sz w:val="20"/>
                <w:szCs w:val="24"/>
                <w:lang w:eastAsia="hr-HR"/>
              </w:rPr>
              <w:t>naknada (</w:t>
            </w:r>
            <w:r>
              <w:rPr>
                <w:rFonts w:ascii="Times New Roman" w:eastAsia="Times New Roman" w:hAnsi="Times New Roman" w:cs="Times New Roman"/>
                <w:b/>
                <w:bCs/>
                <w:sz w:val="20"/>
                <w:szCs w:val="24"/>
                <w:lang w:eastAsia="hr-HR"/>
              </w:rPr>
              <w:t>EUR</w:t>
            </w:r>
            <w:r w:rsidRPr="004972DE">
              <w:rPr>
                <w:rFonts w:ascii="Times New Roman" w:eastAsia="Times New Roman" w:hAnsi="Times New Roman" w:cs="Times New Roman"/>
                <w:b/>
                <w:bCs/>
                <w:sz w:val="20"/>
                <w:szCs w:val="24"/>
                <w:lang w:eastAsia="hr-HR"/>
              </w:rPr>
              <w:t>) bez PDV-a</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14:paraId="39378904" w14:textId="77777777" w:rsidR="005B2BBE" w:rsidRPr="004972DE" w:rsidRDefault="005B2BBE" w:rsidP="00C82016">
            <w:pPr>
              <w:spacing w:after="0" w:line="330" w:lineRule="atLeast"/>
              <w:jc w:val="center"/>
              <w:rPr>
                <w:rFonts w:ascii="Times New Roman" w:eastAsia="Times New Roman" w:hAnsi="Times New Roman" w:cs="Times New Roman"/>
                <w:b/>
                <w:sz w:val="20"/>
                <w:szCs w:val="24"/>
                <w:lang w:eastAsia="hr-HR"/>
              </w:rPr>
            </w:pPr>
            <w:r w:rsidRPr="004972DE">
              <w:rPr>
                <w:rFonts w:ascii="Times New Roman" w:eastAsia="Times New Roman" w:hAnsi="Times New Roman" w:cs="Times New Roman"/>
                <w:b/>
                <w:sz w:val="20"/>
                <w:szCs w:val="24"/>
                <w:lang w:eastAsia="hr-HR"/>
              </w:rPr>
              <w:t>Namjena-područje aktivnosti</w:t>
            </w:r>
          </w:p>
        </w:tc>
      </w:tr>
      <w:tr w:rsidR="005B2BBE" w:rsidRPr="004972DE" w14:paraId="05F736B6" w14:textId="77777777" w:rsidTr="005B2BBE">
        <w:trPr>
          <w:trHeight w:val="1367"/>
        </w:trPr>
        <w:tc>
          <w:tcPr>
            <w:tcW w:w="2410" w:type="dxa"/>
            <w:tcBorders>
              <w:top w:val="outset" w:sz="6" w:space="0" w:color="auto"/>
              <w:left w:val="outset" w:sz="6" w:space="0" w:color="auto"/>
              <w:bottom w:val="outset" w:sz="6" w:space="0" w:color="auto"/>
              <w:right w:val="outset" w:sz="6" w:space="0" w:color="auto"/>
            </w:tcBorders>
            <w:shd w:val="clear" w:color="auto" w:fill="FFFFFF"/>
            <w:vAlign w:val="center"/>
          </w:tcPr>
          <w:p w14:paraId="32259BB8" w14:textId="77777777" w:rsidR="005B2BBE" w:rsidRDefault="005B2BBE" w:rsidP="00C82016">
            <w:pPr>
              <w:spacing w:after="0" w:line="330" w:lineRule="atLeast"/>
              <w:jc w:val="center"/>
              <w:rPr>
                <w:rFonts w:ascii="Times New Roman" w:eastAsia="Times New Roman" w:hAnsi="Times New Roman" w:cs="Times New Roman"/>
              </w:rPr>
            </w:pPr>
          </w:p>
          <w:p w14:paraId="7AD6C2C8" w14:textId="77777777" w:rsidR="005B2BBE" w:rsidRDefault="005B2BBE" w:rsidP="00C82016">
            <w:pPr>
              <w:spacing w:after="0" w:line="330" w:lineRule="atLeast"/>
              <w:jc w:val="center"/>
              <w:rPr>
                <w:rFonts w:ascii="Times New Roman" w:eastAsia="Times New Roman" w:hAnsi="Times New Roman" w:cs="Times New Roman"/>
                <w:sz w:val="20"/>
                <w:szCs w:val="20"/>
              </w:rPr>
            </w:pPr>
          </w:p>
          <w:p w14:paraId="3CF726BC" w14:textId="17C850F7" w:rsidR="005B2BBE" w:rsidRPr="005B2BBE" w:rsidRDefault="005B2BBE" w:rsidP="00C82016">
            <w:pPr>
              <w:spacing w:after="0" w:line="330" w:lineRule="atLeast"/>
              <w:jc w:val="center"/>
              <w:rPr>
                <w:rFonts w:ascii="Times New Roman" w:eastAsia="Times New Roman" w:hAnsi="Times New Roman" w:cs="Times New Roman"/>
                <w:sz w:val="20"/>
                <w:szCs w:val="20"/>
              </w:rPr>
            </w:pPr>
            <w:r w:rsidRPr="005B2BBE">
              <w:rPr>
                <w:rFonts w:ascii="Times New Roman" w:eastAsia="Times New Roman" w:hAnsi="Times New Roman" w:cs="Times New Roman"/>
                <w:sz w:val="20"/>
                <w:szCs w:val="20"/>
              </w:rPr>
              <w:t xml:space="preserve">Zakučac 24, Omiš, 1 kat </w:t>
            </w:r>
          </w:p>
          <w:p w14:paraId="3EA1D844" w14:textId="77777777" w:rsidR="005B2BBE" w:rsidRDefault="005B2BBE" w:rsidP="00C82016">
            <w:pPr>
              <w:spacing w:after="0" w:line="330" w:lineRule="atLeast"/>
              <w:jc w:val="center"/>
              <w:rPr>
                <w:rFonts w:ascii="Times New Roman" w:eastAsia="Times New Roman" w:hAnsi="Times New Roman" w:cs="Times New Roman"/>
              </w:rPr>
            </w:pPr>
          </w:p>
          <w:p w14:paraId="5A1FC409" w14:textId="5E867F54" w:rsidR="005B2BBE" w:rsidRPr="004972DE" w:rsidRDefault="005B2BBE" w:rsidP="00C82016">
            <w:pPr>
              <w:spacing w:after="0" w:line="330" w:lineRule="atLeast"/>
              <w:jc w:val="center"/>
              <w:rPr>
                <w:rFonts w:ascii="Times New Roman" w:eastAsia="Times New Roman" w:hAnsi="Times New Roman" w:cs="Times New Roman"/>
                <w:sz w:val="20"/>
                <w:szCs w:val="24"/>
                <w:lang w:eastAsia="hr-HR"/>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0FB06D08" w14:textId="52AED258" w:rsidR="005B2BBE" w:rsidRPr="004972DE" w:rsidRDefault="005B2BBE" w:rsidP="005B2BBE">
            <w:pPr>
              <w:spacing w:after="0" w:line="330" w:lineRule="atLeast"/>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 xml:space="preserve">    47,13 m²</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14:paraId="7E5384A0" w14:textId="77777777" w:rsidR="005B2BBE" w:rsidRPr="004972DE" w:rsidRDefault="005B2BBE" w:rsidP="00C82016">
            <w:pPr>
              <w:spacing w:after="0" w:line="330" w:lineRule="atLeast"/>
              <w:jc w:val="center"/>
              <w:rPr>
                <w:rFonts w:ascii="Times New Roman" w:eastAsia="Times New Roman" w:hAnsi="Times New Roman" w:cs="Times New Roman"/>
                <w:sz w:val="20"/>
                <w:szCs w:val="24"/>
                <w:lang w:eastAsia="hr-HR"/>
              </w:rPr>
            </w:pPr>
          </w:p>
          <w:p w14:paraId="6513DB38" w14:textId="77777777" w:rsidR="005B2BBE" w:rsidRPr="004972DE" w:rsidRDefault="005B2BBE" w:rsidP="00C82016">
            <w:pPr>
              <w:spacing w:after="0" w:line="330" w:lineRule="atLeast"/>
              <w:jc w:val="center"/>
              <w:rPr>
                <w:rFonts w:ascii="Times New Roman" w:eastAsia="Times New Roman" w:hAnsi="Times New Roman" w:cs="Times New Roman"/>
                <w:sz w:val="20"/>
                <w:szCs w:val="24"/>
                <w:lang w:eastAsia="hr-HR"/>
              </w:rPr>
            </w:pPr>
            <w:r>
              <w:rPr>
                <w:rFonts w:ascii="Times New Roman" w:eastAsia="Times New Roman" w:hAnsi="Times New Roman" w:cs="Times New Roman"/>
                <w:sz w:val="20"/>
                <w:szCs w:val="24"/>
                <w:lang w:eastAsia="hr-HR"/>
              </w:rPr>
              <w:t>0,</w:t>
            </w:r>
            <w:r w:rsidRPr="004972DE">
              <w:rPr>
                <w:rFonts w:ascii="Times New Roman" w:eastAsia="Times New Roman" w:hAnsi="Times New Roman" w:cs="Times New Roman"/>
                <w:sz w:val="20"/>
                <w:szCs w:val="24"/>
                <w:lang w:eastAsia="hr-HR"/>
              </w:rPr>
              <w:t>1</w:t>
            </w:r>
            <w:r>
              <w:rPr>
                <w:rFonts w:ascii="Times New Roman" w:eastAsia="Times New Roman" w:hAnsi="Times New Roman" w:cs="Times New Roman"/>
                <w:sz w:val="20"/>
                <w:szCs w:val="24"/>
                <w:lang w:eastAsia="hr-HR"/>
              </w:rPr>
              <w:t>3</w:t>
            </w:r>
            <w:r w:rsidRPr="004972DE">
              <w:rPr>
                <w:rFonts w:ascii="Times New Roman" w:eastAsia="Times New Roman" w:hAnsi="Times New Roman" w:cs="Times New Roman"/>
                <w:sz w:val="20"/>
                <w:szCs w:val="24"/>
                <w:lang w:eastAsia="hr-HR"/>
              </w:rPr>
              <w:t xml:space="preserve"> </w:t>
            </w:r>
            <w:r>
              <w:rPr>
                <w:rFonts w:ascii="Times New Roman" w:eastAsia="Times New Roman" w:hAnsi="Times New Roman" w:cs="Times New Roman"/>
                <w:sz w:val="20"/>
                <w:szCs w:val="24"/>
                <w:lang w:eastAsia="hr-HR"/>
              </w:rPr>
              <w:t xml:space="preserve">EUR </w:t>
            </w:r>
            <w:r w:rsidRPr="00960E4F">
              <w:rPr>
                <w:rFonts w:ascii="Times New Roman" w:eastAsia="Times New Roman" w:hAnsi="Times New Roman" w:cs="Times New Roman"/>
                <w:sz w:val="20"/>
                <w:szCs w:val="20"/>
                <w:lang w:val="en-AU"/>
              </w:rPr>
              <w:t>(1,00 KN)</w:t>
            </w:r>
            <w:r w:rsidRPr="004972DE">
              <w:rPr>
                <w:rFonts w:ascii="Times New Roman" w:eastAsia="Times New Roman" w:hAnsi="Times New Roman" w:cs="Times New Roman"/>
                <w:sz w:val="20"/>
                <w:szCs w:val="24"/>
                <w:lang w:eastAsia="hr-HR"/>
              </w:rPr>
              <w:t xml:space="preserve"> /m</w:t>
            </w:r>
            <w:r>
              <w:rPr>
                <w:rFonts w:ascii="Times New Roman" w:eastAsia="Times New Roman" w:hAnsi="Times New Roman" w:cs="Times New Roman"/>
                <w:sz w:val="20"/>
                <w:szCs w:val="24"/>
                <w:lang w:eastAsia="hr-HR"/>
              </w:rPr>
              <w:t>²</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tcPr>
          <w:p w14:paraId="45CDDF2A" w14:textId="535B34C2" w:rsidR="005B2BBE" w:rsidRPr="004972DE" w:rsidRDefault="00E07035" w:rsidP="00C82016">
            <w:pPr>
              <w:spacing w:after="0" w:line="330" w:lineRule="atLeast"/>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Namjena</w:t>
            </w:r>
            <w:r w:rsidR="005B2BBE">
              <w:rPr>
                <w:rFonts w:ascii="Times New Roman" w:eastAsia="Times New Roman" w:hAnsi="Times New Roman" w:cs="Times New Roman"/>
                <w:sz w:val="20"/>
                <w:szCs w:val="20"/>
                <w:lang w:eastAsia="hr-HR"/>
              </w:rPr>
              <w:t xml:space="preserve"> vezan</w:t>
            </w:r>
            <w:r>
              <w:rPr>
                <w:rFonts w:ascii="Times New Roman" w:eastAsia="Times New Roman" w:hAnsi="Times New Roman" w:cs="Times New Roman"/>
                <w:sz w:val="20"/>
                <w:szCs w:val="20"/>
                <w:lang w:eastAsia="hr-HR"/>
              </w:rPr>
              <w:t>a</w:t>
            </w:r>
            <w:r w:rsidR="005B2BBE">
              <w:rPr>
                <w:rFonts w:ascii="Times New Roman" w:eastAsia="Times New Roman" w:hAnsi="Times New Roman" w:cs="Times New Roman"/>
                <w:sz w:val="20"/>
                <w:szCs w:val="20"/>
                <w:lang w:eastAsia="hr-HR"/>
              </w:rPr>
              <w:t xml:space="preserve"> uz spor</w:t>
            </w:r>
            <w:r w:rsidR="00F41CD9">
              <w:rPr>
                <w:rFonts w:ascii="Times New Roman" w:eastAsia="Times New Roman" w:hAnsi="Times New Roman" w:cs="Times New Roman"/>
                <w:sz w:val="20"/>
                <w:szCs w:val="20"/>
                <w:lang w:eastAsia="hr-HR"/>
              </w:rPr>
              <w:t>t</w:t>
            </w:r>
            <w:r w:rsidR="003755E8">
              <w:rPr>
                <w:rFonts w:ascii="Times New Roman" w:eastAsia="Times New Roman" w:hAnsi="Times New Roman" w:cs="Times New Roman"/>
                <w:sz w:val="20"/>
                <w:szCs w:val="20"/>
                <w:lang w:eastAsia="hr-HR"/>
              </w:rPr>
              <w:t>-</w:t>
            </w:r>
            <w:r w:rsidR="0035246B">
              <w:rPr>
                <w:rFonts w:ascii="Times New Roman" w:eastAsia="Times New Roman" w:hAnsi="Times New Roman" w:cs="Times New Roman"/>
                <w:sz w:val="20"/>
                <w:szCs w:val="20"/>
                <w:lang w:eastAsia="hr-HR"/>
              </w:rPr>
              <w:t>skladištenje opreme</w:t>
            </w:r>
          </w:p>
        </w:tc>
      </w:tr>
    </w:tbl>
    <w:p w14:paraId="77FA9F88" w14:textId="77777777" w:rsidR="00A51B6E" w:rsidRPr="004972DE" w:rsidRDefault="00A51B6E" w:rsidP="00A51B6E">
      <w:pPr>
        <w:spacing w:after="0" w:line="240" w:lineRule="auto"/>
        <w:jc w:val="both"/>
        <w:rPr>
          <w:rFonts w:ascii="Times New Roman" w:eastAsia="Times New Roman" w:hAnsi="Times New Roman" w:cs="Times New Roman"/>
          <w:sz w:val="24"/>
          <w:szCs w:val="24"/>
          <w:lang w:eastAsia="hr-HR"/>
        </w:rPr>
      </w:pPr>
    </w:p>
    <w:p w14:paraId="64C7262E" w14:textId="1C0124C9"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2. Rok za podnošenje pisanih prijava j</w:t>
      </w:r>
      <w:r>
        <w:rPr>
          <w:rFonts w:ascii="Times New Roman" w:eastAsia="Times New Roman" w:hAnsi="Times New Roman" w:cs="Times New Roman"/>
          <w:lang w:eastAsia="hr-HR"/>
        </w:rPr>
        <w:t xml:space="preserve">e </w:t>
      </w:r>
      <w:r w:rsidR="003570E4">
        <w:rPr>
          <w:rFonts w:ascii="Times New Roman" w:eastAsia="Times New Roman" w:hAnsi="Times New Roman" w:cs="Times New Roman"/>
          <w:lang w:eastAsia="hr-HR"/>
        </w:rPr>
        <w:t>1</w:t>
      </w:r>
      <w:r w:rsidR="00D57453">
        <w:rPr>
          <w:rFonts w:ascii="Times New Roman" w:eastAsia="Times New Roman" w:hAnsi="Times New Roman" w:cs="Times New Roman"/>
          <w:lang w:eastAsia="hr-HR"/>
        </w:rPr>
        <w:t>6</w:t>
      </w:r>
      <w:r w:rsidR="00F41CD9">
        <w:rPr>
          <w:rFonts w:ascii="Times New Roman" w:eastAsia="Times New Roman" w:hAnsi="Times New Roman" w:cs="Times New Roman"/>
          <w:lang w:eastAsia="hr-HR"/>
        </w:rPr>
        <w:t>.</w:t>
      </w:r>
      <w:r w:rsidR="003570E4">
        <w:rPr>
          <w:rFonts w:ascii="Times New Roman" w:eastAsia="Times New Roman" w:hAnsi="Times New Roman" w:cs="Times New Roman"/>
          <w:lang w:eastAsia="hr-HR"/>
        </w:rPr>
        <w:t>10</w:t>
      </w:r>
      <w:r w:rsidR="00F41CD9">
        <w:rPr>
          <w:rFonts w:ascii="Times New Roman" w:eastAsia="Times New Roman" w:hAnsi="Times New Roman" w:cs="Times New Roman"/>
          <w:lang w:eastAsia="hr-HR"/>
        </w:rPr>
        <w:t>.</w:t>
      </w:r>
      <w:r w:rsidRPr="004972DE">
        <w:rPr>
          <w:rFonts w:ascii="Times New Roman" w:eastAsia="Times New Roman" w:hAnsi="Times New Roman" w:cs="Times New Roman"/>
          <w:lang w:eastAsia="hr-HR"/>
        </w:rPr>
        <w:t>202</w:t>
      </w:r>
      <w:r>
        <w:rPr>
          <w:rFonts w:ascii="Times New Roman" w:eastAsia="Times New Roman" w:hAnsi="Times New Roman" w:cs="Times New Roman"/>
          <w:lang w:eastAsia="hr-HR"/>
        </w:rPr>
        <w:t>3</w:t>
      </w:r>
      <w:r w:rsidRPr="004972DE">
        <w:rPr>
          <w:rFonts w:ascii="Times New Roman" w:eastAsia="Times New Roman" w:hAnsi="Times New Roman" w:cs="Times New Roman"/>
          <w:lang w:eastAsia="hr-HR"/>
        </w:rPr>
        <w:t>.godine.</w:t>
      </w:r>
    </w:p>
    <w:p w14:paraId="4710A3A1"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6462270F" w14:textId="5A438E84" w:rsidR="00A51B6E" w:rsidRPr="00B43C16"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3. Prijave na ovaj natječaj podnose pisanim putem na adresu: GRAD OMIŠ, Trg kralja Tomislava 5, 21310 Omiš, u zatvorenoj omotnici s naznakom: „Ne otvaraj – Javni natječaj za dodjelu gradsk</w:t>
      </w:r>
      <w:r>
        <w:rPr>
          <w:rFonts w:ascii="Times New Roman" w:eastAsia="Times New Roman" w:hAnsi="Times New Roman" w:cs="Times New Roman"/>
          <w:lang w:eastAsia="hr-HR"/>
        </w:rPr>
        <w:t>og</w:t>
      </w:r>
      <w:r w:rsidRPr="004972DE">
        <w:rPr>
          <w:rFonts w:ascii="Times New Roman" w:eastAsia="Times New Roman" w:hAnsi="Times New Roman" w:cs="Times New Roman"/>
          <w:lang w:eastAsia="hr-HR"/>
        </w:rPr>
        <w:t xml:space="preserve"> prostora na korištenje udrugama</w:t>
      </w:r>
      <w:r w:rsidR="005B2BBE">
        <w:rPr>
          <w:rFonts w:ascii="Times New Roman" w:eastAsia="Times New Roman" w:hAnsi="Times New Roman" w:cs="Times New Roman"/>
          <w:lang w:eastAsia="hr-HR"/>
        </w:rPr>
        <w:t xml:space="preserve"> - Zakučac</w:t>
      </w:r>
      <w:r w:rsidRPr="004972DE">
        <w:rPr>
          <w:rFonts w:ascii="Times New Roman" w:eastAsia="Times New Roman" w:hAnsi="Times New Roman" w:cs="Times New Roman"/>
          <w:lang w:eastAsia="hr-HR"/>
        </w:rPr>
        <w:t xml:space="preserve">“ preporučeno poštom ili osobnom dostavom u Grad </w:t>
      </w:r>
      <w:r w:rsidRPr="00B43C16">
        <w:rPr>
          <w:rFonts w:ascii="Times New Roman" w:eastAsia="Times New Roman" w:hAnsi="Times New Roman" w:cs="Times New Roman"/>
          <w:lang w:eastAsia="hr-HR"/>
        </w:rPr>
        <w:t>Omiš</w:t>
      </w:r>
      <w:r w:rsidR="00B43C16" w:rsidRPr="00B43C16">
        <w:rPr>
          <w:rFonts w:ascii="Times New Roman" w:eastAsia="Times New Roman" w:hAnsi="Times New Roman" w:cs="Times New Roman"/>
          <w:lang w:eastAsia="hr-HR"/>
        </w:rPr>
        <w:t xml:space="preserve"> </w:t>
      </w:r>
      <w:r w:rsidR="00B43C16" w:rsidRPr="00B43C16">
        <w:rPr>
          <w:rFonts w:ascii="Times New Roman" w:hAnsi="Times New Roman" w:cs="Times New Roman"/>
        </w:rPr>
        <w:t>ili se dostavljaju elek</w:t>
      </w:r>
      <w:r w:rsidR="00B43C16">
        <w:rPr>
          <w:rFonts w:ascii="Times New Roman" w:hAnsi="Times New Roman" w:cs="Times New Roman"/>
        </w:rPr>
        <w:t>tronički</w:t>
      </w:r>
      <w:r w:rsidR="00FC2981">
        <w:rPr>
          <w:rFonts w:ascii="Times New Roman" w:hAnsi="Times New Roman" w:cs="Times New Roman"/>
        </w:rPr>
        <w:t>m</w:t>
      </w:r>
      <w:r w:rsidR="00B43C16" w:rsidRPr="00B43C16">
        <w:rPr>
          <w:rFonts w:ascii="Times New Roman" w:hAnsi="Times New Roman" w:cs="Times New Roman"/>
        </w:rPr>
        <w:t xml:space="preserve"> putem u pdf digitalnom formatu na adresu elektron</w:t>
      </w:r>
      <w:r w:rsidR="00FC2981">
        <w:rPr>
          <w:rFonts w:ascii="Times New Roman" w:hAnsi="Times New Roman" w:cs="Times New Roman"/>
        </w:rPr>
        <w:t>ičke</w:t>
      </w:r>
      <w:r w:rsidR="00B43C16" w:rsidRPr="00B43C16">
        <w:rPr>
          <w:rFonts w:ascii="Times New Roman" w:hAnsi="Times New Roman" w:cs="Times New Roman"/>
        </w:rPr>
        <w:t xml:space="preserve"> pošte:</w:t>
      </w:r>
      <w:r w:rsidR="00B43C16" w:rsidRPr="00B43C16">
        <w:t xml:space="preserve"> </w:t>
      </w:r>
      <w:r w:rsidR="00B43C16" w:rsidRPr="00B43C16">
        <w:rPr>
          <w:rFonts w:ascii="Times New Roman" w:hAnsi="Times New Roman" w:cs="Times New Roman"/>
        </w:rPr>
        <w:t>grad@omis.hr</w:t>
      </w:r>
      <w:r w:rsidR="00D35DEA">
        <w:rPr>
          <w:rFonts w:ascii="Times New Roman" w:hAnsi="Times New Roman" w:cs="Times New Roman"/>
        </w:rPr>
        <w:t>.</w:t>
      </w:r>
    </w:p>
    <w:p w14:paraId="248166E8" w14:textId="77777777" w:rsidR="00A51B6E" w:rsidRPr="00B43C16" w:rsidRDefault="00A51B6E" w:rsidP="00A51B6E">
      <w:pPr>
        <w:spacing w:after="0" w:line="240" w:lineRule="auto"/>
        <w:jc w:val="both"/>
        <w:rPr>
          <w:rFonts w:ascii="Times New Roman" w:eastAsia="Times New Roman" w:hAnsi="Times New Roman" w:cs="Times New Roman"/>
          <w:lang w:eastAsia="hr-HR"/>
        </w:rPr>
      </w:pPr>
    </w:p>
    <w:p w14:paraId="5706E676" w14:textId="47A68BFF" w:rsidR="00A51B6E" w:rsidRPr="00E47A6F" w:rsidRDefault="00A51B6E" w:rsidP="00A51B6E">
      <w:pPr>
        <w:spacing w:after="0" w:line="240" w:lineRule="auto"/>
        <w:jc w:val="both"/>
        <w:rPr>
          <w:rFonts w:ascii="Times New Roman" w:hAnsi="Times New Roman" w:cs="Times New Roman"/>
        </w:rPr>
      </w:pPr>
      <w:r w:rsidRPr="004972DE">
        <w:rPr>
          <w:rFonts w:ascii="Times New Roman" w:eastAsia="Times New Roman" w:hAnsi="Times New Roman" w:cs="Times New Roman"/>
          <w:lang w:eastAsia="hr-HR"/>
        </w:rPr>
        <w:t>4. Prijava se podnosi isključivo na obrascu prijave na javni natječaj koji je sastavni dio natječajne dokumentacije i sa obveznim obrascima vlastoručno potpisane od strane osobe ovlaštene za zastupanje, te ovjerene službenim pečatom udruge.</w:t>
      </w:r>
      <w:r>
        <w:rPr>
          <w:rFonts w:ascii="Times New Roman" w:eastAsia="Times New Roman" w:hAnsi="Times New Roman" w:cs="Times New Roman"/>
          <w:lang w:eastAsia="hr-HR"/>
        </w:rPr>
        <w:t xml:space="preserve"> </w:t>
      </w:r>
      <w:r w:rsidRPr="004972DE">
        <w:rPr>
          <w:rFonts w:ascii="Times New Roman" w:eastAsia="Times New Roman" w:hAnsi="Times New Roman" w:cs="Times New Roman"/>
          <w:lang w:eastAsia="hr-HR"/>
        </w:rPr>
        <w:t>Obrasci koji su sastavni dio natječajne dokumentacije mogu se preuzeti sa stranice Grada Omiša, www.omis.hr, te se popunjavanju na računalu</w:t>
      </w:r>
      <w:r w:rsidRPr="00E47A6F">
        <w:rPr>
          <w:rFonts w:ascii="Times New Roman" w:eastAsia="Times New Roman" w:hAnsi="Times New Roman" w:cs="Times New Roman"/>
          <w:lang w:eastAsia="hr-HR"/>
        </w:rPr>
        <w:t>.</w:t>
      </w:r>
      <w:r w:rsidR="00E47A6F" w:rsidRPr="00E47A6F">
        <w:rPr>
          <w:rFonts w:ascii="Times New Roman" w:hAnsi="Times New Roman" w:cs="Times New Roman"/>
        </w:rPr>
        <w:t xml:space="preserve"> Podnositelj prijave koja se podnosi elektroničkim putem, na zahtjev Grada Omiša, dužan je dostaviti na uvid svu potrebnu izvornu dokumentaciju i obvezne priloge u izvorniku.</w:t>
      </w:r>
    </w:p>
    <w:p w14:paraId="3EC41EB9"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04DB8198"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5. Sadašnji korisnik i korisnik koji posjeduje ugovor ili drugi akt o dodjeli prostora na korištenje donesen prije stupanja na snagu Pravilnika o dodjeli gradskih prostora na korištenje udrugama na području grada Omiša („Službeni glasnik Grada Omiša“ br. 1/18), a glasi na neodređeno vrijeme ili na određeno vrijeme čiji rok nije istekao, dužan je sudjelovati u natječaju i ostvaruje pravo prvenstva na sklapanje ugovora o korištenju prostora ako ispunjava uvjete iz javnog natječaja.</w:t>
      </w:r>
    </w:p>
    <w:p w14:paraId="74074449"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Pod sadašnjim korisnikom smatra se korisnik poslovnoga prostora koji nema sklopljen ugovor ili drugi akt o dodjeli prostora na korištenje i koji obavlja u tom prostoru djelatnost udruge, a protiv kojega se ne vodi postupak radi </w:t>
      </w:r>
      <w:proofErr w:type="spellStart"/>
      <w:r w:rsidRPr="004972DE">
        <w:rPr>
          <w:rFonts w:ascii="Times New Roman" w:eastAsia="Times New Roman" w:hAnsi="Times New Roman" w:cs="Times New Roman"/>
          <w:lang w:eastAsia="hr-HR"/>
        </w:rPr>
        <w:t>ispražnjenja</w:t>
      </w:r>
      <w:proofErr w:type="spellEnd"/>
      <w:r w:rsidRPr="004972DE">
        <w:rPr>
          <w:rFonts w:ascii="Times New Roman" w:eastAsia="Times New Roman" w:hAnsi="Times New Roman" w:cs="Times New Roman"/>
          <w:lang w:eastAsia="hr-HR"/>
        </w:rPr>
        <w:t xml:space="preserve"> i predaje poslovnoga prostora te koristi taj prostor bez prekida u trajanju od najmanje 5 godina.</w:t>
      </w:r>
    </w:p>
    <w:p w14:paraId="55D39AD5"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31E7B007"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6. Pravo podnošenja pisane prijave za </w:t>
      </w:r>
      <w:r>
        <w:rPr>
          <w:rFonts w:ascii="Times New Roman" w:eastAsia="Times New Roman" w:hAnsi="Times New Roman" w:cs="Times New Roman"/>
          <w:lang w:eastAsia="hr-HR"/>
        </w:rPr>
        <w:t>gradski</w:t>
      </w:r>
      <w:r w:rsidRPr="004972DE">
        <w:rPr>
          <w:rFonts w:ascii="Times New Roman" w:eastAsia="Times New Roman" w:hAnsi="Times New Roman" w:cs="Times New Roman"/>
          <w:lang w:eastAsia="hr-HR"/>
        </w:rPr>
        <w:t xml:space="preserve"> prostor imaju udruge i druge organizacije civilnog društva (dalje u tekstu: udruge) koje ispunjavaju sljedeće uvjete:</w:t>
      </w:r>
    </w:p>
    <w:p w14:paraId="2058BD6F"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biti upisana u Registar udruga Republike Hrvatske ili u drugi odgovarajući       </w:t>
      </w:r>
    </w:p>
    <w:p w14:paraId="07680A58"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registar i imati registrirano sjedište u Gradu Omišu;</w:t>
      </w:r>
    </w:p>
    <w:p w14:paraId="3D617C3B"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biti upisana u Registar neprofitnih organizacija;</w:t>
      </w:r>
    </w:p>
    <w:p w14:paraId="5FE7A7FE"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uredno plaćati doprinose i poreze te druga davanja prema državnom   </w:t>
      </w:r>
    </w:p>
    <w:p w14:paraId="55249CD4"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proračunu i proračunu Grada Omiša;</w:t>
      </w:r>
    </w:p>
    <w:p w14:paraId="78A15DE2"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lastRenderedPageBreak/>
        <w:t xml:space="preserve">     - udruga mora imati organizacijske kapacitete i ljudske resurse za provedbu aktivnosti;</w:t>
      </w:r>
    </w:p>
    <w:p w14:paraId="619BA461"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mora voditi transparentno financijsko poslovanje;</w:t>
      </w:r>
    </w:p>
    <w:p w14:paraId="2AFE120E"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da se protiv udruge i osobe ovlaštene za zastupanje udruge ne vodi kazneni postupak i da </w:t>
      </w:r>
    </w:p>
    <w:p w14:paraId="70075D61"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nije pravomoćno osuđena za prekršaj ili kazneno djelo iz članka 48. Uredbe o kriterijima,</w:t>
      </w:r>
    </w:p>
    <w:p w14:paraId="65963837"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mjerilima i postupcima financiranja i ugovaranja programa i projekata od interesa za opće</w:t>
      </w:r>
    </w:p>
    <w:p w14:paraId="4EF77810"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dobro koje provode udruge („Narodne novine“, br. 26/15, 37/21, dalje u tekstu: Uredba);</w:t>
      </w:r>
    </w:p>
    <w:p w14:paraId="06C5CEBD"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aktivnosti se moraju provoditi na području Grada Omiša </w:t>
      </w:r>
    </w:p>
    <w:p w14:paraId="6D98E2BA"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prijava na natječaj mora sadržavati svu dokumentaciju i popunjene obrasce određene natječajnom         </w:t>
      </w:r>
    </w:p>
    <w:p w14:paraId="1D3EF102"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dokumentacijom;</w:t>
      </w:r>
    </w:p>
    <w:p w14:paraId="12B0A1E3"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 udruga mora uredno ispunjavati obveze iz svih prethodno sklopljenih ugovora o korištenju</w:t>
      </w:r>
    </w:p>
    <w:p w14:paraId="1D3F31DF"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r w:rsidRPr="004972DE">
        <w:rPr>
          <w:rFonts w:ascii="Times New Roman" w:eastAsia="Calibri" w:hAnsi="Times New Roman" w:cs="Times New Roman"/>
          <w:color w:val="000000"/>
          <w:lang w:eastAsia="hr-HR"/>
        </w:rPr>
        <w:t xml:space="preserve">        gradskih prostora.</w:t>
      </w:r>
    </w:p>
    <w:p w14:paraId="1C68F887" w14:textId="77777777" w:rsidR="00A51B6E" w:rsidRPr="004972DE" w:rsidRDefault="00A51B6E" w:rsidP="00A51B6E">
      <w:pPr>
        <w:adjustRightInd w:val="0"/>
        <w:spacing w:after="0" w:line="240" w:lineRule="auto"/>
        <w:jc w:val="both"/>
        <w:rPr>
          <w:rFonts w:ascii="Times New Roman" w:eastAsia="Calibri" w:hAnsi="Times New Roman" w:cs="Times New Roman"/>
          <w:color w:val="000000"/>
          <w:lang w:eastAsia="hr-HR"/>
        </w:rPr>
      </w:pPr>
    </w:p>
    <w:p w14:paraId="02131595" w14:textId="77777777" w:rsidR="00A51B6E" w:rsidRPr="004972DE" w:rsidRDefault="00A51B6E" w:rsidP="00A51B6E">
      <w:pPr>
        <w:spacing w:after="0" w:line="240" w:lineRule="auto"/>
        <w:rPr>
          <w:rFonts w:ascii="Times New Roman" w:eastAsia="Times New Roman" w:hAnsi="Times New Roman" w:cs="Times New Roman"/>
          <w:color w:val="000000"/>
          <w:lang w:eastAsia="hr-HR"/>
        </w:rPr>
      </w:pPr>
      <w:r w:rsidRPr="004972DE">
        <w:rPr>
          <w:rFonts w:ascii="Times New Roman" w:eastAsia="Times New Roman" w:hAnsi="Times New Roman" w:cs="Times New Roman"/>
          <w:lang w:eastAsia="hr-HR"/>
        </w:rPr>
        <w:t xml:space="preserve">7.  </w:t>
      </w:r>
      <w:r w:rsidRPr="004972DE">
        <w:rPr>
          <w:rFonts w:ascii="Times New Roman" w:eastAsia="Times New Roman" w:hAnsi="Times New Roman" w:cs="Times New Roman"/>
          <w:color w:val="000000"/>
          <w:lang w:eastAsia="hr-HR"/>
        </w:rPr>
        <w:t xml:space="preserve">Prijava na natječaj mora sadržavati: </w:t>
      </w:r>
    </w:p>
    <w:p w14:paraId="312FB3FF" w14:textId="07C8910C" w:rsidR="00A51B6E" w:rsidRPr="004972DE" w:rsidRDefault="00FA20F5" w:rsidP="00A51B6E">
      <w:pPr>
        <w:numPr>
          <w:ilvl w:val="0"/>
          <w:numId w:val="1"/>
        </w:numPr>
        <w:spacing w:after="0" w:line="240" w:lineRule="auto"/>
        <w:contextualSpacing/>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is</w:t>
      </w:r>
      <w:r w:rsidR="00A51B6E" w:rsidRPr="004972DE">
        <w:rPr>
          <w:rFonts w:ascii="Times New Roman" w:eastAsia="Times New Roman" w:hAnsi="Times New Roman" w:cs="Times New Roman"/>
          <w:color w:val="000000"/>
          <w:lang w:eastAsia="hr-HR"/>
        </w:rPr>
        <w:t>punjeni obrazac prijave na javni natječaj, koji sadrži osnovne podatke o udruzi</w:t>
      </w:r>
      <w:r w:rsidR="005F64D9">
        <w:rPr>
          <w:rFonts w:ascii="Times New Roman" w:eastAsia="Times New Roman" w:hAnsi="Times New Roman" w:cs="Times New Roman"/>
          <w:color w:val="000000"/>
          <w:lang w:eastAsia="hr-HR"/>
        </w:rPr>
        <w:t>;</w:t>
      </w:r>
    </w:p>
    <w:p w14:paraId="0E190054" w14:textId="77777777" w:rsidR="00A51B6E" w:rsidRPr="004972DE" w:rsidRDefault="00A51B6E" w:rsidP="00A51B6E">
      <w:pPr>
        <w:numPr>
          <w:ilvl w:val="0"/>
          <w:numId w:val="1"/>
        </w:numPr>
        <w:spacing w:after="0" w:line="240" w:lineRule="auto"/>
        <w:contextualSpacing/>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izvadak iz matičnog registra u koji je udruga upisana (ispis internetske stranice);</w:t>
      </w:r>
    </w:p>
    <w:p w14:paraId="702E53F4" w14:textId="3092CFAD" w:rsidR="00A51B6E" w:rsidRPr="004972DE" w:rsidRDefault="00A51B6E" w:rsidP="00A51B6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dokaz o upisu u Registar neprofitnih organizacija (ispis internetske stranice RNO-a)</w:t>
      </w:r>
      <w:r w:rsidR="003E3D30">
        <w:rPr>
          <w:rFonts w:ascii="Times New Roman" w:eastAsia="Times New Roman" w:hAnsi="Times New Roman" w:cs="Times New Roman"/>
          <w:lang w:eastAsia="hr-HR"/>
        </w:rPr>
        <w:t>;</w:t>
      </w:r>
    </w:p>
    <w:p w14:paraId="3C57B5BF" w14:textId="77777777" w:rsidR="00A51B6E" w:rsidRPr="004972DE" w:rsidRDefault="00A51B6E" w:rsidP="00A51B6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presliku statuta, sa svim izmjenama i dopunama;</w:t>
      </w:r>
    </w:p>
    <w:p w14:paraId="0BE42ED7" w14:textId="732E324B" w:rsidR="00A51B6E" w:rsidRPr="004972DE" w:rsidRDefault="00A51B6E" w:rsidP="00A51B6E">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ispunjeni obrazac </w:t>
      </w:r>
      <w:r w:rsidR="005F64D9">
        <w:rPr>
          <w:rFonts w:ascii="Times New Roman" w:eastAsia="Times New Roman" w:hAnsi="Times New Roman" w:cs="Times New Roman"/>
          <w:lang w:eastAsia="hr-HR"/>
        </w:rPr>
        <w:t>I</w:t>
      </w:r>
      <w:r w:rsidRPr="004972DE">
        <w:rPr>
          <w:rFonts w:ascii="Times New Roman" w:eastAsia="Times New Roman" w:hAnsi="Times New Roman" w:cs="Times New Roman"/>
          <w:lang w:eastAsia="hr-HR"/>
        </w:rPr>
        <w:t>zjave o nepostojanju duga s osnove potraživanja Grada Omiša</w:t>
      </w:r>
      <w:r w:rsidR="003E3D30">
        <w:rPr>
          <w:rFonts w:ascii="Times New Roman" w:eastAsia="Times New Roman" w:hAnsi="Times New Roman" w:cs="Times New Roman"/>
          <w:lang w:eastAsia="hr-HR"/>
        </w:rPr>
        <w:t>;</w:t>
      </w:r>
    </w:p>
    <w:p w14:paraId="5D0C0447" w14:textId="23616A31" w:rsidR="00937ECC" w:rsidRDefault="00A51B6E" w:rsidP="000B0DC8">
      <w:pPr>
        <w:numPr>
          <w:ilvl w:val="0"/>
          <w:numId w:val="1"/>
        </w:numPr>
        <w:spacing w:after="0" w:line="240" w:lineRule="auto"/>
        <w:contextualSpacing/>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potvrdu Porezne uprave o stanju duga po osnovi javnih davanja o kojima službenu            evidenciju vodi Porezna uprava, u izvorniku ne stariju od 30 dana od objave Javnog  natječaja;</w:t>
      </w:r>
    </w:p>
    <w:p w14:paraId="04C6AD70" w14:textId="62468E40" w:rsidR="00626032" w:rsidRPr="0022460F" w:rsidRDefault="00696F22" w:rsidP="003E3D30">
      <w:pPr>
        <w:pStyle w:val="Odlomakpopisa"/>
        <w:numPr>
          <w:ilvl w:val="0"/>
          <w:numId w:val="1"/>
        </w:numPr>
        <w:spacing w:after="0" w:line="240" w:lineRule="auto"/>
        <w:jc w:val="both"/>
        <w:rPr>
          <w:rFonts w:ascii="Times New Roman" w:eastAsia="Times New Roman" w:hAnsi="Times New Roman" w:cs="Times New Roman"/>
          <w:lang w:eastAsia="hr-HR"/>
        </w:rPr>
      </w:pPr>
      <w:r w:rsidRPr="0022460F">
        <w:rPr>
          <w:rFonts w:ascii="Times New Roman" w:eastAsia="Times New Roman" w:hAnsi="Times New Roman" w:cs="Times New Roman"/>
          <w:lang w:eastAsia="hr-HR"/>
        </w:rPr>
        <w:t xml:space="preserve">ispunjeni obrazac </w:t>
      </w:r>
      <w:r w:rsidR="005F64D9" w:rsidRPr="0022460F">
        <w:rPr>
          <w:rFonts w:ascii="Times New Roman" w:eastAsia="Times New Roman" w:hAnsi="Times New Roman" w:cs="Times New Roman"/>
          <w:lang w:eastAsia="hr-HR"/>
        </w:rPr>
        <w:t>I</w:t>
      </w:r>
      <w:r w:rsidRPr="0022460F">
        <w:rPr>
          <w:rFonts w:ascii="Times New Roman" w:eastAsia="Times New Roman" w:hAnsi="Times New Roman" w:cs="Times New Roman"/>
          <w:lang w:eastAsia="hr-HR"/>
        </w:rPr>
        <w:t xml:space="preserve">zjave o </w:t>
      </w:r>
      <w:r w:rsidR="003E3D30" w:rsidRPr="0022460F">
        <w:rPr>
          <w:rFonts w:ascii="Times New Roman" w:eastAsia="Times New Roman" w:hAnsi="Times New Roman" w:cs="Times New Roman"/>
          <w:lang w:eastAsia="hr-HR"/>
        </w:rPr>
        <w:t xml:space="preserve">podmirenim obvezama </w:t>
      </w:r>
      <w:r w:rsidR="000B0DC8" w:rsidRPr="0022460F">
        <w:rPr>
          <w:rFonts w:ascii="Times New Roman" w:eastAsia="Times New Roman" w:hAnsi="Times New Roman" w:cs="Times New Roman"/>
          <w:lang w:eastAsia="hr-HR"/>
        </w:rPr>
        <w:t>(kao dokaz o urednoj predaji svih izvješća Gradu Omišu</w:t>
      </w:r>
      <w:r w:rsidR="009E3348" w:rsidRPr="0022460F">
        <w:rPr>
          <w:rFonts w:ascii="Times New Roman" w:eastAsia="Times New Roman" w:hAnsi="Times New Roman" w:cs="Times New Roman"/>
          <w:lang w:eastAsia="hr-HR"/>
        </w:rPr>
        <w:t>, Poreznoj upravi/FINI i</w:t>
      </w:r>
      <w:r w:rsidR="000B0DC8" w:rsidRPr="0022460F">
        <w:rPr>
          <w:rFonts w:ascii="Times New Roman" w:eastAsia="Times New Roman" w:hAnsi="Times New Roman" w:cs="Times New Roman"/>
          <w:lang w:eastAsia="hr-HR"/>
        </w:rPr>
        <w:t xml:space="preserve"> drugim institucijama)</w:t>
      </w:r>
      <w:r w:rsidR="009E3348" w:rsidRPr="0022460F">
        <w:rPr>
          <w:rFonts w:ascii="Times New Roman" w:eastAsia="Times New Roman" w:hAnsi="Times New Roman" w:cs="Times New Roman"/>
          <w:lang w:eastAsia="hr-HR"/>
        </w:rPr>
        <w:t>;</w:t>
      </w:r>
    </w:p>
    <w:p w14:paraId="50FE06E9" w14:textId="5E9CF0FF" w:rsidR="00902967" w:rsidRPr="0022460F" w:rsidRDefault="00902967" w:rsidP="003E3D30">
      <w:pPr>
        <w:pStyle w:val="Odlomakpopisa"/>
        <w:numPr>
          <w:ilvl w:val="0"/>
          <w:numId w:val="1"/>
        </w:numPr>
        <w:spacing w:after="0" w:line="240" w:lineRule="auto"/>
        <w:jc w:val="both"/>
        <w:rPr>
          <w:rFonts w:ascii="Times New Roman" w:eastAsia="Times New Roman" w:hAnsi="Times New Roman" w:cs="Times New Roman"/>
          <w:lang w:eastAsia="hr-HR"/>
        </w:rPr>
      </w:pPr>
      <w:r w:rsidRPr="0022460F">
        <w:rPr>
          <w:rFonts w:ascii="Times New Roman" w:eastAsia="Times New Roman" w:hAnsi="Times New Roman" w:cs="Times New Roman"/>
          <w:lang w:eastAsia="hr-HR"/>
        </w:rPr>
        <w:t xml:space="preserve">preslika financijskog izvješća </w:t>
      </w:r>
      <w:r w:rsidR="004C6F52" w:rsidRPr="0022460F">
        <w:rPr>
          <w:rFonts w:ascii="Times New Roman" w:eastAsia="Times New Roman" w:hAnsi="Times New Roman" w:cs="Times New Roman"/>
          <w:lang w:eastAsia="hr-HR"/>
        </w:rPr>
        <w:t>za prethodnu</w:t>
      </w:r>
      <w:r w:rsidR="004432D1" w:rsidRPr="0022460F">
        <w:rPr>
          <w:rFonts w:ascii="Times New Roman" w:eastAsia="Times New Roman" w:hAnsi="Times New Roman" w:cs="Times New Roman"/>
          <w:lang w:eastAsia="hr-HR"/>
        </w:rPr>
        <w:t xml:space="preserve"> </w:t>
      </w:r>
      <w:r w:rsidR="004C6F52" w:rsidRPr="0022460F">
        <w:rPr>
          <w:rFonts w:ascii="Times New Roman" w:eastAsia="Times New Roman" w:hAnsi="Times New Roman" w:cs="Times New Roman"/>
          <w:lang w:eastAsia="hr-HR"/>
        </w:rPr>
        <w:t>godinu</w:t>
      </w:r>
      <w:r w:rsidRPr="0022460F">
        <w:rPr>
          <w:rFonts w:ascii="Times New Roman" w:eastAsia="Times New Roman" w:hAnsi="Times New Roman" w:cs="Times New Roman"/>
          <w:lang w:eastAsia="hr-HR"/>
        </w:rPr>
        <w:t>;</w:t>
      </w:r>
    </w:p>
    <w:p w14:paraId="480BA87A" w14:textId="02210015" w:rsidR="009E3348" w:rsidRPr="0022460F" w:rsidRDefault="009E3348" w:rsidP="000B0DC8">
      <w:pPr>
        <w:pStyle w:val="Odlomakpopisa"/>
        <w:numPr>
          <w:ilvl w:val="0"/>
          <w:numId w:val="1"/>
        </w:numPr>
        <w:spacing w:after="0" w:line="240" w:lineRule="auto"/>
        <w:jc w:val="both"/>
        <w:rPr>
          <w:rFonts w:ascii="Times New Roman" w:eastAsia="Times New Roman" w:hAnsi="Times New Roman" w:cs="Times New Roman"/>
          <w:color w:val="000000" w:themeColor="text1"/>
          <w:lang w:eastAsia="hr-HR"/>
        </w:rPr>
      </w:pPr>
      <w:r w:rsidRPr="0022460F">
        <w:rPr>
          <w:rFonts w:ascii="Times New Roman" w:hAnsi="Times New Roman" w:cs="Times New Roman"/>
        </w:rPr>
        <w:t>popis ostvarenih financijskih potpora za projekte/programe (dokumentirati)</w:t>
      </w:r>
      <w:r w:rsidR="003E3D30" w:rsidRPr="0022460F">
        <w:rPr>
          <w:rFonts w:ascii="Times New Roman" w:hAnsi="Times New Roman" w:cs="Times New Roman"/>
        </w:rPr>
        <w:t>;</w:t>
      </w:r>
    </w:p>
    <w:p w14:paraId="53B92DB5" w14:textId="77777777" w:rsidR="000B0DC8" w:rsidRPr="0022460F" w:rsidRDefault="00A51B6E" w:rsidP="000B0DC8">
      <w:pPr>
        <w:numPr>
          <w:ilvl w:val="0"/>
          <w:numId w:val="1"/>
        </w:numPr>
        <w:spacing w:after="0" w:line="240" w:lineRule="auto"/>
        <w:contextualSpacing/>
        <w:jc w:val="both"/>
        <w:rPr>
          <w:rFonts w:ascii="Times New Roman" w:eastAsia="Times New Roman" w:hAnsi="Times New Roman" w:cs="Times New Roman"/>
          <w:lang w:eastAsia="hr-HR"/>
        </w:rPr>
      </w:pPr>
      <w:r w:rsidRPr="0022460F">
        <w:rPr>
          <w:rFonts w:ascii="Times New Roman" w:eastAsia="Times New Roman" w:hAnsi="Times New Roman" w:cs="Times New Roman"/>
          <w:lang w:eastAsia="hr-HR"/>
        </w:rPr>
        <w:t>izvod iz matične knjige radnika (evidencija o zaposlenim radnicima);</w:t>
      </w:r>
    </w:p>
    <w:p w14:paraId="3CDAFA61" w14:textId="7E7D8F23" w:rsidR="00F854C1" w:rsidRPr="0022460F" w:rsidRDefault="00F854C1" w:rsidP="000B0DC8">
      <w:pPr>
        <w:numPr>
          <w:ilvl w:val="0"/>
          <w:numId w:val="1"/>
        </w:numPr>
        <w:spacing w:after="0" w:line="240" w:lineRule="auto"/>
        <w:contextualSpacing/>
        <w:jc w:val="both"/>
        <w:rPr>
          <w:rFonts w:ascii="Times New Roman" w:eastAsia="Times New Roman" w:hAnsi="Times New Roman" w:cs="Times New Roman"/>
          <w:lang w:eastAsia="hr-HR"/>
        </w:rPr>
      </w:pPr>
      <w:r w:rsidRPr="0022460F">
        <w:rPr>
          <w:rFonts w:ascii="Times New Roman" w:hAnsi="Times New Roman" w:cs="Times New Roman"/>
        </w:rPr>
        <w:t>popis članova i/ili volontera</w:t>
      </w:r>
      <w:r w:rsidR="003E3D30" w:rsidRPr="0022460F">
        <w:rPr>
          <w:rFonts w:ascii="Times New Roman" w:hAnsi="Times New Roman" w:cs="Times New Roman"/>
        </w:rPr>
        <w:t>;</w:t>
      </w:r>
    </w:p>
    <w:p w14:paraId="12BC14D4" w14:textId="31E92C26" w:rsidR="000B0DC8" w:rsidRPr="0022460F" w:rsidRDefault="00626032" w:rsidP="00FA20F5">
      <w:pPr>
        <w:pStyle w:val="Tijeloteksta-uvlaka2"/>
        <w:numPr>
          <w:ilvl w:val="0"/>
          <w:numId w:val="1"/>
        </w:numPr>
        <w:rPr>
          <w:rFonts w:ascii="Times New Roman" w:hAnsi="Times New Roman" w:cs="Times New Roman"/>
          <w:sz w:val="22"/>
          <w:lang w:val="hr-HR"/>
        </w:rPr>
      </w:pPr>
      <w:r w:rsidRPr="0022460F">
        <w:rPr>
          <w:rFonts w:ascii="Times New Roman" w:hAnsi="Times New Roman" w:cs="Times New Roman"/>
          <w:sz w:val="22"/>
          <w:lang w:val="hr-HR"/>
        </w:rPr>
        <w:t>broj korisnika usluga</w:t>
      </w:r>
      <w:r w:rsidR="003E3D30" w:rsidRPr="0022460F">
        <w:rPr>
          <w:rFonts w:ascii="Times New Roman" w:hAnsi="Times New Roman" w:cs="Times New Roman"/>
          <w:sz w:val="22"/>
          <w:lang w:val="hr-HR"/>
        </w:rPr>
        <w:t>;</w:t>
      </w:r>
    </w:p>
    <w:p w14:paraId="3028FCA8" w14:textId="594F8026" w:rsidR="000B0DC8" w:rsidRPr="0022460F" w:rsidRDefault="000B0DC8" w:rsidP="000B0DC8">
      <w:pPr>
        <w:numPr>
          <w:ilvl w:val="0"/>
          <w:numId w:val="1"/>
        </w:numPr>
        <w:spacing w:after="0" w:line="240" w:lineRule="auto"/>
        <w:contextualSpacing/>
        <w:jc w:val="both"/>
        <w:rPr>
          <w:rFonts w:ascii="Times New Roman" w:eastAsia="Times New Roman" w:hAnsi="Times New Roman" w:cs="Times New Roman"/>
          <w:lang w:eastAsia="hr-HR"/>
        </w:rPr>
      </w:pPr>
      <w:r w:rsidRPr="0022460F">
        <w:rPr>
          <w:rFonts w:ascii="Times New Roman" w:eastAsia="Times New Roman" w:hAnsi="Times New Roman" w:cs="Times New Roman"/>
          <w:lang w:eastAsia="hr-HR"/>
        </w:rPr>
        <w:t>ispunjeni obrazac Izjave o partnerstvu u slučaju namjere korištenja prostora u partnerstvu s ostalim udrugama</w:t>
      </w:r>
      <w:r w:rsidR="003E3D30" w:rsidRPr="0022460F">
        <w:rPr>
          <w:rFonts w:ascii="Times New Roman" w:eastAsia="Times New Roman" w:hAnsi="Times New Roman" w:cs="Times New Roman"/>
          <w:lang w:eastAsia="hr-HR"/>
        </w:rPr>
        <w:t>;</w:t>
      </w:r>
      <w:r w:rsidRPr="0022460F">
        <w:rPr>
          <w:rFonts w:ascii="Times New Roman" w:eastAsia="Times New Roman" w:hAnsi="Times New Roman" w:cs="Times New Roman"/>
          <w:lang w:eastAsia="hr-HR"/>
        </w:rPr>
        <w:t xml:space="preserve"> </w:t>
      </w:r>
    </w:p>
    <w:p w14:paraId="30E8937A" w14:textId="7CBF1D8E" w:rsidR="00FA20F5" w:rsidRPr="0022460F" w:rsidRDefault="00FA20F5" w:rsidP="000B0DC8">
      <w:pPr>
        <w:numPr>
          <w:ilvl w:val="0"/>
          <w:numId w:val="1"/>
        </w:numPr>
        <w:spacing w:after="0" w:line="240" w:lineRule="auto"/>
        <w:contextualSpacing/>
        <w:jc w:val="both"/>
        <w:rPr>
          <w:rFonts w:ascii="Times New Roman" w:eastAsia="Times New Roman" w:hAnsi="Times New Roman" w:cs="Times New Roman"/>
          <w:lang w:eastAsia="hr-HR"/>
        </w:rPr>
      </w:pPr>
      <w:r w:rsidRPr="0022460F">
        <w:rPr>
          <w:rFonts w:ascii="Times New Roman" w:hAnsi="Times New Roman" w:cs="Times New Roman"/>
        </w:rPr>
        <w:t>ispunjen obrazac</w:t>
      </w:r>
      <w:r w:rsidR="00696F22" w:rsidRPr="0022460F">
        <w:rPr>
          <w:rFonts w:ascii="Times New Roman" w:hAnsi="Times New Roman" w:cs="Times New Roman"/>
        </w:rPr>
        <w:t xml:space="preserve"> </w:t>
      </w:r>
      <w:r w:rsidR="005F64D9" w:rsidRPr="0022460F">
        <w:rPr>
          <w:rFonts w:ascii="Times New Roman" w:hAnsi="Times New Roman" w:cs="Times New Roman"/>
        </w:rPr>
        <w:t>I</w:t>
      </w:r>
      <w:r w:rsidR="00696F22" w:rsidRPr="0022460F">
        <w:rPr>
          <w:rFonts w:ascii="Times New Roman" w:hAnsi="Times New Roman" w:cs="Times New Roman"/>
        </w:rPr>
        <w:t>zjave</w:t>
      </w:r>
      <w:r w:rsidRPr="0022460F">
        <w:rPr>
          <w:rFonts w:ascii="Times New Roman" w:hAnsi="Times New Roman" w:cs="Times New Roman"/>
        </w:rPr>
        <w:t xml:space="preserve"> o nekažnjavanju</w:t>
      </w:r>
      <w:r w:rsidR="003E3D30" w:rsidRPr="0022460F">
        <w:rPr>
          <w:rFonts w:ascii="Times New Roman" w:hAnsi="Times New Roman" w:cs="Times New Roman"/>
        </w:rPr>
        <w:t>.</w:t>
      </w:r>
    </w:p>
    <w:p w14:paraId="4148C22F" w14:textId="77777777" w:rsidR="000F6DE6" w:rsidRPr="0022460F" w:rsidRDefault="000F6DE6" w:rsidP="00461545">
      <w:pPr>
        <w:spacing w:after="0" w:line="240" w:lineRule="auto"/>
        <w:contextualSpacing/>
        <w:jc w:val="both"/>
        <w:rPr>
          <w:rFonts w:ascii="Times New Roman" w:eastAsia="Times New Roman" w:hAnsi="Times New Roman" w:cs="Times New Roman"/>
          <w:lang w:eastAsia="hr-HR"/>
        </w:rPr>
      </w:pPr>
    </w:p>
    <w:p w14:paraId="17522DDB"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 xml:space="preserve">8. Za korištenje gradskog prostora može se prijaviti više udruga koje ga planiraju koristiti zajednički. Prijavu podnosi samo jedna od udruga koja smatra da na natječaju može ostvariti najveći broj bodova sukladno navedenim kriterijima i mjerilima. Namjera korištenja </w:t>
      </w:r>
      <w:r>
        <w:rPr>
          <w:rFonts w:ascii="Times New Roman" w:eastAsia="Times New Roman" w:hAnsi="Times New Roman" w:cs="Times New Roman"/>
          <w:lang w:eastAsia="hr-HR"/>
        </w:rPr>
        <w:t>gradskog</w:t>
      </w:r>
      <w:r w:rsidRPr="004972DE">
        <w:rPr>
          <w:rFonts w:ascii="Times New Roman" w:eastAsia="Times New Roman" w:hAnsi="Times New Roman" w:cs="Times New Roman"/>
          <w:lang w:eastAsia="hr-HR"/>
        </w:rPr>
        <w:t xml:space="preserve"> prostora u suradnji ili partnerstvu sa ostalim udrugama potvrđuje se izjavom koja se prilaže uz prijavu za dodjelu gradskog prostora, potpisanom od ovlaštenih osoba svih suradničkih/partnerskih udruga.</w:t>
      </w:r>
    </w:p>
    <w:p w14:paraId="46B5E1A1"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4A9DCABC"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lang w:eastAsia="hr-HR"/>
        </w:rPr>
        <w:t>9. Kriteriji i mjerila za bodovanje pristiglih prijava na natječaj za dodjelu prostora su:</w:t>
      </w:r>
    </w:p>
    <w:p w14:paraId="227761B2" w14:textId="631C87F2"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bookmarkStart w:id="0" w:name="_Hlk13054350"/>
      <w:r w:rsidRPr="004972DE">
        <w:rPr>
          <w:rFonts w:ascii="Times New Roman" w:eastAsia="Times New Roman" w:hAnsi="Times New Roman" w:cs="Times New Roman"/>
          <w:b/>
          <w:color w:val="000000"/>
          <w:lang w:eastAsia="hr-HR"/>
        </w:rPr>
        <w:t>a)</w:t>
      </w:r>
      <w:r w:rsidR="001310A2">
        <w:rPr>
          <w:rFonts w:ascii="Times New Roman" w:eastAsia="Times New Roman" w:hAnsi="Times New Roman" w:cs="Times New Roman"/>
          <w:b/>
          <w:color w:val="000000"/>
          <w:lang w:eastAsia="hr-HR"/>
        </w:rPr>
        <w:t xml:space="preserve"> </w:t>
      </w:r>
      <w:r w:rsidRPr="004972DE">
        <w:rPr>
          <w:rFonts w:ascii="Times New Roman" w:eastAsia="Times New Roman" w:hAnsi="Times New Roman" w:cs="Times New Roman"/>
          <w:b/>
          <w:color w:val="000000"/>
          <w:lang w:eastAsia="hr-HR"/>
        </w:rPr>
        <w:t xml:space="preserve">Godine aktivnog sudjelovanja u programima javnih potreba od interesa za Grad   </w:t>
      </w:r>
      <w:r w:rsidRPr="004972DE">
        <w:rPr>
          <w:rFonts w:ascii="Times New Roman" w:eastAsia="Times New Roman" w:hAnsi="Times New Roman" w:cs="Times New Roman"/>
          <w:b/>
          <w:color w:val="000000"/>
          <w:lang w:eastAsia="hr-HR"/>
        </w:rPr>
        <w:tab/>
        <w:t xml:space="preserve">    Omiš u posljednjih pet godina</w:t>
      </w:r>
    </w:p>
    <w:bookmarkEnd w:id="0"/>
    <w:p w14:paraId="58EBA382"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svaku godinu aktivnog djelovanja</w:t>
      </w:r>
      <w:r w:rsidRPr="004972DE">
        <w:rPr>
          <w:rFonts w:ascii="Times New Roman" w:eastAsia="Times New Roman" w:hAnsi="Times New Roman" w:cs="Times New Roman"/>
          <w:color w:val="000000"/>
          <w:lang w:eastAsia="hr-HR"/>
        </w:rPr>
        <w:tab/>
        <w:t>1 bod</w:t>
      </w:r>
    </w:p>
    <w:p w14:paraId="62EC94C1"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b) Broj zaposlenika</w:t>
      </w:r>
    </w:p>
    <w:p w14:paraId="2913AAD9"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do 3</w:t>
      </w:r>
      <w:r w:rsidRPr="004972DE">
        <w:rPr>
          <w:rFonts w:ascii="Times New Roman" w:eastAsia="Times New Roman" w:hAnsi="Times New Roman" w:cs="Times New Roman"/>
          <w:color w:val="000000"/>
          <w:lang w:eastAsia="hr-HR"/>
        </w:rPr>
        <w:tab/>
        <w:t>1 bod</w:t>
      </w:r>
    </w:p>
    <w:p w14:paraId="728E0E89"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3 do 6</w:t>
      </w:r>
      <w:r w:rsidRPr="004972DE">
        <w:rPr>
          <w:rFonts w:ascii="Times New Roman" w:eastAsia="Times New Roman" w:hAnsi="Times New Roman" w:cs="Times New Roman"/>
          <w:color w:val="000000"/>
          <w:lang w:eastAsia="hr-HR"/>
        </w:rPr>
        <w:tab/>
        <w:t>2 boda</w:t>
      </w:r>
    </w:p>
    <w:p w14:paraId="4ED09774"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- 7 i više</w:t>
      </w:r>
      <w:r w:rsidRPr="004972DE">
        <w:rPr>
          <w:rFonts w:ascii="Times New Roman" w:eastAsia="Times New Roman" w:hAnsi="Times New Roman" w:cs="Times New Roman"/>
          <w:color w:val="000000"/>
          <w:lang w:eastAsia="hr-HR"/>
        </w:rPr>
        <w:tab/>
        <w:t>3 boda</w:t>
      </w:r>
    </w:p>
    <w:p w14:paraId="334F1662"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c) Broj članova i/ili volontera</w:t>
      </w:r>
    </w:p>
    <w:p w14:paraId="7C1A6DE3"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do 20</w:t>
      </w:r>
      <w:r w:rsidRPr="004972DE">
        <w:rPr>
          <w:rFonts w:ascii="Times New Roman" w:eastAsia="Times New Roman" w:hAnsi="Times New Roman" w:cs="Times New Roman"/>
          <w:color w:val="000000"/>
          <w:lang w:eastAsia="hr-HR"/>
        </w:rPr>
        <w:tab/>
        <w:t>1 bod</w:t>
      </w:r>
    </w:p>
    <w:p w14:paraId="1CF697D3"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21 do 50</w:t>
      </w:r>
      <w:r w:rsidRPr="004972DE">
        <w:rPr>
          <w:rFonts w:ascii="Times New Roman" w:eastAsia="Times New Roman" w:hAnsi="Times New Roman" w:cs="Times New Roman"/>
          <w:color w:val="000000"/>
          <w:lang w:eastAsia="hr-HR"/>
        </w:rPr>
        <w:tab/>
        <w:t>2 boda</w:t>
      </w:r>
    </w:p>
    <w:p w14:paraId="3B2B44F5"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 51 do 100</w:t>
      </w:r>
      <w:r w:rsidRPr="004972DE">
        <w:rPr>
          <w:rFonts w:ascii="Times New Roman" w:eastAsia="Times New Roman" w:hAnsi="Times New Roman" w:cs="Times New Roman"/>
          <w:color w:val="000000"/>
          <w:lang w:eastAsia="hr-HR"/>
        </w:rPr>
        <w:tab/>
        <w:t>3 boda</w:t>
      </w:r>
    </w:p>
    <w:p w14:paraId="0601338A"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više od 100</w:t>
      </w:r>
      <w:r w:rsidRPr="004972DE">
        <w:rPr>
          <w:rFonts w:ascii="Times New Roman" w:eastAsia="Times New Roman" w:hAnsi="Times New Roman" w:cs="Times New Roman"/>
          <w:color w:val="000000"/>
          <w:lang w:eastAsia="hr-HR"/>
        </w:rPr>
        <w:tab/>
        <w:t>4 boda</w:t>
      </w:r>
    </w:p>
    <w:p w14:paraId="7722E203"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d) Neposredan rad s korisnicima usluga</w:t>
      </w:r>
    </w:p>
    <w:p w14:paraId="104585BA"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do 20 korisnika</w:t>
      </w:r>
      <w:r w:rsidRPr="004972DE">
        <w:rPr>
          <w:rFonts w:ascii="Times New Roman" w:eastAsia="Times New Roman" w:hAnsi="Times New Roman" w:cs="Times New Roman"/>
          <w:color w:val="000000"/>
          <w:lang w:eastAsia="hr-HR"/>
        </w:rPr>
        <w:tab/>
        <w:t>1 bod</w:t>
      </w:r>
    </w:p>
    <w:p w14:paraId="5627F521"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od 21 do 50 korisnika</w:t>
      </w:r>
      <w:r w:rsidRPr="004972DE">
        <w:rPr>
          <w:rFonts w:ascii="Times New Roman" w:eastAsia="Times New Roman" w:hAnsi="Times New Roman" w:cs="Times New Roman"/>
          <w:color w:val="000000"/>
          <w:lang w:eastAsia="hr-HR"/>
        </w:rPr>
        <w:tab/>
        <w:t>3 boda</w:t>
      </w:r>
    </w:p>
    <w:p w14:paraId="55F3D48B"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rad s ciljanim skupinama iznad 50 korisnika</w:t>
      </w:r>
      <w:r w:rsidRPr="004972DE">
        <w:rPr>
          <w:rFonts w:ascii="Times New Roman" w:eastAsia="Times New Roman" w:hAnsi="Times New Roman" w:cs="Times New Roman"/>
          <w:color w:val="000000"/>
          <w:lang w:eastAsia="hr-HR"/>
        </w:rPr>
        <w:tab/>
        <w:t>5 boda</w:t>
      </w:r>
    </w:p>
    <w:p w14:paraId="062DC55F"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e) Ostvarene financijske potpore za projekte/programe                            </w:t>
      </w:r>
    </w:p>
    <w:p w14:paraId="24F97E11" w14:textId="77777777" w:rsidR="00A51B6E" w:rsidRPr="004972DE" w:rsidRDefault="00A51B6E" w:rsidP="00A51B6E">
      <w:pPr>
        <w:tabs>
          <w:tab w:val="left" w:pos="3675"/>
          <w:tab w:val="left" w:leader="dot" w:pos="8222"/>
        </w:tabs>
        <w:adjustRightInd w:val="0"/>
        <w:spacing w:after="0" w:line="240" w:lineRule="auto"/>
        <w:ind w:left="1049" w:hanging="142"/>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lastRenderedPageBreak/>
        <w:t>- iz EU fondova………………………………………................................................5 bodova</w:t>
      </w:r>
    </w:p>
    <w:p w14:paraId="126620A1"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državnog / županijskog proračuna.........................................................................4 boda</w:t>
      </w:r>
    </w:p>
    <w:p w14:paraId="72FE7AC8"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proračuna Grada Omiša</w:t>
      </w:r>
      <w:r w:rsidRPr="004972DE">
        <w:rPr>
          <w:rFonts w:ascii="Times New Roman" w:eastAsia="Times New Roman" w:hAnsi="Times New Roman" w:cs="Times New Roman"/>
          <w:color w:val="000000"/>
          <w:lang w:eastAsia="hr-HR"/>
        </w:rPr>
        <w:tab/>
        <w:t>.3 boda</w:t>
      </w:r>
    </w:p>
    <w:p w14:paraId="27B930A3"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iz poslovnog sektora..................................................................................................2 boda</w:t>
      </w:r>
    </w:p>
    <w:p w14:paraId="068B98F0"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 drugog inozemnog javnog ili privatnog donatora</w:t>
      </w:r>
      <w:r w:rsidRPr="004972DE">
        <w:rPr>
          <w:rFonts w:ascii="Times New Roman" w:eastAsia="Times New Roman" w:hAnsi="Times New Roman" w:cs="Times New Roman"/>
          <w:color w:val="000000"/>
          <w:lang w:eastAsia="hr-HR"/>
        </w:rPr>
        <w:tab/>
        <w:t>.1 boda</w:t>
      </w:r>
    </w:p>
    <w:p w14:paraId="3476D9BF"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f) Broj partnerskih organizacija civilnog društva s kojima se planira zajednički koristiti  </w:t>
      </w:r>
    </w:p>
    <w:p w14:paraId="4E8C54D2"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dodijeljeni prostor </w:t>
      </w:r>
    </w:p>
    <w:p w14:paraId="789ECD5C"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- 1 partner....................................................................................................................3 boda</w:t>
      </w:r>
    </w:p>
    <w:p w14:paraId="7F3930CA"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- 2 partnera..................................................................................................................5 bodova</w:t>
      </w:r>
    </w:p>
    <w:p w14:paraId="5011A4A7" w14:textId="77777777" w:rsidR="00A51B6E" w:rsidRPr="004972DE" w:rsidRDefault="00A51B6E" w:rsidP="00A51B6E">
      <w:pPr>
        <w:tabs>
          <w:tab w:val="left" w:leader="dot" w:pos="8222"/>
        </w:tabs>
        <w:adjustRightInd w:val="0"/>
        <w:spacing w:after="0" w:line="240" w:lineRule="auto"/>
        <w:ind w:left="1078" w:right="2693"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svaku partnersku organizaciju iznad dvije dodatno</w:t>
      </w:r>
      <w:r w:rsidRPr="004972DE">
        <w:rPr>
          <w:rFonts w:ascii="Times New Roman" w:eastAsia="Times New Roman" w:hAnsi="Times New Roman" w:cs="Times New Roman"/>
          <w:color w:val="000000"/>
          <w:lang w:eastAsia="hr-HR"/>
        </w:rPr>
        <w:tab/>
        <w:t>.1 bod</w:t>
      </w:r>
    </w:p>
    <w:p w14:paraId="4FE66A77"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g) Prethodno korištenje prostora</w:t>
      </w:r>
    </w:p>
    <w:p w14:paraId="558F423A"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prethodno uredno korištenje istog gradskog prostora............................................10 bodova</w:t>
      </w:r>
    </w:p>
    <w:p w14:paraId="73EC9398" w14:textId="77777777" w:rsidR="00A51B6E" w:rsidRPr="004972DE" w:rsidRDefault="00A51B6E" w:rsidP="00A51B6E">
      <w:pPr>
        <w:spacing w:after="0" w:line="240" w:lineRule="auto"/>
        <w:ind w:firstLine="709"/>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h) Ukupno ostvareni financijski prihodi poslovanja u zadnjem godišnjem   </w:t>
      </w:r>
    </w:p>
    <w:p w14:paraId="55E716F8" w14:textId="77777777" w:rsidR="00A51B6E" w:rsidRPr="004972DE" w:rsidRDefault="00A51B6E" w:rsidP="00A51B6E">
      <w:pPr>
        <w:spacing w:after="0" w:line="240" w:lineRule="auto"/>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                 izvještajnom razdoblju:</w:t>
      </w:r>
    </w:p>
    <w:p w14:paraId="1D68FF8A" w14:textId="77777777"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ukupni prihod ostvaren do 100.000,00 kn................................................................1 bod</w:t>
      </w:r>
    </w:p>
    <w:p w14:paraId="602003A2" w14:textId="589835DD" w:rsidR="00A51B6E" w:rsidRPr="004972DE" w:rsidRDefault="00A51B6E" w:rsidP="00A51B6E">
      <w:pPr>
        <w:tabs>
          <w:tab w:val="left" w:leader="dot" w:pos="8222"/>
        </w:tabs>
        <w:adjustRightInd w:val="0"/>
        <w:spacing w:after="0" w:line="240" w:lineRule="auto"/>
        <w:ind w:left="1078" w:hanging="142"/>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za svaki daljnjih ostvarenih 100.000,00 kn ...............................................dodatni 1 bod</w:t>
      </w:r>
    </w:p>
    <w:p w14:paraId="47384806" w14:textId="77777777" w:rsidR="00A51B6E" w:rsidRPr="004972DE" w:rsidRDefault="00A51B6E" w:rsidP="00A51B6E">
      <w:pPr>
        <w:spacing w:after="0" w:line="240" w:lineRule="auto"/>
        <w:ind w:left="720"/>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i) Udruge osoba iz Zakona o hrvatskim braniteljima iz Domovinskog rata i     </w:t>
      </w:r>
    </w:p>
    <w:p w14:paraId="552FF6C7" w14:textId="77777777" w:rsidR="00A51B6E" w:rsidRPr="004972DE" w:rsidRDefault="00A51B6E" w:rsidP="00A51B6E">
      <w:pPr>
        <w:spacing w:after="0" w:line="240" w:lineRule="auto"/>
        <w:ind w:left="720"/>
        <w:jc w:val="both"/>
        <w:rPr>
          <w:rFonts w:ascii="Times New Roman" w:eastAsia="Times New Roman" w:hAnsi="Times New Roman" w:cs="Times New Roman"/>
          <w:b/>
          <w:color w:val="000000"/>
          <w:lang w:eastAsia="hr-HR"/>
        </w:rPr>
      </w:pPr>
      <w:r w:rsidRPr="004972DE">
        <w:rPr>
          <w:rFonts w:ascii="Times New Roman" w:eastAsia="Times New Roman" w:hAnsi="Times New Roman" w:cs="Times New Roman"/>
          <w:b/>
          <w:color w:val="000000"/>
          <w:lang w:eastAsia="hr-HR"/>
        </w:rPr>
        <w:t xml:space="preserve">    članovima njihovih obitelji („NN“ br.121/17, 98/19, 84/21)</w:t>
      </w:r>
    </w:p>
    <w:p w14:paraId="2C1B2003" w14:textId="77777777" w:rsidR="00A51B6E" w:rsidRPr="004972DE" w:rsidRDefault="00A51B6E" w:rsidP="00A51B6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
          <w:color w:val="000000"/>
          <w:lang w:eastAsia="hr-HR"/>
        </w:rPr>
        <w:t xml:space="preserve">- </w:t>
      </w:r>
      <w:r w:rsidRPr="004972DE">
        <w:rPr>
          <w:rFonts w:ascii="Times New Roman" w:eastAsia="Times New Roman" w:hAnsi="Times New Roman" w:cs="Times New Roman"/>
          <w:bCs/>
          <w:color w:val="000000"/>
          <w:lang w:eastAsia="hr-HR"/>
        </w:rPr>
        <w:t>udruga hrvatskih vojnih invalida iz Domovinskog rata..............................................5 bodova</w:t>
      </w:r>
    </w:p>
    <w:p w14:paraId="27A7E643" w14:textId="77777777" w:rsidR="00A51B6E" w:rsidRPr="004972DE" w:rsidRDefault="00A51B6E" w:rsidP="00A51B6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udruga članova obitelji umrlih i nestalih </w:t>
      </w:r>
    </w:p>
    <w:p w14:paraId="6F3963A4" w14:textId="77777777" w:rsidR="00A51B6E" w:rsidRPr="004972DE" w:rsidRDefault="00A51B6E" w:rsidP="00A51B6E">
      <w:pPr>
        <w:spacing w:after="0" w:line="240" w:lineRule="auto"/>
        <w:ind w:firstLine="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hrvatskih branitelja iz Domovinskog rata...................................................................4 boda</w:t>
      </w:r>
    </w:p>
    <w:p w14:paraId="07B0797A" w14:textId="77777777" w:rsidR="00A51B6E" w:rsidRPr="004972DE" w:rsidRDefault="00A51B6E" w:rsidP="00A51B6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udruga dragovoljaca i udruga zatočenih</w:t>
      </w:r>
    </w:p>
    <w:p w14:paraId="1830EA35" w14:textId="77777777" w:rsidR="00A51B6E" w:rsidRPr="004972DE" w:rsidRDefault="00A51B6E" w:rsidP="00A51B6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hrvatskih branitelja iz Domovinskog rata...................................................................3 boda</w:t>
      </w:r>
    </w:p>
    <w:p w14:paraId="27959F2A" w14:textId="77777777" w:rsidR="00A51B6E" w:rsidRPr="004972DE" w:rsidRDefault="00A51B6E" w:rsidP="00A51B6E">
      <w:pPr>
        <w:spacing w:after="0" w:line="240" w:lineRule="auto"/>
        <w:ind w:left="709"/>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 xml:space="preserve"> - udruga ostalih hrvatskih branitelja iz Domovinskog rata...........................................2 boda</w:t>
      </w:r>
    </w:p>
    <w:p w14:paraId="3207D2AB" w14:textId="77777777" w:rsidR="00A51B6E" w:rsidRPr="004972DE" w:rsidRDefault="00A51B6E" w:rsidP="00A51B6E">
      <w:pPr>
        <w:spacing w:after="0" w:line="240" w:lineRule="auto"/>
        <w:ind w:left="709"/>
        <w:jc w:val="both"/>
        <w:rPr>
          <w:rFonts w:ascii="Times New Roman" w:eastAsia="Times New Roman" w:hAnsi="Times New Roman" w:cs="Times New Roman"/>
          <w:bCs/>
          <w:color w:val="000000"/>
          <w:lang w:eastAsia="hr-HR"/>
        </w:rPr>
      </w:pPr>
    </w:p>
    <w:p w14:paraId="7129BDBD" w14:textId="2B80C17E"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lang w:eastAsia="hr-HR"/>
        </w:rPr>
        <w:t xml:space="preserve">10. </w:t>
      </w:r>
      <w:r w:rsidRPr="004972DE">
        <w:rPr>
          <w:rFonts w:ascii="Times New Roman" w:eastAsia="Times New Roman" w:hAnsi="Times New Roman" w:cs="Times New Roman"/>
          <w:color w:val="000000"/>
          <w:lang w:eastAsia="hr-HR"/>
        </w:rPr>
        <w:t>Na temelju zbroja bodova za svakog podnositelja prijave Povjerenstvo utvrđuje Prijedlog liste prvenstva za dodjelu</w:t>
      </w:r>
      <w:r>
        <w:rPr>
          <w:rFonts w:ascii="Times New Roman" w:eastAsia="Times New Roman" w:hAnsi="Times New Roman" w:cs="Times New Roman"/>
          <w:color w:val="000000"/>
          <w:lang w:eastAsia="hr-HR"/>
        </w:rPr>
        <w:t xml:space="preserve"> </w:t>
      </w:r>
      <w:r w:rsidRPr="004972DE">
        <w:rPr>
          <w:rFonts w:ascii="Times New Roman" w:eastAsia="Times New Roman" w:hAnsi="Times New Roman" w:cs="Times New Roman"/>
          <w:color w:val="000000"/>
          <w:lang w:eastAsia="hr-HR"/>
        </w:rPr>
        <w:t>gradskog prostora na korištenje udrugama koja se objavljuje na</w:t>
      </w:r>
      <w:r w:rsidRPr="00A8166B">
        <w:rPr>
          <w:rFonts w:ascii="Times New Roman" w:eastAsia="Times New Roman" w:hAnsi="Times New Roman" w:cs="Times New Roman"/>
          <w:color w:val="000000"/>
          <w:lang w:eastAsia="hr-HR"/>
        </w:rPr>
        <w:t xml:space="preserve"> </w:t>
      </w:r>
      <w:r w:rsidRPr="004972DE">
        <w:rPr>
          <w:rFonts w:ascii="Times New Roman" w:eastAsia="Times New Roman" w:hAnsi="Times New Roman" w:cs="Times New Roman"/>
          <w:color w:val="000000"/>
          <w:lang w:eastAsia="hr-HR"/>
        </w:rPr>
        <w:t>oglasnoj ploči Grada Omiša</w:t>
      </w:r>
      <w:r>
        <w:rPr>
          <w:rFonts w:ascii="Times New Roman" w:eastAsia="Times New Roman" w:hAnsi="Times New Roman" w:cs="Times New Roman"/>
          <w:color w:val="000000"/>
          <w:lang w:eastAsia="hr-HR"/>
        </w:rPr>
        <w:t xml:space="preserve"> i na</w:t>
      </w:r>
      <w:r w:rsidRPr="004972DE">
        <w:rPr>
          <w:rFonts w:ascii="Times New Roman" w:eastAsia="Times New Roman" w:hAnsi="Times New Roman" w:cs="Times New Roman"/>
          <w:color w:val="000000"/>
          <w:lang w:eastAsia="hr-HR"/>
        </w:rPr>
        <w:t xml:space="preserve"> </w:t>
      </w:r>
      <w:r w:rsidRPr="004972DE">
        <w:rPr>
          <w:rFonts w:ascii="Times New Roman" w:eastAsia="Times New Roman" w:hAnsi="Times New Roman" w:cs="Times New Roman"/>
          <w:lang w:eastAsia="hr-HR"/>
        </w:rPr>
        <w:t>stranic</w:t>
      </w:r>
      <w:r>
        <w:rPr>
          <w:rFonts w:ascii="Times New Roman" w:eastAsia="Times New Roman" w:hAnsi="Times New Roman" w:cs="Times New Roman"/>
          <w:lang w:eastAsia="hr-HR"/>
        </w:rPr>
        <w:t>i</w:t>
      </w:r>
      <w:r w:rsidRPr="004972DE">
        <w:rPr>
          <w:rFonts w:ascii="Times New Roman" w:eastAsia="Times New Roman" w:hAnsi="Times New Roman" w:cs="Times New Roman"/>
          <w:lang w:eastAsia="hr-HR"/>
        </w:rPr>
        <w:t xml:space="preserve"> Grada Omiš</w:t>
      </w:r>
      <w:r>
        <w:rPr>
          <w:rFonts w:ascii="Times New Roman" w:eastAsia="Times New Roman" w:hAnsi="Times New Roman" w:cs="Times New Roman"/>
          <w:lang w:eastAsia="hr-HR"/>
        </w:rPr>
        <w:t>a</w:t>
      </w:r>
      <w:r w:rsidRPr="004972DE">
        <w:rPr>
          <w:rFonts w:ascii="Times New Roman" w:eastAsia="Times New Roman" w:hAnsi="Times New Roman" w:cs="Times New Roman"/>
          <w:lang w:eastAsia="hr-HR"/>
        </w:rPr>
        <w:t xml:space="preserve"> www.omis.hr</w:t>
      </w:r>
      <w:r>
        <w:rPr>
          <w:rFonts w:ascii="Times New Roman" w:eastAsia="Times New Roman" w:hAnsi="Times New Roman" w:cs="Times New Roman"/>
          <w:color w:val="000000"/>
          <w:lang w:eastAsia="hr-HR"/>
        </w:rPr>
        <w:t>.</w:t>
      </w:r>
    </w:p>
    <w:p w14:paraId="6960F0C5"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p>
    <w:p w14:paraId="4701B22C"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11. Prijavitelji, čije su prijave podnesene izvan natječajnog roka ili su nepotpune, kao i one koje ne ispunjavaju uvjete iz ovog natječaja, neće biti uvršteni na Prijedlog liste prvenstva za dodjelu gradskog prostora.</w:t>
      </w:r>
    </w:p>
    <w:p w14:paraId="271D1E73" w14:textId="77777777" w:rsidR="00A51B6E" w:rsidRPr="004972DE" w:rsidRDefault="00A51B6E" w:rsidP="00A51B6E">
      <w:pPr>
        <w:spacing w:after="0" w:line="240" w:lineRule="auto"/>
        <w:jc w:val="both"/>
        <w:rPr>
          <w:rFonts w:ascii="Times New Roman" w:eastAsia="Times New Roman" w:hAnsi="Times New Roman" w:cs="Times New Roman"/>
          <w:bCs/>
          <w:color w:val="000000"/>
          <w:lang w:eastAsia="hr-HR"/>
        </w:rPr>
      </w:pPr>
    </w:p>
    <w:p w14:paraId="2325DACD" w14:textId="77777777" w:rsidR="00A51B6E" w:rsidRPr="004972DE" w:rsidRDefault="00A51B6E" w:rsidP="00A51B6E">
      <w:pPr>
        <w:spacing w:after="0" w:line="240" w:lineRule="auto"/>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lang w:eastAsia="hr-HR"/>
        </w:rPr>
        <w:t>12.</w:t>
      </w:r>
      <w:r w:rsidRPr="004972DE">
        <w:rPr>
          <w:rFonts w:ascii="Times New Roman" w:eastAsia="Times New Roman" w:hAnsi="Times New Roman" w:cs="Times New Roman"/>
          <w:bCs/>
          <w:color w:val="000000"/>
          <w:lang w:eastAsia="hr-HR"/>
        </w:rPr>
        <w:t xml:space="preserve"> Ako dva ili više podnositelja prijava imaju jednak broj bodova, prednost na listi prvenstva ima onaj podnositelj koji je ostvario više bodova po kriteriju:</w:t>
      </w:r>
    </w:p>
    <w:p w14:paraId="7E47A6B6" w14:textId="77777777" w:rsidR="00A51B6E" w:rsidRPr="004972DE" w:rsidRDefault="00A51B6E" w:rsidP="00A51B6E">
      <w:pPr>
        <w:spacing w:after="0" w:line="240" w:lineRule="auto"/>
        <w:ind w:left="420"/>
        <w:contextualSpacing/>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w:t>
      </w:r>
      <w:r w:rsidRPr="004972DE">
        <w:rPr>
          <w:rFonts w:ascii="Times New Roman" w:eastAsia="Times New Roman" w:hAnsi="Times New Roman" w:cs="Times New Roman"/>
          <w:bCs/>
          <w:color w:val="000000"/>
          <w:lang w:eastAsia="hr-HR"/>
        </w:rPr>
        <w:tab/>
        <w:t>broj prosječno zaposlenih u zadnje tri godine</w:t>
      </w:r>
    </w:p>
    <w:p w14:paraId="1DD395D2" w14:textId="77777777" w:rsidR="00A51B6E" w:rsidRPr="004972DE" w:rsidRDefault="00A51B6E" w:rsidP="00A51B6E">
      <w:pPr>
        <w:spacing w:after="0" w:line="240" w:lineRule="auto"/>
        <w:ind w:left="420"/>
        <w:contextualSpacing/>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bCs/>
          <w:color w:val="000000"/>
          <w:lang w:eastAsia="hr-HR"/>
        </w:rPr>
        <w:t>-</w:t>
      </w:r>
      <w:r w:rsidRPr="004972DE">
        <w:rPr>
          <w:rFonts w:ascii="Times New Roman" w:eastAsia="Times New Roman" w:hAnsi="Times New Roman" w:cs="Times New Roman"/>
          <w:bCs/>
          <w:color w:val="000000"/>
          <w:lang w:eastAsia="hr-HR"/>
        </w:rPr>
        <w:tab/>
        <w:t>prethodno korištenje prostora.</w:t>
      </w:r>
    </w:p>
    <w:p w14:paraId="59275CF3" w14:textId="77777777" w:rsidR="00A51B6E" w:rsidRPr="004972DE" w:rsidRDefault="00A51B6E" w:rsidP="00A51B6E">
      <w:pPr>
        <w:spacing w:after="0" w:line="240" w:lineRule="auto"/>
        <w:ind w:left="420"/>
        <w:contextualSpacing/>
        <w:jc w:val="both"/>
        <w:rPr>
          <w:rFonts w:ascii="Times New Roman" w:eastAsia="Times New Roman" w:hAnsi="Times New Roman" w:cs="Times New Roman"/>
          <w:bCs/>
          <w:color w:val="000000"/>
          <w:lang w:eastAsia="hr-HR"/>
        </w:rPr>
      </w:pPr>
    </w:p>
    <w:p w14:paraId="5625B0F1" w14:textId="77777777" w:rsidR="00A51B6E" w:rsidRPr="004972DE" w:rsidRDefault="00A51B6E" w:rsidP="00A51B6E">
      <w:pPr>
        <w:spacing w:after="0" w:line="240" w:lineRule="auto"/>
        <w:jc w:val="both"/>
        <w:rPr>
          <w:rFonts w:ascii="Times New Roman" w:eastAsia="Times New Roman" w:hAnsi="Times New Roman" w:cs="Times New Roman"/>
          <w:bCs/>
          <w:color w:val="000000"/>
          <w:lang w:eastAsia="hr-HR"/>
        </w:rPr>
      </w:pPr>
      <w:r w:rsidRPr="004972DE">
        <w:rPr>
          <w:rFonts w:ascii="Times New Roman" w:eastAsia="Times New Roman" w:hAnsi="Times New Roman" w:cs="Times New Roman"/>
          <w:color w:val="000000"/>
          <w:lang w:eastAsia="hr-HR"/>
        </w:rPr>
        <w:t xml:space="preserve">13. </w:t>
      </w:r>
      <w:r w:rsidRPr="004972DE">
        <w:rPr>
          <w:rFonts w:ascii="Times New Roman" w:eastAsia="Times New Roman" w:hAnsi="Times New Roman" w:cs="Times New Roman"/>
          <w:bCs/>
          <w:color w:val="000000"/>
          <w:lang w:eastAsia="hr-HR"/>
        </w:rPr>
        <w:t>Na Prijedlog liste prvenstva za dodjelu pojedinog gradskog prostora prijavitelji mogu uložiti prigovor gradonačelniku Grada Omiša putem pisarnice Grada Omiša, zbog redoslijeda na listi reda prvenstva ili zbog neuvrštavanja na listu reda prvenstva iz razloga navedenih u točki 11. natječaja, u roku 8 dana od dana objavljivanja Prijedloga liste prvenstva. Prigovor se šalje preporučenom pošiljkom ili se podnosi neposredno u pisarnici zgrade gradske uprave, Trg kralja Tomislava 5, 21310 Omiš. Odluka gradonačelnika Grada Omiša o prigovoru je konačna.</w:t>
      </w:r>
    </w:p>
    <w:p w14:paraId="7F01DF25" w14:textId="77777777" w:rsidR="00A51B6E" w:rsidRPr="004972DE" w:rsidRDefault="00A51B6E" w:rsidP="00A51B6E">
      <w:pPr>
        <w:spacing w:after="0" w:line="240" w:lineRule="auto"/>
        <w:jc w:val="both"/>
        <w:rPr>
          <w:rFonts w:ascii="Times New Roman" w:eastAsia="Times New Roman" w:hAnsi="Times New Roman" w:cs="Times New Roman"/>
          <w:bCs/>
          <w:color w:val="000000"/>
          <w:lang w:eastAsia="hr-HR"/>
        </w:rPr>
      </w:pPr>
    </w:p>
    <w:p w14:paraId="05DA873B"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bCs/>
          <w:color w:val="000000"/>
          <w:lang w:eastAsia="hr-HR"/>
        </w:rPr>
        <w:t xml:space="preserve">14. </w:t>
      </w:r>
      <w:r w:rsidRPr="004972DE">
        <w:rPr>
          <w:rFonts w:ascii="Times New Roman" w:eastAsia="Times New Roman" w:hAnsi="Times New Roman" w:cs="Times New Roman"/>
          <w:color w:val="000000"/>
          <w:lang w:eastAsia="hr-HR"/>
        </w:rPr>
        <w:t>Konačnu listu prvenstva za dodjelu pojedinog gradskog prostora, na prijedlog Povjerenstva, utvrđuje Gradonačelnik. Na temelju Konačne liste iz prethodnog stavka Povjerenstvo predlaže, a  Gradonačelnik donosi Zaključak o dodjeli prostora na korištenje, koji</w:t>
      </w:r>
      <w:r>
        <w:rPr>
          <w:rFonts w:ascii="Times New Roman" w:eastAsia="Times New Roman" w:hAnsi="Times New Roman" w:cs="Times New Roman"/>
          <w:color w:val="000000"/>
          <w:lang w:eastAsia="hr-HR"/>
        </w:rPr>
        <w:t xml:space="preserve"> će</w:t>
      </w:r>
      <w:r w:rsidRPr="004972DE">
        <w:rPr>
          <w:rFonts w:ascii="Times New Roman" w:eastAsia="Times New Roman" w:hAnsi="Times New Roman" w:cs="Times New Roman"/>
          <w:color w:val="000000"/>
          <w:lang w:eastAsia="hr-HR"/>
        </w:rPr>
        <w:t xml:space="preserve"> biti objavljen na stranic</w:t>
      </w:r>
      <w:r>
        <w:rPr>
          <w:rFonts w:ascii="Times New Roman" w:eastAsia="Times New Roman" w:hAnsi="Times New Roman" w:cs="Times New Roman"/>
          <w:color w:val="000000"/>
          <w:lang w:eastAsia="hr-HR"/>
        </w:rPr>
        <w:t xml:space="preserve">i </w:t>
      </w:r>
      <w:r w:rsidRPr="004972DE">
        <w:rPr>
          <w:rFonts w:ascii="Times New Roman" w:eastAsia="Times New Roman" w:hAnsi="Times New Roman" w:cs="Times New Roman"/>
          <w:lang w:eastAsia="hr-HR"/>
        </w:rPr>
        <w:t>Grada Omiš</w:t>
      </w:r>
      <w:r>
        <w:rPr>
          <w:rFonts w:ascii="Times New Roman" w:eastAsia="Times New Roman" w:hAnsi="Times New Roman" w:cs="Times New Roman"/>
          <w:lang w:eastAsia="hr-HR"/>
        </w:rPr>
        <w:t>a</w:t>
      </w:r>
      <w:r w:rsidRPr="004972DE">
        <w:rPr>
          <w:rFonts w:ascii="Times New Roman" w:eastAsia="Times New Roman" w:hAnsi="Times New Roman" w:cs="Times New Roman"/>
          <w:lang w:eastAsia="hr-HR"/>
        </w:rPr>
        <w:t xml:space="preserve"> www.omis.hr</w:t>
      </w:r>
      <w:r>
        <w:rPr>
          <w:rFonts w:ascii="Times New Roman" w:eastAsia="Times New Roman" w:hAnsi="Times New Roman" w:cs="Times New Roman"/>
          <w:color w:val="000000"/>
          <w:lang w:eastAsia="hr-HR"/>
        </w:rPr>
        <w:t>.</w:t>
      </w:r>
    </w:p>
    <w:p w14:paraId="2B828E6B" w14:textId="77777777" w:rsidR="00A51B6E" w:rsidRPr="004972DE" w:rsidRDefault="00A51B6E" w:rsidP="00A51B6E">
      <w:pPr>
        <w:spacing w:after="0" w:line="240" w:lineRule="auto"/>
        <w:ind w:right="170"/>
        <w:jc w:val="both"/>
        <w:rPr>
          <w:rFonts w:ascii="Times New Roman" w:eastAsia="Times New Roman" w:hAnsi="Times New Roman" w:cs="Times New Roman"/>
          <w:color w:val="000000"/>
          <w:lang w:eastAsia="hr-HR"/>
        </w:rPr>
      </w:pPr>
    </w:p>
    <w:p w14:paraId="3A5EE8C0" w14:textId="7D5A0895"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bCs/>
          <w:color w:val="000000"/>
          <w:lang w:eastAsia="hr-HR"/>
        </w:rPr>
        <w:t xml:space="preserve">15. </w:t>
      </w:r>
      <w:r w:rsidRPr="004972DE">
        <w:rPr>
          <w:rFonts w:ascii="Times New Roman" w:eastAsia="Times New Roman" w:hAnsi="Times New Roman" w:cs="Times New Roman"/>
          <w:color w:val="000000"/>
          <w:lang w:eastAsia="hr-HR"/>
        </w:rPr>
        <w:t xml:space="preserve">Na temelju Zaključka gradonačelnika Grada Omiša sklapa se Ugovor o korištenju gradskog prostora (u nastavku: ugovor). Ugovor se sklapa na pet (5) godina kao javnobilježnički akt, a troškove </w:t>
      </w:r>
      <w:proofErr w:type="spellStart"/>
      <w:r w:rsidRPr="004972DE">
        <w:rPr>
          <w:rFonts w:ascii="Times New Roman" w:eastAsia="Times New Roman" w:hAnsi="Times New Roman" w:cs="Times New Roman"/>
          <w:color w:val="000000"/>
          <w:lang w:eastAsia="hr-HR"/>
        </w:rPr>
        <w:t>solemnizacije</w:t>
      </w:r>
      <w:proofErr w:type="spellEnd"/>
      <w:r w:rsidRPr="004972DE">
        <w:rPr>
          <w:rFonts w:ascii="Times New Roman" w:eastAsia="Times New Roman" w:hAnsi="Times New Roman" w:cs="Times New Roman"/>
          <w:color w:val="000000"/>
          <w:lang w:eastAsia="hr-HR"/>
        </w:rPr>
        <w:t xml:space="preserve"> snosi korisnik</w:t>
      </w:r>
      <w:r w:rsidR="007B3A1F">
        <w:rPr>
          <w:rFonts w:ascii="Times New Roman" w:eastAsia="Times New Roman" w:hAnsi="Times New Roman" w:cs="Times New Roman"/>
          <w:color w:val="000000"/>
          <w:lang w:eastAsia="hr-HR"/>
        </w:rPr>
        <w:t xml:space="preserve">. </w:t>
      </w:r>
      <w:r w:rsidRPr="004972DE">
        <w:rPr>
          <w:rFonts w:ascii="Times New Roman" w:eastAsia="Times New Roman" w:hAnsi="Times New Roman" w:cs="Times New Roman"/>
          <w:color w:val="000000"/>
          <w:lang w:eastAsia="hr-HR"/>
        </w:rPr>
        <w:t xml:space="preserve">Ako prijavitelj koji je ostvario najviše bodova za ne pristupi sklapanju ugovora, Povjerenstvo predlaže Gradonačelniku slijedećeg prijavitelja s Konačne liste prvenstva za taj </w:t>
      </w:r>
      <w:r w:rsidRPr="004972DE">
        <w:rPr>
          <w:rFonts w:ascii="Times New Roman" w:eastAsia="Times New Roman" w:hAnsi="Times New Roman" w:cs="Times New Roman"/>
          <w:color w:val="000000"/>
          <w:lang w:eastAsia="hr-HR"/>
        </w:rPr>
        <w:lastRenderedPageBreak/>
        <w:t>prostor.</w:t>
      </w:r>
      <w:r w:rsidR="007B3A1F" w:rsidRPr="007B3A1F">
        <w:rPr>
          <w:rFonts w:ascii="Times New Roman" w:eastAsia="Times New Roman" w:hAnsi="Times New Roman" w:cs="Times New Roman"/>
          <w:color w:val="000000"/>
          <w:lang w:eastAsia="hr-HR"/>
        </w:rPr>
        <w:t xml:space="preserve"> </w:t>
      </w:r>
      <w:r w:rsidR="007B3A1F" w:rsidRPr="004972DE">
        <w:rPr>
          <w:rFonts w:ascii="Times New Roman" w:eastAsia="Times New Roman" w:hAnsi="Times New Roman" w:cs="Times New Roman"/>
          <w:color w:val="000000"/>
          <w:lang w:eastAsia="hr-HR"/>
        </w:rPr>
        <w:t>Gradonačelnik zadržava pravo nesklapanja ugovora o korištenju, odnosno poništenja natječaja u cijelosti ili djelomično bez obrazloženja.</w:t>
      </w:r>
    </w:p>
    <w:p w14:paraId="6613DCDF"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p>
    <w:p w14:paraId="230D5006"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16. Ugovor se zaključuje u pisanom obliku i osim osnovnih podataka o korisniku i prostoru, između ostalog sadržava:</w:t>
      </w:r>
    </w:p>
    <w:p w14:paraId="50C3B711"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visinu naknade;</w:t>
      </w:r>
    </w:p>
    <w:p w14:paraId="7F52EC8D"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aktivnosti od interesa za opće dobro;</w:t>
      </w:r>
    </w:p>
    <w:p w14:paraId="2B49D436"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-odredbu o razlozima i uvjetima za otkazivanje ugovora u slučaju kršenja ili neizvršavanja odredbi ugovora te odredbu o raskidu ugovora;</w:t>
      </w:r>
    </w:p>
    <w:p w14:paraId="4A5EE02D"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-odredbu o tome da korisnik ne može preuređivati gradski prostor bez prethodne pisane suglasnosti Grada Omiša;</w:t>
      </w:r>
    </w:p>
    <w:p w14:paraId="34CAFFE8"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-odredbu kojom se korisnik obvezuje gradski prostor predati u posjed Gradu slobodan osoba i stvari istekom roka na koji je dan, odnosno istekom roka na koji je dan ugovor sklopljen, odnosno istekom otkaznog roka ili raskidom ugovora;</w:t>
      </w:r>
    </w:p>
    <w:p w14:paraId="6AC82DC9"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-neopozivu izjavu korisnika kojom se odriče prava povrata uloženih sredstava u gradski prostor;</w:t>
      </w:r>
    </w:p>
    <w:p w14:paraId="1C91754D" w14:textId="44F90F3B" w:rsidR="00A51B6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odredbu da ako je ugovor sklopljen s više korisnika (zajedničko korištenje), oni za sva dugovanja koja proizlaze iz korištenja gradskog prostora odgovaraju solidarno</w:t>
      </w:r>
      <w:r w:rsidR="00333B41">
        <w:rPr>
          <w:rFonts w:ascii="Times New Roman" w:eastAsia="Times New Roman" w:hAnsi="Times New Roman" w:cs="Times New Roman"/>
          <w:color w:val="000000"/>
          <w:lang w:eastAsia="hr-HR"/>
        </w:rPr>
        <w:t>;</w:t>
      </w:r>
    </w:p>
    <w:p w14:paraId="6132165F" w14:textId="6C474C0E" w:rsidR="00333B41" w:rsidRPr="004D54FD" w:rsidRDefault="00333B41" w:rsidP="00A51B6E">
      <w:pPr>
        <w:spacing w:after="0" w:line="240" w:lineRule="auto"/>
        <w:jc w:val="both"/>
        <w:rPr>
          <w:rFonts w:ascii="Times New Roman" w:eastAsia="Calibri" w:hAnsi="Times New Roman" w:cs="Times New Roman"/>
          <w:color w:val="000000"/>
          <w:lang w:val="en-GB" w:eastAsia="en-GB"/>
        </w:rPr>
      </w:pPr>
      <w:r w:rsidRPr="004D54FD">
        <w:rPr>
          <w:rFonts w:ascii="Times New Roman" w:eastAsia="Times New Roman" w:hAnsi="Times New Roman" w:cs="Times New Roman"/>
          <w:color w:val="000000"/>
          <w:lang w:eastAsia="hr-HR"/>
        </w:rPr>
        <w:t xml:space="preserve">- odredbu da će se ugovor </w:t>
      </w:r>
      <w:proofErr w:type="spellStart"/>
      <w:r w:rsidRPr="004D54FD">
        <w:rPr>
          <w:rFonts w:ascii="Times New Roman" w:eastAsia="Calibri" w:hAnsi="Times New Roman" w:cs="Times New Roman"/>
          <w:color w:val="000000"/>
          <w:lang w:val="en-GB" w:eastAsia="en-GB"/>
        </w:rPr>
        <w:t>raskinuti</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i</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prije</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isteka</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roka</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na</w:t>
      </w:r>
      <w:proofErr w:type="spellEnd"/>
      <w:r w:rsidRPr="004D54FD">
        <w:rPr>
          <w:rFonts w:ascii="Times New Roman" w:eastAsia="Calibri" w:hAnsi="Times New Roman" w:cs="Times New Roman"/>
          <w:color w:val="000000"/>
          <w:lang w:val="en-GB" w:eastAsia="en-GB"/>
        </w:rPr>
        <w:t xml:space="preserve"> koji je </w:t>
      </w:r>
      <w:proofErr w:type="spellStart"/>
      <w:r w:rsidRPr="004D54FD">
        <w:rPr>
          <w:rFonts w:ascii="Times New Roman" w:eastAsia="Calibri" w:hAnsi="Times New Roman" w:cs="Times New Roman"/>
          <w:color w:val="000000"/>
          <w:lang w:val="en-GB" w:eastAsia="en-GB"/>
        </w:rPr>
        <w:t>sklopljen</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ako</w:t>
      </w:r>
      <w:proofErr w:type="spellEnd"/>
      <w:r w:rsidRPr="004D54FD">
        <w:rPr>
          <w:rFonts w:ascii="Times New Roman" w:eastAsia="Calibri" w:hAnsi="Times New Roman" w:cs="Times New Roman"/>
          <w:color w:val="000000"/>
          <w:lang w:val="en-GB" w:eastAsia="en-GB"/>
        </w:rPr>
        <w:t xml:space="preserve"> Grad Omiš </w:t>
      </w:r>
      <w:proofErr w:type="spellStart"/>
      <w:r w:rsidRPr="004D54FD">
        <w:rPr>
          <w:rFonts w:ascii="Times New Roman" w:eastAsia="Calibri" w:hAnsi="Times New Roman" w:cs="Times New Roman"/>
          <w:color w:val="000000"/>
          <w:lang w:val="en-GB" w:eastAsia="en-GB"/>
        </w:rPr>
        <w:t>donese</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odluku</w:t>
      </w:r>
      <w:proofErr w:type="spellEnd"/>
      <w:r w:rsidRPr="004D54FD">
        <w:rPr>
          <w:rFonts w:ascii="Times New Roman" w:eastAsia="Calibri" w:hAnsi="Times New Roman" w:cs="Times New Roman"/>
          <w:color w:val="000000"/>
          <w:lang w:val="en-GB" w:eastAsia="en-GB"/>
        </w:rPr>
        <w:t xml:space="preserve"> o </w:t>
      </w:r>
      <w:proofErr w:type="spellStart"/>
      <w:r w:rsidRPr="004D54FD">
        <w:rPr>
          <w:rFonts w:ascii="Times New Roman" w:eastAsia="Calibri" w:hAnsi="Times New Roman" w:cs="Times New Roman"/>
          <w:color w:val="000000"/>
          <w:lang w:val="en-GB" w:eastAsia="en-GB"/>
        </w:rPr>
        <w:t>drugačijem</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načinu</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raspolaganja</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gradskim</w:t>
      </w:r>
      <w:proofErr w:type="spellEnd"/>
      <w:r w:rsidRPr="004D54FD">
        <w:rPr>
          <w:rFonts w:ascii="Times New Roman" w:eastAsia="Calibri" w:hAnsi="Times New Roman" w:cs="Times New Roman"/>
          <w:color w:val="000000"/>
          <w:lang w:val="en-GB" w:eastAsia="en-GB"/>
        </w:rPr>
        <w:t xml:space="preserve"> </w:t>
      </w:r>
      <w:proofErr w:type="spellStart"/>
      <w:r w:rsidRPr="004D54FD">
        <w:rPr>
          <w:rFonts w:ascii="Times New Roman" w:eastAsia="Calibri" w:hAnsi="Times New Roman" w:cs="Times New Roman"/>
          <w:color w:val="000000"/>
          <w:lang w:val="en-GB" w:eastAsia="en-GB"/>
        </w:rPr>
        <w:t>prostorom</w:t>
      </w:r>
      <w:proofErr w:type="spellEnd"/>
      <w:r w:rsidRPr="004D54FD">
        <w:rPr>
          <w:rFonts w:ascii="Times New Roman" w:eastAsia="Calibri" w:hAnsi="Times New Roman" w:cs="Times New Roman"/>
          <w:color w:val="000000"/>
          <w:lang w:val="en-GB" w:eastAsia="en-GB"/>
        </w:rPr>
        <w:t xml:space="preserve">. </w:t>
      </w:r>
    </w:p>
    <w:p w14:paraId="134DD96D" w14:textId="77777777" w:rsidR="00A51B6E" w:rsidRPr="004D54FD" w:rsidRDefault="00A51B6E" w:rsidP="00A51B6E">
      <w:pPr>
        <w:spacing w:after="0" w:line="240" w:lineRule="auto"/>
        <w:jc w:val="both"/>
        <w:rPr>
          <w:rFonts w:ascii="Times New Roman" w:eastAsia="Times New Roman" w:hAnsi="Times New Roman" w:cs="Times New Roman"/>
          <w:color w:val="000000"/>
          <w:lang w:eastAsia="hr-HR"/>
        </w:rPr>
      </w:pPr>
    </w:p>
    <w:p w14:paraId="2C9AE4E5" w14:textId="77777777" w:rsidR="00A51B6E" w:rsidRPr="004972DE" w:rsidRDefault="00A51B6E" w:rsidP="00A51B6E">
      <w:pPr>
        <w:spacing w:after="0" w:line="240" w:lineRule="auto"/>
        <w:jc w:val="both"/>
        <w:rPr>
          <w:rFonts w:ascii="Times New Roman" w:eastAsia="Times New Roman" w:hAnsi="Times New Roman" w:cs="Times New Roman"/>
          <w:lang w:eastAsia="hr-HR"/>
        </w:rPr>
      </w:pPr>
      <w:r w:rsidRPr="004972DE">
        <w:rPr>
          <w:rFonts w:ascii="Times New Roman" w:eastAsia="Times New Roman" w:hAnsi="Times New Roman" w:cs="Times New Roman"/>
          <w:bCs/>
          <w:color w:val="000000"/>
          <w:lang w:eastAsia="hr-HR"/>
        </w:rPr>
        <w:t xml:space="preserve">17. </w:t>
      </w:r>
      <w:r w:rsidRPr="004972DE">
        <w:rPr>
          <w:rFonts w:ascii="Times New Roman" w:eastAsia="Times New Roman" w:hAnsi="Times New Roman" w:cs="Times New Roman"/>
          <w:lang w:eastAsia="hr-HR"/>
        </w:rPr>
        <w:t>Korisnik prostora plaća naknadu za korištenje gradskog prostora u iznosu navedenom u tabelarnom prikazu, uvećanu za PDV.</w:t>
      </w:r>
    </w:p>
    <w:p w14:paraId="4D4BE4CE" w14:textId="77777777" w:rsidR="00A51B6E" w:rsidRPr="004972DE" w:rsidRDefault="00A51B6E" w:rsidP="00A51B6E">
      <w:pPr>
        <w:spacing w:after="0" w:line="240" w:lineRule="auto"/>
        <w:jc w:val="both"/>
        <w:rPr>
          <w:rFonts w:ascii="Times New Roman" w:eastAsia="Times New Roman" w:hAnsi="Times New Roman" w:cs="Times New Roman"/>
          <w:lang w:eastAsia="hr-HR"/>
        </w:rPr>
      </w:pPr>
    </w:p>
    <w:p w14:paraId="739594D7" w14:textId="77777777" w:rsidR="00A51B6E" w:rsidRPr="004972DE" w:rsidRDefault="00A51B6E" w:rsidP="00A51B6E">
      <w:pPr>
        <w:jc w:val="both"/>
        <w:rPr>
          <w:rFonts w:ascii="Times New Roman" w:eastAsia="Times New Roman" w:hAnsi="Times New Roman" w:cs="Times New Roman"/>
        </w:rPr>
      </w:pPr>
      <w:r w:rsidRPr="004972DE">
        <w:rPr>
          <w:rFonts w:ascii="Times New Roman" w:eastAsia="Times New Roman" w:hAnsi="Times New Roman" w:cs="Times New Roman"/>
        </w:rPr>
        <w:t>18. Pored naknade za korištenje,</w:t>
      </w:r>
      <w:r w:rsidRPr="004972DE">
        <w:rPr>
          <w:rFonts w:ascii="Times New Roman" w:eastAsia="Times New Roman" w:hAnsi="Times New Roman" w:cs="Times New Roman"/>
          <w:color w:val="000000" w:themeColor="text1"/>
        </w:rPr>
        <w:t xml:space="preserve"> korisnik</w:t>
      </w:r>
      <w:r w:rsidRPr="004972DE">
        <w:rPr>
          <w:rFonts w:ascii="Times New Roman" w:eastAsia="Times New Roman" w:hAnsi="Times New Roman" w:cs="Times New Roman"/>
        </w:rPr>
        <w:t xml:space="preserve"> plaća i ostale troškove (struja, voda, odvoz smeća, komunalna naknada i dr.), poreze i naknade vezane za korištenje prostora.</w:t>
      </w:r>
    </w:p>
    <w:p w14:paraId="4C7BEC6C" w14:textId="77777777" w:rsidR="00A51B6E" w:rsidRPr="004972DE" w:rsidRDefault="00A51B6E" w:rsidP="00A51B6E">
      <w:pPr>
        <w:jc w:val="both"/>
        <w:rPr>
          <w:rFonts w:ascii="Times New Roman" w:eastAsia="Times New Roman" w:hAnsi="Times New Roman" w:cs="Times New Roman"/>
        </w:rPr>
      </w:pPr>
      <w:r w:rsidRPr="004972DE">
        <w:rPr>
          <w:rFonts w:ascii="Times New Roman" w:eastAsia="Times New Roman" w:hAnsi="Times New Roman" w:cs="Times New Roman"/>
          <w:lang w:eastAsia="hr-HR"/>
        </w:rPr>
        <w:t xml:space="preserve">19. Navedeni </w:t>
      </w:r>
      <w:r>
        <w:rPr>
          <w:rFonts w:ascii="Times New Roman" w:eastAsia="Times New Roman" w:hAnsi="Times New Roman" w:cs="Times New Roman"/>
          <w:lang w:eastAsia="hr-HR"/>
        </w:rPr>
        <w:t>gradski</w:t>
      </w:r>
      <w:r w:rsidRPr="004972DE">
        <w:rPr>
          <w:rFonts w:ascii="Times New Roman" w:eastAsia="Times New Roman" w:hAnsi="Times New Roman" w:cs="Times New Roman"/>
          <w:lang w:eastAsia="hr-HR"/>
        </w:rPr>
        <w:t xml:space="preserve"> prostor dodjelju</w:t>
      </w:r>
      <w:r>
        <w:rPr>
          <w:rFonts w:ascii="Times New Roman" w:eastAsia="Times New Roman" w:hAnsi="Times New Roman" w:cs="Times New Roman"/>
          <w:lang w:eastAsia="hr-HR"/>
        </w:rPr>
        <w:t>je</w:t>
      </w:r>
      <w:r w:rsidRPr="004972DE">
        <w:rPr>
          <w:rFonts w:ascii="Times New Roman" w:eastAsia="Times New Roman" w:hAnsi="Times New Roman" w:cs="Times New Roman"/>
          <w:lang w:eastAsia="hr-HR"/>
        </w:rPr>
        <w:t xml:space="preserve"> se na korištenje u postojećem „VIĐENOM STANJU“.</w:t>
      </w:r>
    </w:p>
    <w:p w14:paraId="4929CFDD"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p>
    <w:p w14:paraId="641828F3" w14:textId="77777777" w:rsidR="00A51B6E" w:rsidRPr="004972DE" w:rsidRDefault="00A51B6E" w:rsidP="00A51B6E">
      <w:pPr>
        <w:spacing w:after="0" w:line="240" w:lineRule="auto"/>
        <w:ind w:left="5040" w:firstLine="720"/>
        <w:rPr>
          <w:rFonts w:ascii="Times New Roman" w:eastAsia="Times New Roman" w:hAnsi="Times New Roman" w:cs="Times New Roman"/>
        </w:rPr>
      </w:pPr>
      <w:r w:rsidRPr="004972DE">
        <w:rPr>
          <w:rFonts w:ascii="Times New Roman" w:eastAsia="Times New Roman" w:hAnsi="Times New Roman" w:cs="Times New Roman"/>
        </w:rPr>
        <w:t xml:space="preserve"> GRADONAČELNIK</w:t>
      </w:r>
    </w:p>
    <w:p w14:paraId="0DE7E00D" w14:textId="77777777" w:rsidR="00A51B6E" w:rsidRPr="004972DE" w:rsidRDefault="00A51B6E" w:rsidP="00A51B6E">
      <w:pPr>
        <w:spacing w:after="0" w:line="240" w:lineRule="auto"/>
        <w:ind w:left="5040" w:firstLine="720"/>
        <w:rPr>
          <w:rFonts w:ascii="Times New Roman" w:eastAsia="Times New Roman" w:hAnsi="Times New Roman" w:cs="Times New Roman"/>
        </w:rPr>
      </w:pPr>
      <w:r w:rsidRPr="004972DE">
        <w:rPr>
          <w:rFonts w:ascii="Times New Roman" w:eastAsia="Times New Roman" w:hAnsi="Times New Roman" w:cs="Times New Roman"/>
        </w:rPr>
        <w:br/>
        <w:t xml:space="preserve">        </w:t>
      </w:r>
      <w:r>
        <w:rPr>
          <w:rFonts w:ascii="Times New Roman" w:eastAsia="Times New Roman" w:hAnsi="Times New Roman" w:cs="Times New Roman"/>
        </w:rPr>
        <w:t xml:space="preserve">    </w:t>
      </w:r>
      <w:r w:rsidRPr="004972DE">
        <w:rPr>
          <w:rFonts w:ascii="Times New Roman" w:eastAsia="Times New Roman" w:hAnsi="Times New Roman" w:cs="Times New Roman"/>
        </w:rPr>
        <w:t xml:space="preserve">Ivo </w:t>
      </w:r>
      <w:proofErr w:type="spellStart"/>
      <w:r w:rsidRPr="004972DE">
        <w:rPr>
          <w:rFonts w:ascii="Times New Roman" w:eastAsia="Times New Roman" w:hAnsi="Times New Roman" w:cs="Times New Roman"/>
        </w:rPr>
        <w:t>Tomasović</w:t>
      </w:r>
      <w:proofErr w:type="spellEnd"/>
      <w:r w:rsidRPr="004972DE">
        <w:rPr>
          <w:rFonts w:ascii="Times New Roman" w:eastAsia="Times New Roman" w:hAnsi="Times New Roman" w:cs="Times New Roman"/>
        </w:rPr>
        <w:t xml:space="preserve">, </w:t>
      </w:r>
      <w:proofErr w:type="spellStart"/>
      <w:r w:rsidRPr="004972DE">
        <w:rPr>
          <w:rFonts w:ascii="Times New Roman" w:eastAsia="Times New Roman" w:hAnsi="Times New Roman" w:cs="Times New Roman"/>
        </w:rPr>
        <w:t>dipl.oec</w:t>
      </w:r>
      <w:proofErr w:type="spellEnd"/>
      <w:r w:rsidRPr="004972DE">
        <w:rPr>
          <w:rFonts w:ascii="Times New Roman" w:eastAsia="Times New Roman" w:hAnsi="Times New Roman" w:cs="Times New Roman"/>
        </w:rPr>
        <w:t>.</w:t>
      </w:r>
    </w:p>
    <w:p w14:paraId="138B0A2C" w14:textId="77777777" w:rsidR="00A51B6E" w:rsidRPr="004972DE" w:rsidRDefault="00A51B6E" w:rsidP="00A51B6E">
      <w:pPr>
        <w:spacing w:after="0" w:line="240" w:lineRule="auto"/>
        <w:ind w:left="5040" w:firstLine="720"/>
        <w:rPr>
          <w:rFonts w:ascii="Times New Roman" w:eastAsia="Times New Roman" w:hAnsi="Times New Roman" w:cs="Times New Roman"/>
        </w:rPr>
      </w:pPr>
    </w:p>
    <w:p w14:paraId="5811FD58" w14:textId="77777777" w:rsidR="00A51B6E" w:rsidRPr="004972DE" w:rsidRDefault="00A51B6E" w:rsidP="00A51B6E">
      <w:pPr>
        <w:spacing w:after="0" w:line="240" w:lineRule="auto"/>
        <w:ind w:left="5040" w:firstLine="720"/>
        <w:rPr>
          <w:rFonts w:ascii="Times New Roman" w:eastAsia="Times New Roman" w:hAnsi="Times New Roman" w:cs="Times New Roman"/>
        </w:rPr>
      </w:pPr>
    </w:p>
    <w:p w14:paraId="4530FE1F" w14:textId="4C3A3C35" w:rsidR="00A51B6E" w:rsidRPr="004972DE" w:rsidRDefault="00A51B6E" w:rsidP="00A51B6E">
      <w:pPr>
        <w:spacing w:after="0" w:line="276" w:lineRule="auto"/>
        <w:rPr>
          <w:rFonts w:ascii="Times New Roman" w:eastAsia="Times New Roman" w:hAnsi="Times New Roman" w:cs="Times New Roman"/>
        </w:rPr>
      </w:pPr>
      <w:r w:rsidRPr="004972DE">
        <w:rPr>
          <w:rFonts w:ascii="Times New Roman" w:eastAsia="Times New Roman" w:hAnsi="Times New Roman" w:cs="Times New Roman"/>
        </w:rPr>
        <w:t xml:space="preserve">Klasa: </w:t>
      </w:r>
      <w:r w:rsidR="00AD19C5">
        <w:rPr>
          <w:rFonts w:ascii="Times New Roman" w:eastAsia="Times New Roman" w:hAnsi="Times New Roman" w:cs="Times New Roman"/>
          <w:lang w:val="en-AU"/>
        </w:rPr>
        <w:t>372-02/23-01/03</w:t>
      </w:r>
      <w:r w:rsidRPr="004972DE">
        <w:rPr>
          <w:rFonts w:ascii="Times New Roman" w:eastAsia="Times New Roman" w:hAnsi="Times New Roman" w:cs="Times New Roman"/>
        </w:rPr>
        <w:br/>
      </w:r>
      <w:proofErr w:type="spellStart"/>
      <w:r w:rsidRPr="004972DE">
        <w:rPr>
          <w:rFonts w:ascii="Times New Roman" w:eastAsia="Times New Roman" w:hAnsi="Times New Roman" w:cs="Times New Roman"/>
        </w:rPr>
        <w:t>Urbroj</w:t>
      </w:r>
      <w:proofErr w:type="spellEnd"/>
      <w:r w:rsidRPr="004972DE">
        <w:rPr>
          <w:rFonts w:ascii="Times New Roman" w:eastAsia="Times New Roman" w:hAnsi="Times New Roman" w:cs="Times New Roman"/>
        </w:rPr>
        <w:t xml:space="preserve">: </w:t>
      </w:r>
      <w:bookmarkStart w:id="1" w:name="_Hlk95380530"/>
      <w:r w:rsidRPr="004972DE">
        <w:rPr>
          <w:rFonts w:ascii="Times New Roman" w:eastAsia="Times New Roman" w:hAnsi="Times New Roman" w:cs="Times New Roman"/>
        </w:rPr>
        <w:t>2181-7-05-02/2-2</w:t>
      </w:r>
      <w:r>
        <w:rPr>
          <w:rFonts w:ascii="Times New Roman" w:eastAsia="Times New Roman" w:hAnsi="Times New Roman" w:cs="Times New Roman"/>
        </w:rPr>
        <w:t>3</w:t>
      </w:r>
      <w:bookmarkEnd w:id="1"/>
      <w:r>
        <w:rPr>
          <w:rFonts w:ascii="Times New Roman" w:eastAsia="Times New Roman" w:hAnsi="Times New Roman" w:cs="Times New Roman"/>
        </w:rPr>
        <w:t>-</w:t>
      </w:r>
      <w:r w:rsidR="00AD19C5">
        <w:rPr>
          <w:rFonts w:ascii="Times New Roman" w:eastAsia="Times New Roman" w:hAnsi="Times New Roman" w:cs="Times New Roman"/>
        </w:rPr>
        <w:t>2</w:t>
      </w:r>
    </w:p>
    <w:p w14:paraId="0391CD59" w14:textId="0A61FCB1" w:rsidR="00A51B6E" w:rsidRPr="004972DE" w:rsidRDefault="00A51B6E" w:rsidP="00A51B6E">
      <w:pPr>
        <w:spacing w:after="0" w:line="276" w:lineRule="auto"/>
        <w:rPr>
          <w:rFonts w:ascii="Times New Roman" w:eastAsia="Times New Roman" w:hAnsi="Times New Roman" w:cs="Times New Roman"/>
        </w:rPr>
      </w:pPr>
      <w:r w:rsidRPr="004972DE">
        <w:rPr>
          <w:rFonts w:ascii="Times New Roman" w:eastAsia="Times New Roman" w:hAnsi="Times New Roman" w:cs="Times New Roman"/>
        </w:rPr>
        <w:t xml:space="preserve">Datum, </w:t>
      </w:r>
      <w:r w:rsidR="005B0FA1">
        <w:rPr>
          <w:rFonts w:ascii="Times New Roman" w:eastAsia="Times New Roman" w:hAnsi="Times New Roman" w:cs="Times New Roman"/>
        </w:rPr>
        <w:t>1</w:t>
      </w:r>
      <w:r w:rsidR="00AD19C5">
        <w:rPr>
          <w:rFonts w:ascii="Times New Roman" w:eastAsia="Times New Roman" w:hAnsi="Times New Roman" w:cs="Times New Roman"/>
        </w:rPr>
        <w:t>4</w:t>
      </w:r>
      <w:r w:rsidR="00662C57">
        <w:rPr>
          <w:rFonts w:ascii="Times New Roman" w:eastAsia="Times New Roman" w:hAnsi="Times New Roman" w:cs="Times New Roman"/>
        </w:rPr>
        <w:t>.</w:t>
      </w:r>
      <w:r w:rsidR="005B0FA1">
        <w:rPr>
          <w:rFonts w:ascii="Times New Roman" w:eastAsia="Times New Roman" w:hAnsi="Times New Roman" w:cs="Times New Roman"/>
        </w:rPr>
        <w:t>9</w:t>
      </w:r>
      <w:r w:rsidR="00662C57">
        <w:rPr>
          <w:rFonts w:ascii="Times New Roman" w:eastAsia="Times New Roman" w:hAnsi="Times New Roman" w:cs="Times New Roman"/>
        </w:rPr>
        <w:t>.</w:t>
      </w:r>
      <w:r w:rsidR="00790A9C">
        <w:rPr>
          <w:rFonts w:ascii="Times New Roman" w:eastAsia="Times New Roman" w:hAnsi="Times New Roman" w:cs="Times New Roman"/>
        </w:rPr>
        <w:t xml:space="preserve"> </w:t>
      </w:r>
      <w:r>
        <w:rPr>
          <w:rFonts w:ascii="Times New Roman" w:eastAsia="Times New Roman" w:hAnsi="Times New Roman" w:cs="Times New Roman"/>
        </w:rPr>
        <w:t xml:space="preserve">2023. </w:t>
      </w:r>
      <w:r w:rsidRPr="004972DE">
        <w:rPr>
          <w:rFonts w:ascii="Times New Roman" w:eastAsia="Times New Roman" w:hAnsi="Times New Roman" w:cs="Times New Roman"/>
        </w:rPr>
        <w:t>godine</w:t>
      </w:r>
    </w:p>
    <w:p w14:paraId="0B7F79E5" w14:textId="77777777" w:rsidR="00A51B6E" w:rsidRPr="004972DE" w:rsidRDefault="00A51B6E" w:rsidP="00A51B6E">
      <w:pPr>
        <w:spacing w:after="0" w:line="240" w:lineRule="auto"/>
        <w:jc w:val="both"/>
        <w:rPr>
          <w:rFonts w:ascii="Times New Roman" w:eastAsia="Times New Roman" w:hAnsi="Times New Roman" w:cs="Times New Roman"/>
          <w:color w:val="000000"/>
          <w:lang w:eastAsia="hr-HR"/>
        </w:rPr>
      </w:pPr>
      <w:r w:rsidRPr="004972DE">
        <w:rPr>
          <w:rFonts w:ascii="Times New Roman" w:eastAsia="Times New Roman" w:hAnsi="Times New Roman" w:cs="Times New Roman"/>
          <w:color w:val="000000"/>
          <w:lang w:eastAsia="hr-HR"/>
        </w:rPr>
        <w:t xml:space="preserve">    </w:t>
      </w:r>
    </w:p>
    <w:p w14:paraId="34740043" w14:textId="77777777" w:rsidR="00A51B6E" w:rsidRDefault="00A51B6E" w:rsidP="00A51B6E"/>
    <w:p w14:paraId="7A711B0A" w14:textId="77777777" w:rsidR="00377084" w:rsidRDefault="00377084"/>
    <w:p w14:paraId="530DE8D9" w14:textId="77777777" w:rsidR="00461545" w:rsidRDefault="00461545"/>
    <w:p w14:paraId="4B38AA18" w14:textId="77777777" w:rsidR="00461545" w:rsidRDefault="00461545"/>
    <w:p w14:paraId="1A2CD8F6" w14:textId="77777777" w:rsidR="00461545" w:rsidRDefault="00461545"/>
    <w:p w14:paraId="2C5548F0" w14:textId="77777777" w:rsidR="00461545" w:rsidRDefault="00461545"/>
    <w:p w14:paraId="36A881D4" w14:textId="77777777" w:rsidR="00461545" w:rsidRDefault="00461545"/>
    <w:p w14:paraId="2B1C29D3" w14:textId="77777777" w:rsidR="00461545" w:rsidRDefault="00461545"/>
    <w:p w14:paraId="4E83FBED" w14:textId="77777777" w:rsidR="00461545" w:rsidRDefault="00461545"/>
    <w:p w14:paraId="07BB7F9E" w14:textId="77777777" w:rsidR="00461545" w:rsidRDefault="00461545"/>
    <w:p w14:paraId="3C93CBF9" w14:textId="77777777" w:rsidR="00461545" w:rsidRDefault="00461545"/>
    <w:sectPr w:rsidR="004615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C44" w14:textId="77777777" w:rsidR="00B236B1" w:rsidRDefault="00B236B1" w:rsidP="002D6D53">
      <w:pPr>
        <w:spacing w:after="0" w:line="240" w:lineRule="auto"/>
      </w:pPr>
      <w:r>
        <w:separator/>
      </w:r>
    </w:p>
  </w:endnote>
  <w:endnote w:type="continuationSeparator" w:id="0">
    <w:p w14:paraId="44B8529E" w14:textId="77777777" w:rsidR="00B236B1" w:rsidRDefault="00B236B1" w:rsidP="002D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67808"/>
      <w:docPartObj>
        <w:docPartGallery w:val="Page Numbers (Bottom of Page)"/>
        <w:docPartUnique/>
      </w:docPartObj>
    </w:sdtPr>
    <w:sdtContent>
      <w:p w14:paraId="49A7E177" w14:textId="1F67EE9F" w:rsidR="00415B8B" w:rsidRDefault="00415B8B">
        <w:pPr>
          <w:pStyle w:val="Podnoje"/>
          <w:jc w:val="right"/>
        </w:pPr>
        <w:r>
          <w:fldChar w:fldCharType="begin"/>
        </w:r>
        <w:r>
          <w:instrText>PAGE   \* MERGEFORMAT</w:instrText>
        </w:r>
        <w:r>
          <w:fldChar w:fldCharType="separate"/>
        </w:r>
        <w:r>
          <w:t>2</w:t>
        </w:r>
        <w:r>
          <w:fldChar w:fldCharType="end"/>
        </w:r>
      </w:p>
    </w:sdtContent>
  </w:sdt>
  <w:p w14:paraId="57948631" w14:textId="77777777" w:rsidR="002D6D53" w:rsidRDefault="002D6D5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07E" w14:textId="77777777" w:rsidR="00B236B1" w:rsidRDefault="00B236B1" w:rsidP="002D6D53">
      <w:pPr>
        <w:spacing w:after="0" w:line="240" w:lineRule="auto"/>
      </w:pPr>
      <w:r>
        <w:separator/>
      </w:r>
    </w:p>
  </w:footnote>
  <w:footnote w:type="continuationSeparator" w:id="0">
    <w:p w14:paraId="36B2CE65" w14:textId="77777777" w:rsidR="00B236B1" w:rsidRDefault="00B236B1" w:rsidP="002D6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28C0"/>
    <w:multiLevelType w:val="hybridMultilevel"/>
    <w:tmpl w:val="A2C007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67241E2B"/>
    <w:multiLevelType w:val="hybridMultilevel"/>
    <w:tmpl w:val="AE7C6CA2"/>
    <w:lvl w:ilvl="0" w:tplc="E230032A">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F0210A"/>
    <w:multiLevelType w:val="multilevel"/>
    <w:tmpl w:val="7700DB50"/>
    <w:lvl w:ilvl="0">
      <w:numFmt w:val="bullet"/>
      <w:lvlText w:val=""/>
      <w:lvlJc w:val="left"/>
      <w:pPr>
        <w:ind w:left="1428"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31201791">
    <w:abstractNumId w:val="1"/>
  </w:num>
  <w:num w:numId="2" w16cid:durableId="631136390">
    <w:abstractNumId w:val="2"/>
  </w:num>
  <w:num w:numId="3" w16cid:durableId="2061122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6E"/>
    <w:rsid w:val="000B0DC8"/>
    <w:rsid w:val="000B74B1"/>
    <w:rsid w:val="000F6DE6"/>
    <w:rsid w:val="001310A2"/>
    <w:rsid w:val="00144DE1"/>
    <w:rsid w:val="001801D5"/>
    <w:rsid w:val="001A428C"/>
    <w:rsid w:val="001B6282"/>
    <w:rsid w:val="0022460F"/>
    <w:rsid w:val="002D6D53"/>
    <w:rsid w:val="00333B41"/>
    <w:rsid w:val="0034174C"/>
    <w:rsid w:val="0035246B"/>
    <w:rsid w:val="003570E4"/>
    <w:rsid w:val="003755E8"/>
    <w:rsid w:val="00377084"/>
    <w:rsid w:val="003E3D30"/>
    <w:rsid w:val="00415B8B"/>
    <w:rsid w:val="004432D1"/>
    <w:rsid w:val="00461545"/>
    <w:rsid w:val="004C6F52"/>
    <w:rsid w:val="004D3C2E"/>
    <w:rsid w:val="004D54FD"/>
    <w:rsid w:val="005B0FA1"/>
    <w:rsid w:val="005B2BBE"/>
    <w:rsid w:val="005F64D9"/>
    <w:rsid w:val="00626032"/>
    <w:rsid w:val="00662C57"/>
    <w:rsid w:val="00696F22"/>
    <w:rsid w:val="006E7B3D"/>
    <w:rsid w:val="00761DF2"/>
    <w:rsid w:val="007766D5"/>
    <w:rsid w:val="00790A9C"/>
    <w:rsid w:val="00796497"/>
    <w:rsid w:val="007B3A1F"/>
    <w:rsid w:val="007F1F02"/>
    <w:rsid w:val="00902967"/>
    <w:rsid w:val="00937ECC"/>
    <w:rsid w:val="009A2854"/>
    <w:rsid w:val="009A5A75"/>
    <w:rsid w:val="009C4CDE"/>
    <w:rsid w:val="009E3348"/>
    <w:rsid w:val="009F3A4E"/>
    <w:rsid w:val="00A31570"/>
    <w:rsid w:val="00A51B6E"/>
    <w:rsid w:val="00AD19C5"/>
    <w:rsid w:val="00B236B1"/>
    <w:rsid w:val="00B43C16"/>
    <w:rsid w:val="00CB2FF8"/>
    <w:rsid w:val="00CC7F9F"/>
    <w:rsid w:val="00D35926"/>
    <w:rsid w:val="00D35DEA"/>
    <w:rsid w:val="00D57453"/>
    <w:rsid w:val="00E07035"/>
    <w:rsid w:val="00E43886"/>
    <w:rsid w:val="00E47A6F"/>
    <w:rsid w:val="00E955D2"/>
    <w:rsid w:val="00F41CD9"/>
    <w:rsid w:val="00F854C1"/>
    <w:rsid w:val="00FA20F5"/>
    <w:rsid w:val="00FC2981"/>
    <w:rsid w:val="00FF21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BE03"/>
  <w15:chartTrackingRefBased/>
  <w15:docId w15:val="{2D55911E-BB40-45AC-BBFF-21D24C22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6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54C1"/>
    <w:pPr>
      <w:ind w:left="720"/>
      <w:contextualSpacing/>
    </w:pPr>
  </w:style>
  <w:style w:type="character" w:customStyle="1" w:styleId="Tijeloteksta-uvlaka2Char">
    <w:name w:val="Tijelo teksta - uvlaka 2 Char"/>
    <w:aliases w:val="uvlaka 2 Char"/>
    <w:basedOn w:val="Zadanifontodlomka"/>
    <w:link w:val="Tijeloteksta-uvlaka2"/>
    <w:semiHidden/>
    <w:locked/>
    <w:rsid w:val="00626032"/>
    <w:rPr>
      <w:sz w:val="26"/>
      <w:lang w:val="en-AU"/>
    </w:rPr>
  </w:style>
  <w:style w:type="paragraph" w:styleId="Tijeloteksta-uvlaka2">
    <w:name w:val="Body Text Indent 2"/>
    <w:aliases w:val="uvlaka 2"/>
    <w:basedOn w:val="Normal"/>
    <w:link w:val="Tijeloteksta-uvlaka2Char"/>
    <w:semiHidden/>
    <w:unhideWhenUsed/>
    <w:rsid w:val="00626032"/>
    <w:pPr>
      <w:spacing w:after="0" w:line="240" w:lineRule="auto"/>
      <w:ind w:right="50" w:firstLine="720"/>
      <w:jc w:val="both"/>
    </w:pPr>
    <w:rPr>
      <w:sz w:val="26"/>
      <w:lang w:val="en-AU"/>
    </w:rPr>
  </w:style>
  <w:style w:type="character" w:customStyle="1" w:styleId="Tijeloteksta-uvlaka2Char1">
    <w:name w:val="Tijelo teksta - uvlaka 2 Char1"/>
    <w:basedOn w:val="Zadanifontodlomka"/>
    <w:uiPriority w:val="99"/>
    <w:semiHidden/>
    <w:rsid w:val="00626032"/>
  </w:style>
  <w:style w:type="paragraph" w:styleId="Zaglavlje">
    <w:name w:val="header"/>
    <w:basedOn w:val="Normal"/>
    <w:link w:val="ZaglavljeChar"/>
    <w:uiPriority w:val="99"/>
    <w:unhideWhenUsed/>
    <w:rsid w:val="002D6D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6D53"/>
  </w:style>
  <w:style w:type="paragraph" w:styleId="Podnoje">
    <w:name w:val="footer"/>
    <w:basedOn w:val="Normal"/>
    <w:link w:val="PodnojeChar"/>
    <w:uiPriority w:val="99"/>
    <w:unhideWhenUsed/>
    <w:rsid w:val="002D6D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5</Pages>
  <Words>1804</Words>
  <Characters>10287</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43</cp:revision>
  <cp:lastPrinted>2023-08-18T07:31:00Z</cp:lastPrinted>
  <dcterms:created xsi:type="dcterms:W3CDTF">2023-08-10T08:36:00Z</dcterms:created>
  <dcterms:modified xsi:type="dcterms:W3CDTF">2023-09-12T06:51:00Z</dcterms:modified>
</cp:coreProperties>
</file>