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B450"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Naziv obveznika:  GRAD OMIŠ-GRADSKI PRORAČUN</w:t>
      </w:r>
    </w:p>
    <w:p w14:paraId="0A376191"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RKP broj: 30031</w:t>
      </w:r>
    </w:p>
    <w:p w14:paraId="09A6BEF0"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Matični broj: 02595800</w:t>
      </w:r>
    </w:p>
    <w:p w14:paraId="5CF7A6B2"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OIB: 49299622160</w:t>
      </w:r>
    </w:p>
    <w:p w14:paraId="23C2ECA2"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Poštanski broj: 21310</w:t>
      </w:r>
    </w:p>
    <w:p w14:paraId="07FCC0E5" w14:textId="77777777" w:rsidR="00865771" w:rsidRPr="00865771" w:rsidRDefault="00865771" w:rsidP="00865771">
      <w:pPr>
        <w:tabs>
          <w:tab w:val="left" w:pos="1770"/>
        </w:tabs>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Mjesto:  OMIŠ</w:t>
      </w:r>
      <w:r w:rsidRPr="00865771">
        <w:rPr>
          <w:rFonts w:ascii="Times New Roman" w:eastAsia="Calibri" w:hAnsi="Times New Roman" w:cs="Times New Roman"/>
          <w:kern w:val="0"/>
          <w:sz w:val="24"/>
          <w:szCs w:val="24"/>
          <w14:ligatures w14:val="none"/>
        </w:rPr>
        <w:tab/>
      </w:r>
    </w:p>
    <w:p w14:paraId="0680D3F5"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Adresa sjedišta:  TRG KRALJA TOMISLAVA 5</w:t>
      </w:r>
    </w:p>
    <w:p w14:paraId="17500B6A"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Razina:  22</w:t>
      </w:r>
    </w:p>
    <w:p w14:paraId="74D297D4" w14:textId="77777777" w:rsidR="00865771" w:rsidRPr="00865771" w:rsidRDefault="00865771" w:rsidP="00865771">
      <w:pPr>
        <w:spacing w:after="0" w:line="240" w:lineRule="auto"/>
        <w:rPr>
          <w:rFonts w:ascii="Calibri" w:eastAsia="Calibri" w:hAnsi="Calibri" w:cs="Times New Roman"/>
          <w:kern w:val="0"/>
          <w:sz w:val="24"/>
          <w:szCs w:val="24"/>
          <w14:ligatures w14:val="none"/>
        </w:rPr>
      </w:pPr>
      <w:r w:rsidRPr="00865771">
        <w:rPr>
          <w:rFonts w:ascii="Calibri" w:eastAsia="Calibri" w:hAnsi="Calibri" w:cs="Times New Roman"/>
          <w:kern w:val="0"/>
          <w:sz w:val="24"/>
          <w:szCs w:val="24"/>
          <w14:ligatures w14:val="none"/>
        </w:rPr>
        <w:t>Šifra djelatnosti: 8411-Opće djelatnosti javne uprave</w:t>
      </w:r>
    </w:p>
    <w:p w14:paraId="4E17944E" w14:textId="77777777" w:rsidR="00865771" w:rsidRPr="00865771" w:rsidRDefault="00865771" w:rsidP="00865771">
      <w:pPr>
        <w:spacing w:after="0" w:line="240" w:lineRule="auto"/>
        <w:rPr>
          <w:rFonts w:ascii="Calibri" w:eastAsia="Calibri" w:hAnsi="Calibri" w:cs="Times New Roman"/>
          <w:kern w:val="0"/>
          <w:sz w:val="24"/>
          <w:szCs w:val="24"/>
          <w14:ligatures w14:val="none"/>
        </w:rPr>
      </w:pPr>
      <w:r w:rsidRPr="00865771">
        <w:rPr>
          <w:rFonts w:ascii="Calibri" w:eastAsia="Calibri" w:hAnsi="Calibri" w:cs="Times New Roman"/>
          <w:kern w:val="0"/>
          <w:sz w:val="24"/>
          <w:szCs w:val="24"/>
          <w14:ligatures w14:val="none"/>
        </w:rPr>
        <w:t>Šifra županije:  17</w:t>
      </w:r>
    </w:p>
    <w:p w14:paraId="79A14A93" w14:textId="77777777" w:rsidR="00865771" w:rsidRPr="00865771" w:rsidRDefault="00865771" w:rsidP="00865771">
      <w:pPr>
        <w:spacing w:after="0" w:line="240" w:lineRule="auto"/>
        <w:rPr>
          <w:rFonts w:ascii="Calibri" w:eastAsia="Calibri" w:hAnsi="Calibri" w:cs="Times New Roman"/>
          <w:kern w:val="0"/>
          <w:sz w:val="24"/>
          <w:szCs w:val="24"/>
          <w14:ligatures w14:val="none"/>
        </w:rPr>
      </w:pPr>
      <w:r w:rsidRPr="00865771">
        <w:rPr>
          <w:rFonts w:ascii="Calibri" w:eastAsia="Calibri" w:hAnsi="Calibri" w:cs="Times New Roman"/>
          <w:kern w:val="0"/>
          <w:sz w:val="24"/>
          <w:szCs w:val="24"/>
          <w14:ligatures w14:val="none"/>
        </w:rPr>
        <w:t xml:space="preserve">Šifra grada:  300 </w:t>
      </w:r>
    </w:p>
    <w:p w14:paraId="3BB6EC3A" w14:textId="7DFF7FD2" w:rsidR="00865771" w:rsidRPr="00865771" w:rsidRDefault="00865771" w:rsidP="00865771">
      <w:pPr>
        <w:spacing w:after="0" w:line="240" w:lineRule="auto"/>
        <w:rPr>
          <w:rFonts w:ascii="Calibri" w:eastAsia="Calibri" w:hAnsi="Calibri" w:cs="Times New Roman"/>
          <w:kern w:val="0"/>
          <w:sz w:val="24"/>
          <w:szCs w:val="24"/>
          <w14:ligatures w14:val="none"/>
        </w:rPr>
      </w:pPr>
      <w:r w:rsidRPr="00865771">
        <w:rPr>
          <w:rFonts w:ascii="Calibri" w:eastAsia="Calibri" w:hAnsi="Calibri" w:cs="Times New Roman"/>
          <w:kern w:val="0"/>
          <w:sz w:val="24"/>
          <w:szCs w:val="24"/>
          <w14:ligatures w14:val="none"/>
        </w:rPr>
        <w:t>Oznaka razdoblja: 202</w:t>
      </w:r>
      <w:r w:rsidR="00D23D44">
        <w:rPr>
          <w:rFonts w:ascii="Calibri" w:eastAsia="Calibri" w:hAnsi="Calibri" w:cs="Times New Roman"/>
          <w:kern w:val="0"/>
          <w:sz w:val="24"/>
          <w:szCs w:val="24"/>
          <w14:ligatures w14:val="none"/>
        </w:rPr>
        <w:t>3</w:t>
      </w:r>
      <w:r w:rsidRPr="00865771">
        <w:rPr>
          <w:rFonts w:ascii="Calibri" w:eastAsia="Calibri" w:hAnsi="Calibri" w:cs="Times New Roman"/>
          <w:kern w:val="0"/>
          <w:sz w:val="24"/>
          <w:szCs w:val="24"/>
          <w14:ligatures w14:val="none"/>
        </w:rPr>
        <w:t>-12</w:t>
      </w:r>
    </w:p>
    <w:p w14:paraId="73914C9A"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IBAN HR22 2407 0001 8300 00008</w:t>
      </w:r>
    </w:p>
    <w:p w14:paraId="2834A07D" w14:textId="77777777" w:rsidR="00865771" w:rsidRPr="00865771" w:rsidRDefault="00865771" w:rsidP="00865771">
      <w:pPr>
        <w:spacing w:after="0" w:line="240" w:lineRule="auto"/>
        <w:jc w:val="center"/>
        <w:rPr>
          <w:rFonts w:ascii="Times New Roman" w:eastAsia="Calibri" w:hAnsi="Times New Roman" w:cs="Times New Roman"/>
          <w:b/>
          <w:kern w:val="0"/>
          <w:sz w:val="24"/>
          <w:szCs w:val="24"/>
          <w14:ligatures w14:val="none"/>
        </w:rPr>
      </w:pPr>
    </w:p>
    <w:p w14:paraId="05FDAEA9" w14:textId="77777777" w:rsidR="00865771" w:rsidRPr="00865771" w:rsidRDefault="00865771" w:rsidP="00865771">
      <w:pPr>
        <w:spacing w:after="0" w:line="240" w:lineRule="auto"/>
        <w:jc w:val="center"/>
        <w:rPr>
          <w:rFonts w:ascii="Times New Roman" w:eastAsia="Calibri" w:hAnsi="Times New Roman" w:cs="Times New Roman"/>
          <w:b/>
          <w:kern w:val="0"/>
          <w:sz w:val="28"/>
          <w:szCs w:val="28"/>
          <w14:ligatures w14:val="none"/>
        </w:rPr>
      </w:pPr>
    </w:p>
    <w:p w14:paraId="7022354D" w14:textId="77777777" w:rsidR="00865771" w:rsidRPr="00865771" w:rsidRDefault="00865771" w:rsidP="00865771">
      <w:pPr>
        <w:spacing w:after="0" w:line="240" w:lineRule="auto"/>
        <w:jc w:val="center"/>
        <w:rPr>
          <w:rFonts w:ascii="Times New Roman" w:eastAsia="Calibri" w:hAnsi="Times New Roman" w:cs="Times New Roman"/>
          <w:b/>
          <w:kern w:val="0"/>
          <w:sz w:val="28"/>
          <w:szCs w:val="28"/>
          <w14:ligatures w14:val="none"/>
        </w:rPr>
      </w:pPr>
      <w:r w:rsidRPr="00865771">
        <w:rPr>
          <w:rFonts w:ascii="Times New Roman" w:eastAsia="Calibri" w:hAnsi="Times New Roman" w:cs="Times New Roman"/>
          <w:b/>
          <w:kern w:val="0"/>
          <w:sz w:val="28"/>
          <w:szCs w:val="28"/>
          <w14:ligatures w14:val="none"/>
        </w:rPr>
        <w:t>BILJEŠKE UZ FINANCIJSKE IZVJEŠTAJE  PRORAČUNA</w:t>
      </w:r>
    </w:p>
    <w:p w14:paraId="6B63B5BE" w14:textId="654F4D1B" w:rsidR="00865771" w:rsidRPr="00865771" w:rsidRDefault="00865771" w:rsidP="00865771">
      <w:pPr>
        <w:spacing w:after="0" w:line="240" w:lineRule="auto"/>
        <w:jc w:val="center"/>
        <w:rPr>
          <w:rFonts w:ascii="Times New Roman" w:eastAsia="Calibri" w:hAnsi="Times New Roman" w:cs="Times New Roman"/>
          <w:b/>
          <w:kern w:val="0"/>
          <w:sz w:val="28"/>
          <w:szCs w:val="28"/>
          <w14:ligatures w14:val="none"/>
        </w:rPr>
      </w:pPr>
      <w:r w:rsidRPr="00865771">
        <w:rPr>
          <w:rFonts w:ascii="Times New Roman" w:eastAsia="Calibri" w:hAnsi="Times New Roman" w:cs="Times New Roman"/>
          <w:b/>
          <w:kern w:val="0"/>
          <w:sz w:val="28"/>
          <w:szCs w:val="28"/>
          <w14:ligatures w14:val="none"/>
        </w:rPr>
        <w:t>za razdoblje od 1. siječnja do 31. prosinca  202</w:t>
      </w:r>
      <w:r w:rsidR="00D23D44">
        <w:rPr>
          <w:rFonts w:ascii="Times New Roman" w:eastAsia="Calibri" w:hAnsi="Times New Roman" w:cs="Times New Roman"/>
          <w:b/>
          <w:kern w:val="0"/>
          <w:sz w:val="28"/>
          <w:szCs w:val="28"/>
          <w14:ligatures w14:val="none"/>
        </w:rPr>
        <w:t>3</w:t>
      </w:r>
      <w:r w:rsidRPr="00865771">
        <w:rPr>
          <w:rFonts w:ascii="Times New Roman" w:eastAsia="Calibri" w:hAnsi="Times New Roman" w:cs="Times New Roman"/>
          <w:b/>
          <w:kern w:val="0"/>
          <w:sz w:val="28"/>
          <w:szCs w:val="28"/>
          <w14:ligatures w14:val="none"/>
        </w:rPr>
        <w:t>. godine</w:t>
      </w:r>
    </w:p>
    <w:p w14:paraId="6B403414" w14:textId="77777777" w:rsidR="00865771" w:rsidRPr="00865771" w:rsidRDefault="00865771" w:rsidP="00865771">
      <w:pPr>
        <w:spacing w:after="0" w:line="240" w:lineRule="auto"/>
        <w:jc w:val="center"/>
        <w:rPr>
          <w:rFonts w:ascii="Times New Roman" w:eastAsia="Calibri" w:hAnsi="Times New Roman" w:cs="Times New Roman"/>
          <w:b/>
          <w:kern w:val="0"/>
          <w:sz w:val="28"/>
          <w:szCs w:val="28"/>
          <w14:ligatures w14:val="none"/>
        </w:rPr>
      </w:pPr>
    </w:p>
    <w:p w14:paraId="191ADF6D" w14:textId="2116F116"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Obveza sastavljanja Bilješki uz financijske izvještaje proračuna temelji se na odredbama čl. </w:t>
      </w:r>
      <w:r w:rsidR="00305DFF">
        <w:rPr>
          <w:rFonts w:ascii="Times New Roman" w:eastAsia="Calibri" w:hAnsi="Times New Roman" w:cs="Times New Roman"/>
          <w:kern w:val="0"/>
          <w:sz w:val="24"/>
          <w:szCs w:val="24"/>
          <w14:ligatures w14:val="none"/>
        </w:rPr>
        <w:t>8</w:t>
      </w:r>
      <w:r w:rsidRPr="00865771">
        <w:rPr>
          <w:rFonts w:ascii="Times New Roman" w:eastAsia="Calibri" w:hAnsi="Times New Roman" w:cs="Times New Roman"/>
          <w:kern w:val="0"/>
          <w:sz w:val="24"/>
          <w:szCs w:val="24"/>
          <w14:ligatures w14:val="none"/>
        </w:rPr>
        <w:t>. i dr. Pravilnika o financijskom izvještavanju u proračunskom računovodstvu (Narodne novine br. 37/22).</w:t>
      </w:r>
    </w:p>
    <w:p w14:paraId="36FA0B53"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319147DE"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Grad Omiš u postojećem pravnom ustrojstvu djeluje od 1993. godine, temeljem Odluke o privremenom ustrojstvu Grada Omiša („Službeni glasnik grada Omiša, općine Dugi rat i općine Šestanovac“ br. 1/93), po prestanku djelovanja bivše SO Omiš.</w:t>
      </w:r>
    </w:p>
    <w:p w14:paraId="2D7EEBE3"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792C2DF1"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Organizacijski ustroj Grada Omiša čine upravni odjeli: Ured gradonačelnika, Upravni odjel za komunalno stambenu djelatnost, zaštitu okoliša i uređenje prostora, Upravni odjel za gospodarstvo i društvene djelatnosti i Vlastiti pogon.</w:t>
      </w:r>
    </w:p>
    <w:p w14:paraId="2EEB6585"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17A2799C"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Grad Omiš u samoupravnom djelokrugu obavlja poslove lokalnog značaja kojima se neposredno ostvaruju prava građana, a koji nisu Ustavom ili zakonom dodijeljeni državnim tijelima i to osobito poslove koji se odnose na: uređenje naselja i stanovanje, prostorno i urbanističko planiranje, komunalno gospodarstvo, brigu o djeci, socijalnu skrb, primarnu zdravstvenu zaštitu, odgoj i osnovno obrazovanje, kulturu, tjelesnu kulturu i šport, zaštitu potrošača, zaštitu i unapređenje prirodnog okoliša, protupožarnu zaštitu i civilnu zaštitu, promet na svom području, ostale poslove sukladno posebnim zakonima.</w:t>
      </w:r>
    </w:p>
    <w:p w14:paraId="4F20046D"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1A56B0A0" w14:textId="0CF1A42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U 202</w:t>
      </w:r>
      <w:r w:rsidR="00305DFF">
        <w:rPr>
          <w:rFonts w:ascii="Times New Roman" w:eastAsia="Calibri" w:hAnsi="Times New Roman" w:cs="Times New Roman"/>
          <w:kern w:val="0"/>
          <w:sz w:val="24"/>
          <w:szCs w:val="24"/>
          <w14:ligatures w14:val="none"/>
        </w:rPr>
        <w:t>3</w:t>
      </w:r>
      <w:r w:rsidRPr="00865771">
        <w:rPr>
          <w:rFonts w:ascii="Times New Roman" w:eastAsia="Calibri" w:hAnsi="Times New Roman" w:cs="Times New Roman"/>
          <w:kern w:val="0"/>
          <w:sz w:val="24"/>
          <w:szCs w:val="24"/>
          <w14:ligatures w14:val="none"/>
        </w:rPr>
        <w:t>. godini Grad Omiš nije mijenjao organizacijsku strukturu.</w:t>
      </w:r>
    </w:p>
    <w:p w14:paraId="0AC2BA9A"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6B7D5C91"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Grad Omiš se nalazi u sustavu PDV-a.</w:t>
      </w:r>
    </w:p>
    <w:p w14:paraId="4355107A"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3165DE14"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Odgovorna osoba Grada Omiša je gradonačelnik Grada Omiša.</w:t>
      </w:r>
    </w:p>
    <w:p w14:paraId="2C05833A"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Odgovorna osoba za sastavljanje financijskih izvještaja i ovih Bilješki je Voditeljica Odsjeka za proračun i računovodstvo.</w:t>
      </w:r>
    </w:p>
    <w:p w14:paraId="6A88195E"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02420810"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3A3C0A48"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2C63360A"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751CEBDB"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719122AC"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67EC12E6" w14:textId="77777777" w:rsidR="00865771" w:rsidRPr="00865771" w:rsidRDefault="00865771" w:rsidP="00865771">
      <w:pPr>
        <w:numPr>
          <w:ilvl w:val="0"/>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lastRenderedPageBreak/>
        <w:t>BILJEŠKE UZ BILANCU</w:t>
      </w:r>
    </w:p>
    <w:p w14:paraId="669DE97A" w14:textId="77777777" w:rsidR="00865771" w:rsidRPr="00865771" w:rsidRDefault="00865771" w:rsidP="00865771">
      <w:pPr>
        <w:spacing w:after="0" w:line="240" w:lineRule="auto"/>
        <w:ind w:left="720"/>
        <w:rPr>
          <w:rFonts w:ascii="Times New Roman" w:eastAsia="Calibri" w:hAnsi="Times New Roman" w:cs="Times New Roman"/>
          <w:b/>
          <w:kern w:val="0"/>
          <w:sz w:val="24"/>
          <w:szCs w:val="24"/>
          <w14:ligatures w14:val="none"/>
        </w:rPr>
      </w:pPr>
    </w:p>
    <w:p w14:paraId="5312EB0D" w14:textId="77777777" w:rsidR="00865771" w:rsidRPr="00865771" w:rsidRDefault="00865771" w:rsidP="00865771">
      <w:pPr>
        <w:numPr>
          <w:ilvl w:val="1"/>
          <w:numId w:val="1"/>
        </w:numPr>
        <w:spacing w:after="0" w:line="240" w:lineRule="auto"/>
        <w:rPr>
          <w:rFonts w:ascii="Times New Roman" w:eastAsia="Calibri" w:hAnsi="Times New Roman" w:cs="Times New Roman"/>
          <w:b/>
          <w:bCs/>
          <w:kern w:val="0"/>
          <w:sz w:val="24"/>
          <w:szCs w:val="24"/>
          <w14:ligatures w14:val="none"/>
        </w:rPr>
      </w:pPr>
      <w:r w:rsidRPr="00865771">
        <w:rPr>
          <w:rFonts w:ascii="Times New Roman" w:eastAsia="Calibri" w:hAnsi="Times New Roman" w:cs="Times New Roman"/>
          <w:b/>
          <w:bCs/>
          <w:kern w:val="0"/>
          <w:sz w:val="24"/>
          <w:szCs w:val="24"/>
          <w14:ligatures w14:val="none"/>
        </w:rPr>
        <w:t xml:space="preserve">  Imovina</w:t>
      </w:r>
      <w:r w:rsidRPr="00865771">
        <w:rPr>
          <w:rFonts w:ascii="Times New Roman" w:eastAsia="Calibri" w:hAnsi="Times New Roman" w:cs="Times New Roman"/>
          <w:b/>
          <w:kern w:val="0"/>
          <w:sz w:val="24"/>
          <w:szCs w:val="24"/>
          <w14:ligatures w14:val="none"/>
        </w:rPr>
        <w:t xml:space="preserve"> </w:t>
      </w:r>
    </w:p>
    <w:p w14:paraId="17D0239F"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5FB83886" w14:textId="77777777" w:rsidR="00865771" w:rsidRPr="00865771" w:rsidRDefault="00865771" w:rsidP="00865771">
      <w:pPr>
        <w:spacing w:after="0" w:line="240" w:lineRule="auto"/>
        <w:rPr>
          <w:rFonts w:ascii="Times New Roman" w:eastAsia="Calibri" w:hAnsi="Times New Roman" w:cs="Times New Roman"/>
          <w:b/>
          <w:bCs/>
          <w:kern w:val="0"/>
          <w:sz w:val="24"/>
          <w:szCs w:val="24"/>
          <w14:ligatures w14:val="none"/>
        </w:rPr>
      </w:pPr>
    </w:p>
    <w:p w14:paraId="395D5FEC" w14:textId="60A64401"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02 </w:t>
      </w:r>
    </w:p>
    <w:p w14:paraId="4E35A225" w14:textId="4FD0EE83"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Cs/>
          <w:kern w:val="0"/>
          <w:sz w:val="24"/>
          <w:szCs w:val="24"/>
          <w14:ligatures w14:val="none"/>
        </w:rPr>
        <w:t>Do povećanja imovine-</w:t>
      </w:r>
      <w:r w:rsidR="00DF3D2A">
        <w:rPr>
          <w:rFonts w:ascii="Times New Roman" w:eastAsia="Calibri" w:hAnsi="Times New Roman" w:cs="Times New Roman"/>
          <w:bCs/>
          <w:kern w:val="0"/>
          <w:sz w:val="24"/>
          <w:szCs w:val="24"/>
          <w14:ligatures w14:val="none"/>
        </w:rPr>
        <w:t xml:space="preserve"> </w:t>
      </w:r>
      <w:r w:rsidR="0035341F">
        <w:rPr>
          <w:rFonts w:ascii="Times New Roman" w:eastAsia="Calibri" w:hAnsi="Times New Roman" w:cs="Times New Roman"/>
          <w:bCs/>
          <w:kern w:val="0"/>
          <w:sz w:val="24"/>
          <w:szCs w:val="24"/>
          <w14:ligatures w14:val="none"/>
        </w:rPr>
        <w:t xml:space="preserve">ostali </w:t>
      </w:r>
      <w:r w:rsidR="00DF3D2A">
        <w:rPr>
          <w:rFonts w:ascii="Times New Roman" w:eastAsia="Calibri" w:hAnsi="Times New Roman" w:cs="Times New Roman"/>
          <w:bCs/>
          <w:kern w:val="0"/>
          <w:sz w:val="24"/>
          <w:szCs w:val="24"/>
          <w14:ligatures w14:val="none"/>
        </w:rPr>
        <w:t>građevinski objekti</w:t>
      </w:r>
      <w:r w:rsidRPr="00865771">
        <w:rPr>
          <w:rFonts w:ascii="Times New Roman" w:eastAsia="Calibri" w:hAnsi="Times New Roman" w:cs="Times New Roman"/>
          <w:bCs/>
          <w:kern w:val="0"/>
          <w:sz w:val="24"/>
          <w:szCs w:val="24"/>
          <w14:ligatures w14:val="none"/>
        </w:rPr>
        <w:t xml:space="preserve"> </w:t>
      </w:r>
      <w:r w:rsidR="00382F3A">
        <w:rPr>
          <w:rFonts w:ascii="Times New Roman" w:eastAsia="Calibri" w:hAnsi="Times New Roman" w:cs="Times New Roman"/>
          <w:bCs/>
          <w:kern w:val="0"/>
          <w:sz w:val="24"/>
          <w:szCs w:val="24"/>
          <w14:ligatures w14:val="none"/>
        </w:rPr>
        <w:t xml:space="preserve">(igrališta, javna rasvjeta i </w:t>
      </w:r>
      <w:proofErr w:type="spellStart"/>
      <w:r w:rsidR="00382F3A">
        <w:rPr>
          <w:rFonts w:ascii="Times New Roman" w:eastAsia="Calibri" w:hAnsi="Times New Roman" w:cs="Times New Roman"/>
          <w:bCs/>
          <w:kern w:val="0"/>
          <w:sz w:val="24"/>
          <w:szCs w:val="24"/>
          <w14:ligatures w14:val="none"/>
        </w:rPr>
        <w:t>rec</w:t>
      </w:r>
      <w:r w:rsidR="00F81BBF">
        <w:rPr>
          <w:rFonts w:ascii="Times New Roman" w:eastAsia="Calibri" w:hAnsi="Times New Roman" w:cs="Times New Roman"/>
          <w:bCs/>
          <w:kern w:val="0"/>
          <w:sz w:val="24"/>
          <w:szCs w:val="24"/>
          <w14:ligatures w14:val="none"/>
        </w:rPr>
        <w:t>iklažno</w:t>
      </w:r>
      <w:proofErr w:type="spellEnd"/>
      <w:r w:rsidR="00F81BBF">
        <w:rPr>
          <w:rFonts w:ascii="Times New Roman" w:eastAsia="Calibri" w:hAnsi="Times New Roman" w:cs="Times New Roman"/>
          <w:bCs/>
          <w:kern w:val="0"/>
          <w:sz w:val="24"/>
          <w:szCs w:val="24"/>
          <w14:ligatures w14:val="none"/>
        </w:rPr>
        <w:t xml:space="preserve"> dvorište) </w:t>
      </w:r>
      <w:r w:rsidRPr="00865771">
        <w:rPr>
          <w:rFonts w:ascii="Times New Roman" w:eastAsia="Calibri" w:hAnsi="Times New Roman" w:cs="Times New Roman"/>
          <w:bCs/>
          <w:kern w:val="0"/>
          <w:sz w:val="24"/>
          <w:szCs w:val="24"/>
          <w14:ligatures w14:val="none"/>
        </w:rPr>
        <w:t>došlo je kao posljedica prijenosa imovine u pripremi (rashodi proteklog razdoblja) u imovinu</w:t>
      </w:r>
      <w:r w:rsidR="00DF3D2A">
        <w:rPr>
          <w:rFonts w:ascii="Times New Roman" w:eastAsia="Calibri" w:hAnsi="Times New Roman" w:cs="Times New Roman"/>
          <w:bCs/>
          <w:kern w:val="0"/>
          <w:sz w:val="24"/>
          <w:szCs w:val="24"/>
          <w14:ligatures w14:val="none"/>
        </w:rPr>
        <w:t>.</w:t>
      </w:r>
    </w:p>
    <w:p w14:paraId="38732222" w14:textId="77777777" w:rsidR="00A3596E" w:rsidRDefault="00A3596E" w:rsidP="00865771">
      <w:pPr>
        <w:spacing w:after="0" w:line="240" w:lineRule="auto"/>
        <w:rPr>
          <w:rFonts w:ascii="Times New Roman" w:eastAsia="Calibri" w:hAnsi="Times New Roman" w:cs="Times New Roman"/>
          <w:b/>
          <w:kern w:val="0"/>
          <w:sz w:val="24"/>
          <w:szCs w:val="24"/>
          <w14:ligatures w14:val="none"/>
        </w:rPr>
      </w:pPr>
    </w:p>
    <w:p w14:paraId="7A9A553B" w14:textId="3D8F2B0B"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Bilješka uz šifru 0</w:t>
      </w:r>
      <w:r w:rsidR="00986D8C">
        <w:rPr>
          <w:rFonts w:ascii="Times New Roman" w:eastAsia="Calibri" w:hAnsi="Times New Roman" w:cs="Times New Roman"/>
          <w:b/>
          <w:kern w:val="0"/>
          <w:sz w:val="24"/>
          <w:szCs w:val="24"/>
          <w14:ligatures w14:val="none"/>
        </w:rPr>
        <w:t>55</w:t>
      </w:r>
      <w:r w:rsidR="00586535">
        <w:rPr>
          <w:rFonts w:ascii="Times New Roman" w:eastAsia="Calibri" w:hAnsi="Times New Roman" w:cs="Times New Roman"/>
          <w:b/>
          <w:kern w:val="0"/>
          <w:sz w:val="24"/>
          <w:szCs w:val="24"/>
          <w14:ligatures w14:val="none"/>
        </w:rPr>
        <w:t xml:space="preserve"> </w:t>
      </w:r>
      <w:r w:rsidR="00586535" w:rsidRPr="00586535">
        <w:rPr>
          <w:rFonts w:ascii="Times New Roman" w:eastAsia="Calibri" w:hAnsi="Times New Roman" w:cs="Times New Roman"/>
          <w:bCs/>
          <w:kern w:val="0"/>
          <w:sz w:val="24"/>
          <w:szCs w:val="24"/>
          <w14:ligatures w14:val="none"/>
        </w:rPr>
        <w:t>P</w:t>
      </w:r>
      <w:r w:rsidRPr="00865771">
        <w:rPr>
          <w:rFonts w:ascii="Times New Roman" w:eastAsia="Calibri" w:hAnsi="Times New Roman" w:cs="Times New Roman"/>
          <w:bCs/>
          <w:kern w:val="0"/>
          <w:sz w:val="24"/>
          <w:szCs w:val="24"/>
          <w14:ligatures w14:val="none"/>
        </w:rPr>
        <w:t xml:space="preserve">ovećanja </w:t>
      </w:r>
      <w:r w:rsidR="00586535">
        <w:rPr>
          <w:rFonts w:ascii="Times New Roman" w:eastAsia="Calibri" w:hAnsi="Times New Roman" w:cs="Times New Roman"/>
          <w:bCs/>
          <w:kern w:val="0"/>
          <w:sz w:val="24"/>
          <w:szCs w:val="24"/>
          <w14:ligatures w14:val="none"/>
        </w:rPr>
        <w:t xml:space="preserve">ostale nematerijalne imovine u pripremi odnosi se na ulaganje u interpretacijski centar </w:t>
      </w:r>
      <w:r w:rsidR="00195783">
        <w:rPr>
          <w:rFonts w:ascii="Times New Roman" w:eastAsia="Calibri" w:hAnsi="Times New Roman" w:cs="Times New Roman"/>
          <w:bCs/>
          <w:kern w:val="0"/>
          <w:sz w:val="24"/>
          <w:szCs w:val="24"/>
          <w14:ligatures w14:val="none"/>
        </w:rPr>
        <w:t xml:space="preserve">tvrđave </w:t>
      </w:r>
      <w:proofErr w:type="spellStart"/>
      <w:r w:rsidR="00586535">
        <w:rPr>
          <w:rFonts w:ascii="Times New Roman" w:eastAsia="Calibri" w:hAnsi="Times New Roman" w:cs="Times New Roman"/>
          <w:bCs/>
          <w:kern w:val="0"/>
          <w:sz w:val="24"/>
          <w:szCs w:val="24"/>
          <w14:ligatures w14:val="none"/>
        </w:rPr>
        <w:t>Mirabela</w:t>
      </w:r>
      <w:proofErr w:type="spellEnd"/>
      <w:r w:rsidR="00586535">
        <w:rPr>
          <w:rFonts w:ascii="Times New Roman" w:eastAsia="Calibri" w:hAnsi="Times New Roman" w:cs="Times New Roman"/>
          <w:bCs/>
          <w:kern w:val="0"/>
          <w:sz w:val="24"/>
          <w:szCs w:val="24"/>
          <w14:ligatures w14:val="none"/>
        </w:rPr>
        <w:t>.</w:t>
      </w:r>
    </w:p>
    <w:p w14:paraId="0DC4B8F0" w14:textId="77777777" w:rsidR="00865771" w:rsidRPr="00865771" w:rsidRDefault="00865771" w:rsidP="00865771">
      <w:pPr>
        <w:spacing w:after="0" w:line="240" w:lineRule="auto"/>
        <w:ind w:left="360"/>
        <w:rPr>
          <w:rFonts w:ascii="Times New Roman" w:eastAsia="Calibri" w:hAnsi="Times New Roman" w:cs="Times New Roman"/>
          <w:bCs/>
          <w:kern w:val="0"/>
          <w:sz w:val="24"/>
          <w:szCs w:val="24"/>
          <w14:ligatures w14:val="none"/>
        </w:rPr>
      </w:pPr>
    </w:p>
    <w:p w14:paraId="4EF79672" w14:textId="77424C56" w:rsidR="00865771" w:rsidRPr="00D67EAA"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w:t>
      </w:r>
      <w:r w:rsidR="00045C62">
        <w:rPr>
          <w:rFonts w:ascii="Times New Roman" w:eastAsia="Calibri" w:hAnsi="Times New Roman" w:cs="Times New Roman"/>
          <w:b/>
          <w:kern w:val="0"/>
          <w:sz w:val="24"/>
          <w:szCs w:val="24"/>
          <w14:ligatures w14:val="none"/>
        </w:rPr>
        <w:t>164</w:t>
      </w:r>
      <w:r w:rsidRPr="00865771">
        <w:rPr>
          <w:rFonts w:ascii="Times New Roman" w:eastAsia="Calibri" w:hAnsi="Times New Roman" w:cs="Times New Roman"/>
          <w:b/>
          <w:kern w:val="0"/>
          <w:sz w:val="24"/>
          <w:szCs w:val="24"/>
          <w14:ligatures w14:val="none"/>
        </w:rPr>
        <w:t xml:space="preserve">  </w:t>
      </w:r>
      <w:r w:rsidR="00045C62" w:rsidRPr="00D67EAA">
        <w:rPr>
          <w:rFonts w:ascii="Times New Roman" w:eastAsia="Calibri" w:hAnsi="Times New Roman" w:cs="Times New Roman"/>
          <w:bCs/>
          <w:kern w:val="0"/>
          <w:sz w:val="24"/>
          <w:szCs w:val="24"/>
          <w14:ligatures w14:val="none"/>
        </w:rPr>
        <w:t>U 202</w:t>
      </w:r>
      <w:r w:rsidR="00D67EAA" w:rsidRPr="00D67EAA">
        <w:rPr>
          <w:rFonts w:ascii="Times New Roman" w:eastAsia="Calibri" w:hAnsi="Times New Roman" w:cs="Times New Roman"/>
          <w:bCs/>
          <w:kern w:val="0"/>
          <w:sz w:val="24"/>
          <w:szCs w:val="24"/>
          <w14:ligatures w14:val="none"/>
        </w:rPr>
        <w:t>2.</w:t>
      </w:r>
      <w:r w:rsidR="00D67EAA">
        <w:rPr>
          <w:rFonts w:ascii="Times New Roman" w:eastAsia="Calibri" w:hAnsi="Times New Roman" w:cs="Times New Roman"/>
          <w:bCs/>
          <w:kern w:val="0"/>
          <w:sz w:val="24"/>
          <w:szCs w:val="24"/>
          <w14:ligatures w14:val="none"/>
        </w:rPr>
        <w:t xml:space="preserve"> evidentirana je pretplata na prihodu naknade za korištenje prostora </w:t>
      </w:r>
      <w:r w:rsidR="00093657">
        <w:rPr>
          <w:rFonts w:ascii="Times New Roman" w:eastAsia="Calibri" w:hAnsi="Times New Roman" w:cs="Times New Roman"/>
          <w:bCs/>
          <w:kern w:val="0"/>
          <w:sz w:val="24"/>
          <w:szCs w:val="24"/>
          <w14:ligatures w14:val="none"/>
        </w:rPr>
        <w:t xml:space="preserve">hidro i </w:t>
      </w:r>
      <w:proofErr w:type="spellStart"/>
      <w:r w:rsidR="00093657">
        <w:rPr>
          <w:rFonts w:ascii="Times New Roman" w:eastAsia="Calibri" w:hAnsi="Times New Roman" w:cs="Times New Roman"/>
          <w:bCs/>
          <w:kern w:val="0"/>
          <w:sz w:val="24"/>
          <w:szCs w:val="24"/>
          <w14:ligatures w14:val="none"/>
        </w:rPr>
        <w:t>vjetro</w:t>
      </w:r>
      <w:proofErr w:type="spellEnd"/>
      <w:r w:rsidR="00093657">
        <w:rPr>
          <w:rFonts w:ascii="Times New Roman" w:eastAsia="Calibri" w:hAnsi="Times New Roman" w:cs="Times New Roman"/>
          <w:bCs/>
          <w:kern w:val="0"/>
          <w:sz w:val="24"/>
          <w:szCs w:val="24"/>
          <w14:ligatures w14:val="none"/>
        </w:rPr>
        <w:t xml:space="preserve"> elektrana. </w:t>
      </w:r>
      <w:r w:rsidR="000861B9">
        <w:rPr>
          <w:rFonts w:ascii="Times New Roman" w:eastAsia="Calibri" w:hAnsi="Times New Roman" w:cs="Times New Roman"/>
          <w:bCs/>
          <w:kern w:val="0"/>
          <w:sz w:val="24"/>
          <w:szCs w:val="24"/>
          <w14:ligatures w14:val="none"/>
        </w:rPr>
        <w:t>Stanje potraživanja 2023. godine daje realnu sliku potraživanja.</w:t>
      </w:r>
    </w:p>
    <w:p w14:paraId="0B53634B" w14:textId="77777777" w:rsidR="00865771" w:rsidRPr="00865771" w:rsidRDefault="00865771" w:rsidP="00865771">
      <w:pPr>
        <w:spacing w:after="0" w:line="240" w:lineRule="auto"/>
        <w:ind w:left="360"/>
        <w:rPr>
          <w:rFonts w:ascii="Times New Roman" w:eastAsia="Calibri" w:hAnsi="Times New Roman" w:cs="Times New Roman"/>
          <w:bCs/>
          <w:kern w:val="0"/>
          <w:sz w:val="24"/>
          <w:szCs w:val="24"/>
          <w14:ligatures w14:val="none"/>
        </w:rPr>
      </w:pPr>
    </w:p>
    <w:p w14:paraId="1914D97D" w14:textId="082C90D7"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Bilješka uz šifru 1</w:t>
      </w:r>
      <w:r w:rsidR="00402C3E">
        <w:rPr>
          <w:rFonts w:ascii="Times New Roman" w:eastAsia="Calibri" w:hAnsi="Times New Roman" w:cs="Times New Roman"/>
          <w:b/>
          <w:kern w:val="0"/>
          <w:sz w:val="24"/>
          <w:szCs w:val="24"/>
          <w14:ligatures w14:val="none"/>
        </w:rPr>
        <w:t>68</w:t>
      </w:r>
      <w:r w:rsidRPr="00865771">
        <w:rPr>
          <w:rFonts w:ascii="Times New Roman" w:eastAsia="Calibri" w:hAnsi="Times New Roman" w:cs="Times New Roman"/>
          <w:b/>
          <w:kern w:val="0"/>
          <w:sz w:val="24"/>
          <w:szCs w:val="24"/>
          <w14:ligatures w14:val="none"/>
        </w:rPr>
        <w:t xml:space="preserve">  </w:t>
      </w:r>
      <w:r w:rsidR="00273E93" w:rsidRPr="00273E93">
        <w:rPr>
          <w:rFonts w:ascii="Times New Roman" w:eastAsia="Calibri" w:hAnsi="Times New Roman" w:cs="Times New Roman"/>
          <w:bCs/>
          <w:kern w:val="0"/>
          <w:sz w:val="24"/>
          <w:szCs w:val="24"/>
          <w14:ligatures w14:val="none"/>
        </w:rPr>
        <w:t>Povećanje se odnosi na obvezu Hrvatskih voda</w:t>
      </w:r>
      <w:r w:rsidR="00273E93">
        <w:rPr>
          <w:rFonts w:ascii="Times New Roman" w:eastAsia="Calibri" w:hAnsi="Times New Roman" w:cs="Times New Roman"/>
          <w:bCs/>
          <w:kern w:val="0"/>
          <w:sz w:val="24"/>
          <w:szCs w:val="24"/>
          <w14:ligatures w14:val="none"/>
        </w:rPr>
        <w:t xml:space="preserve"> kod plaćanja naknade za </w:t>
      </w:r>
      <w:r w:rsidR="00B10CC2">
        <w:rPr>
          <w:rFonts w:ascii="Times New Roman" w:eastAsia="Calibri" w:hAnsi="Times New Roman" w:cs="Times New Roman"/>
          <w:bCs/>
          <w:kern w:val="0"/>
          <w:sz w:val="24"/>
          <w:szCs w:val="24"/>
          <w14:ligatures w14:val="none"/>
        </w:rPr>
        <w:t>obavljanje ugovorenih poslova vodne naknade za Hrvatske vode na području grada.</w:t>
      </w:r>
    </w:p>
    <w:p w14:paraId="4FE84E73" w14:textId="77777777" w:rsidR="00865771" w:rsidRPr="00865771" w:rsidRDefault="00865771" w:rsidP="00865771">
      <w:pPr>
        <w:spacing w:after="0" w:line="240" w:lineRule="auto"/>
        <w:ind w:left="360"/>
        <w:rPr>
          <w:rFonts w:ascii="Times New Roman" w:eastAsia="Calibri" w:hAnsi="Times New Roman" w:cs="Times New Roman"/>
          <w:bCs/>
          <w:kern w:val="0"/>
          <w:sz w:val="24"/>
          <w:szCs w:val="24"/>
          <w14:ligatures w14:val="none"/>
        </w:rPr>
      </w:pPr>
    </w:p>
    <w:p w14:paraId="1E167AE7" w14:textId="77777777" w:rsidR="00865771" w:rsidRPr="00865771" w:rsidRDefault="00865771" w:rsidP="00865771">
      <w:pPr>
        <w:spacing w:after="0" w:line="240" w:lineRule="auto"/>
        <w:ind w:left="360"/>
        <w:rPr>
          <w:rFonts w:ascii="Times New Roman" w:eastAsia="Calibri" w:hAnsi="Times New Roman" w:cs="Times New Roman"/>
          <w:bCs/>
          <w:kern w:val="0"/>
          <w:sz w:val="24"/>
          <w:szCs w:val="24"/>
          <w14:ligatures w14:val="none"/>
        </w:rPr>
      </w:pPr>
    </w:p>
    <w:p w14:paraId="5F75C3B0" w14:textId="77777777" w:rsidR="00865771" w:rsidRPr="00865771" w:rsidRDefault="00865771" w:rsidP="00865771">
      <w:pPr>
        <w:spacing w:after="0" w:line="240" w:lineRule="auto"/>
        <w:ind w:left="360"/>
        <w:rPr>
          <w:rFonts w:ascii="Times New Roman" w:eastAsia="Calibri" w:hAnsi="Times New Roman" w:cs="Times New Roman"/>
          <w:b/>
          <w:bCs/>
          <w:kern w:val="0"/>
          <w:sz w:val="24"/>
          <w:szCs w:val="24"/>
          <w14:ligatures w14:val="none"/>
        </w:rPr>
      </w:pPr>
      <w:r w:rsidRPr="00865771">
        <w:rPr>
          <w:rFonts w:ascii="Times New Roman" w:eastAsia="Calibri" w:hAnsi="Times New Roman" w:cs="Times New Roman"/>
          <w:b/>
          <w:bCs/>
          <w:kern w:val="0"/>
          <w:sz w:val="24"/>
          <w:szCs w:val="24"/>
          <w14:ligatures w14:val="none"/>
        </w:rPr>
        <w:t>1.2.  Popis ugovornih odnosa koji uz ispunjenje određenih uvjeta, mogu postati</w:t>
      </w:r>
    </w:p>
    <w:p w14:paraId="43E113A0" w14:textId="77777777" w:rsidR="00865771" w:rsidRPr="00865771" w:rsidRDefault="00865771" w:rsidP="00865771">
      <w:pPr>
        <w:spacing w:after="0" w:line="240" w:lineRule="auto"/>
        <w:rPr>
          <w:rFonts w:ascii="Times New Roman" w:eastAsia="Calibri" w:hAnsi="Times New Roman" w:cs="Times New Roman"/>
          <w:b/>
          <w:bCs/>
          <w:kern w:val="0"/>
          <w:sz w:val="24"/>
          <w:szCs w:val="24"/>
          <w14:ligatures w14:val="none"/>
        </w:rPr>
      </w:pPr>
      <w:r w:rsidRPr="00865771">
        <w:rPr>
          <w:rFonts w:ascii="Times New Roman" w:eastAsia="Calibri" w:hAnsi="Times New Roman" w:cs="Times New Roman"/>
          <w:b/>
          <w:bCs/>
          <w:kern w:val="0"/>
          <w:sz w:val="24"/>
          <w:szCs w:val="24"/>
          <w14:ligatures w14:val="none"/>
        </w:rPr>
        <w:t xml:space="preserve"> obveza ili imovina</w:t>
      </w:r>
    </w:p>
    <w:p w14:paraId="2CBAAF0D" w14:textId="77777777" w:rsidR="00865771" w:rsidRPr="00865771" w:rsidRDefault="00865771" w:rsidP="00865771">
      <w:pPr>
        <w:spacing w:after="0" w:line="240" w:lineRule="auto"/>
        <w:ind w:left="720"/>
        <w:rPr>
          <w:rFonts w:ascii="Times New Roman" w:eastAsia="Calibri" w:hAnsi="Times New Roman" w:cs="Times New Roman"/>
          <w:b/>
          <w:bCs/>
          <w:kern w:val="0"/>
          <w:sz w:val="24"/>
          <w:szCs w:val="24"/>
          <w14:ligatures w14:val="none"/>
        </w:rPr>
      </w:pPr>
    </w:p>
    <w:p w14:paraId="10DA5BF8" w14:textId="0E15D194" w:rsidR="00865771" w:rsidRPr="00865771" w:rsidRDefault="00865771" w:rsidP="00865771">
      <w:pPr>
        <w:numPr>
          <w:ilvl w:val="0"/>
          <w:numId w:val="2"/>
        </w:numPr>
        <w:spacing w:after="0" w:line="240" w:lineRule="auto"/>
        <w:rPr>
          <w:rFonts w:ascii="Times New Roman" w:eastAsia="Calibri" w:hAnsi="Times New Roman" w:cs="Times New Roman"/>
          <w:b/>
          <w:bCs/>
          <w:kern w:val="0"/>
          <w:sz w:val="24"/>
          <w:szCs w:val="24"/>
          <w14:ligatures w14:val="none"/>
        </w:rPr>
      </w:pPr>
      <w:bookmarkStart w:id="0" w:name="_Hlk127366011"/>
      <w:r w:rsidRPr="00865771">
        <w:rPr>
          <w:rFonts w:ascii="Times New Roman" w:eastAsia="Calibri" w:hAnsi="Times New Roman" w:cs="Times New Roman"/>
          <w:b/>
          <w:bCs/>
          <w:kern w:val="0"/>
          <w:sz w:val="24"/>
          <w:szCs w:val="24"/>
          <w14:ligatures w14:val="none"/>
        </w:rPr>
        <w:t>Popis ugovornih odnosa koji mogu postati obveze</w:t>
      </w:r>
      <w:r w:rsidR="009E27D8">
        <w:rPr>
          <w:rFonts w:ascii="Times New Roman" w:eastAsia="Calibri" w:hAnsi="Times New Roman" w:cs="Times New Roman"/>
          <w:b/>
          <w:bCs/>
          <w:kern w:val="0"/>
          <w:sz w:val="24"/>
          <w:szCs w:val="24"/>
          <w14:ligatures w14:val="none"/>
        </w:rPr>
        <w:t xml:space="preserve"> (€)</w:t>
      </w:r>
      <w:r w:rsidRPr="00865771">
        <w:rPr>
          <w:rFonts w:ascii="Times New Roman" w:eastAsia="Calibri" w:hAnsi="Times New Roman" w:cs="Times New Roman"/>
          <w:b/>
          <w:bCs/>
          <w:kern w:val="0"/>
          <w:sz w:val="24"/>
          <w:szCs w:val="24"/>
          <w14:ligatures w14:val="none"/>
        </w:rPr>
        <w:t>:</w:t>
      </w:r>
    </w:p>
    <w:bookmarkEnd w:id="0"/>
    <w:p w14:paraId="2406EF32" w14:textId="77777777" w:rsidR="00865771" w:rsidRPr="00865771" w:rsidRDefault="00865771" w:rsidP="00865771">
      <w:pPr>
        <w:spacing w:after="200" w:line="276" w:lineRule="auto"/>
        <w:jc w:val="both"/>
        <w:rPr>
          <w:rFonts w:ascii="Calibri" w:eastAsia="Calibri" w:hAnsi="Calibri" w:cs="Times New Roman"/>
          <w:kern w:val="0"/>
          <w14:ligatures w14:val="none"/>
        </w:rPr>
      </w:pPr>
      <w:r w:rsidRPr="00865771">
        <w:rPr>
          <w:rFonts w:ascii="Calibri" w:eastAsia="Calibri" w:hAnsi="Calibri" w:cs="Times New Roman"/>
          <w:kern w:val="0"/>
          <w14:ligatures w14:val="none"/>
        </w:rPr>
        <w:t xml:space="preserve"> </w:t>
      </w:r>
    </w:p>
    <w:tbl>
      <w:tblPr>
        <w:tblW w:w="9640" w:type="dxa"/>
        <w:tblLook w:val="04A0" w:firstRow="1" w:lastRow="0" w:firstColumn="1" w:lastColumn="0" w:noHBand="0" w:noVBand="1"/>
      </w:tblPr>
      <w:tblGrid>
        <w:gridCol w:w="1060"/>
        <w:gridCol w:w="980"/>
        <w:gridCol w:w="1140"/>
        <w:gridCol w:w="1500"/>
        <w:gridCol w:w="2300"/>
        <w:gridCol w:w="1600"/>
        <w:gridCol w:w="1060"/>
      </w:tblGrid>
      <w:tr w:rsidR="00865771" w:rsidRPr="00865771" w14:paraId="2F76272C" w14:textId="77777777" w:rsidTr="00865771">
        <w:trPr>
          <w:trHeight w:val="318"/>
        </w:trPr>
        <w:tc>
          <w:tcPr>
            <w:tcW w:w="1060" w:type="dxa"/>
            <w:tcBorders>
              <w:top w:val="single" w:sz="8" w:space="0" w:color="000000"/>
              <w:left w:val="single" w:sz="8" w:space="0" w:color="000000"/>
              <w:bottom w:val="single" w:sz="8" w:space="0" w:color="000000"/>
              <w:right w:val="single" w:sz="8" w:space="0" w:color="000000"/>
            </w:tcBorders>
            <w:noWrap/>
            <w:vAlign w:val="center"/>
            <w:hideMark/>
          </w:tcPr>
          <w:p w14:paraId="39130A2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w:t>
            </w:r>
            <w:r w:rsidRPr="00865771">
              <w:rPr>
                <w:rFonts w:ascii="Calibri" w:eastAsia="Times New Roman" w:hAnsi="Calibri" w:cs="Calibri"/>
                <w:b/>
                <w:bCs/>
                <w:color w:val="000000"/>
                <w:kern w:val="0"/>
                <w:sz w:val="16"/>
                <w:szCs w:val="16"/>
                <w:lang w:eastAsia="hr-HR"/>
                <w14:ligatures w14:val="none"/>
              </w:rPr>
              <w:t>Stupac 1</w:t>
            </w:r>
          </w:p>
        </w:tc>
        <w:tc>
          <w:tcPr>
            <w:tcW w:w="980" w:type="dxa"/>
            <w:tcBorders>
              <w:top w:val="single" w:sz="8" w:space="0" w:color="000000"/>
              <w:left w:val="nil"/>
              <w:bottom w:val="single" w:sz="8" w:space="0" w:color="000000"/>
              <w:right w:val="single" w:sz="8" w:space="0" w:color="000000"/>
            </w:tcBorders>
            <w:noWrap/>
            <w:vAlign w:val="center"/>
            <w:hideMark/>
          </w:tcPr>
          <w:p w14:paraId="2A7A8FAE"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2</w:t>
            </w:r>
          </w:p>
        </w:tc>
        <w:tc>
          <w:tcPr>
            <w:tcW w:w="1140" w:type="dxa"/>
            <w:tcBorders>
              <w:top w:val="single" w:sz="8" w:space="0" w:color="000000"/>
              <w:left w:val="nil"/>
              <w:bottom w:val="single" w:sz="8" w:space="0" w:color="000000"/>
              <w:right w:val="single" w:sz="8" w:space="0" w:color="000000"/>
            </w:tcBorders>
            <w:noWrap/>
            <w:vAlign w:val="center"/>
            <w:hideMark/>
          </w:tcPr>
          <w:p w14:paraId="3AE6E18D"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3</w:t>
            </w:r>
          </w:p>
        </w:tc>
        <w:tc>
          <w:tcPr>
            <w:tcW w:w="1500" w:type="dxa"/>
            <w:tcBorders>
              <w:top w:val="single" w:sz="8" w:space="0" w:color="000000"/>
              <w:left w:val="nil"/>
              <w:bottom w:val="single" w:sz="8" w:space="0" w:color="000000"/>
              <w:right w:val="single" w:sz="8" w:space="0" w:color="000000"/>
            </w:tcBorders>
            <w:noWrap/>
            <w:vAlign w:val="center"/>
            <w:hideMark/>
          </w:tcPr>
          <w:p w14:paraId="4667A1CF"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4</w:t>
            </w:r>
          </w:p>
        </w:tc>
        <w:tc>
          <w:tcPr>
            <w:tcW w:w="2300" w:type="dxa"/>
            <w:tcBorders>
              <w:top w:val="single" w:sz="8" w:space="0" w:color="000000"/>
              <w:left w:val="nil"/>
              <w:bottom w:val="single" w:sz="8" w:space="0" w:color="000000"/>
              <w:right w:val="single" w:sz="8" w:space="0" w:color="000000"/>
            </w:tcBorders>
            <w:noWrap/>
            <w:vAlign w:val="center"/>
            <w:hideMark/>
          </w:tcPr>
          <w:p w14:paraId="10B755E6"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5</w:t>
            </w:r>
          </w:p>
        </w:tc>
        <w:tc>
          <w:tcPr>
            <w:tcW w:w="1600" w:type="dxa"/>
            <w:tcBorders>
              <w:top w:val="single" w:sz="8" w:space="0" w:color="000000"/>
              <w:left w:val="nil"/>
              <w:bottom w:val="single" w:sz="8" w:space="0" w:color="000000"/>
              <w:right w:val="single" w:sz="8" w:space="0" w:color="000000"/>
            </w:tcBorders>
            <w:noWrap/>
            <w:vAlign w:val="center"/>
            <w:hideMark/>
          </w:tcPr>
          <w:p w14:paraId="646707E8"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6</w:t>
            </w:r>
          </w:p>
        </w:tc>
        <w:tc>
          <w:tcPr>
            <w:tcW w:w="1060" w:type="dxa"/>
            <w:tcBorders>
              <w:top w:val="single" w:sz="8" w:space="0" w:color="000000"/>
              <w:left w:val="nil"/>
              <w:bottom w:val="single" w:sz="8" w:space="0" w:color="000000"/>
              <w:right w:val="single" w:sz="8" w:space="0" w:color="000000"/>
            </w:tcBorders>
            <w:noWrap/>
            <w:vAlign w:val="center"/>
            <w:hideMark/>
          </w:tcPr>
          <w:p w14:paraId="5FA747B0"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7</w:t>
            </w:r>
          </w:p>
        </w:tc>
      </w:tr>
      <w:tr w:rsidR="00865771" w:rsidRPr="00865771" w14:paraId="4C0AB2DB" w14:textId="77777777" w:rsidTr="00865771">
        <w:trPr>
          <w:trHeight w:val="312"/>
        </w:trPr>
        <w:tc>
          <w:tcPr>
            <w:tcW w:w="1060" w:type="dxa"/>
            <w:tcBorders>
              <w:top w:val="nil"/>
              <w:left w:val="single" w:sz="8" w:space="0" w:color="000000"/>
              <w:bottom w:val="nil"/>
              <w:right w:val="single" w:sz="8" w:space="0" w:color="000000"/>
            </w:tcBorders>
            <w:vAlign w:val="center"/>
            <w:hideMark/>
          </w:tcPr>
          <w:p w14:paraId="62C97C9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Datum</w:t>
            </w:r>
          </w:p>
        </w:tc>
        <w:tc>
          <w:tcPr>
            <w:tcW w:w="980" w:type="dxa"/>
            <w:tcBorders>
              <w:top w:val="nil"/>
              <w:left w:val="nil"/>
              <w:bottom w:val="nil"/>
              <w:right w:val="single" w:sz="8" w:space="0" w:color="000000"/>
            </w:tcBorders>
            <w:vAlign w:val="center"/>
            <w:hideMark/>
          </w:tcPr>
          <w:p w14:paraId="66BE13E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Instrument</w:t>
            </w:r>
          </w:p>
        </w:tc>
        <w:tc>
          <w:tcPr>
            <w:tcW w:w="1140" w:type="dxa"/>
            <w:tcBorders>
              <w:top w:val="nil"/>
              <w:left w:val="nil"/>
              <w:bottom w:val="nil"/>
              <w:right w:val="single" w:sz="8" w:space="0" w:color="000000"/>
            </w:tcBorders>
            <w:vAlign w:val="center"/>
            <w:hideMark/>
          </w:tcPr>
          <w:p w14:paraId="250F988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Iznos danog</w:t>
            </w:r>
          </w:p>
        </w:tc>
        <w:tc>
          <w:tcPr>
            <w:tcW w:w="1500" w:type="dxa"/>
            <w:tcBorders>
              <w:top w:val="nil"/>
              <w:left w:val="nil"/>
              <w:bottom w:val="nil"/>
              <w:right w:val="single" w:sz="8" w:space="0" w:color="000000"/>
            </w:tcBorders>
            <w:vAlign w:val="center"/>
            <w:hideMark/>
          </w:tcPr>
          <w:p w14:paraId="625C6C8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Primatelj</w:t>
            </w:r>
          </w:p>
        </w:tc>
        <w:tc>
          <w:tcPr>
            <w:tcW w:w="2300" w:type="dxa"/>
            <w:vMerge w:val="restart"/>
            <w:tcBorders>
              <w:top w:val="nil"/>
              <w:left w:val="single" w:sz="8" w:space="0" w:color="000000"/>
              <w:bottom w:val="single" w:sz="8" w:space="0" w:color="000000"/>
              <w:right w:val="single" w:sz="8" w:space="0" w:color="000000"/>
            </w:tcBorders>
            <w:vAlign w:val="center"/>
            <w:hideMark/>
          </w:tcPr>
          <w:p w14:paraId="0EBC7B4B"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Namjena</w:t>
            </w:r>
          </w:p>
        </w:tc>
        <w:tc>
          <w:tcPr>
            <w:tcW w:w="1600" w:type="dxa"/>
            <w:tcBorders>
              <w:top w:val="nil"/>
              <w:left w:val="nil"/>
              <w:bottom w:val="nil"/>
              <w:right w:val="single" w:sz="8" w:space="0" w:color="000000"/>
            </w:tcBorders>
            <w:vAlign w:val="center"/>
            <w:hideMark/>
          </w:tcPr>
          <w:p w14:paraId="6FD2B693"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Dokument</w:t>
            </w:r>
          </w:p>
        </w:tc>
        <w:tc>
          <w:tcPr>
            <w:tcW w:w="1060" w:type="dxa"/>
            <w:tcBorders>
              <w:top w:val="nil"/>
              <w:left w:val="nil"/>
              <w:bottom w:val="nil"/>
              <w:right w:val="single" w:sz="8" w:space="0" w:color="000000"/>
            </w:tcBorders>
            <w:vAlign w:val="center"/>
            <w:hideMark/>
          </w:tcPr>
          <w:p w14:paraId="01B3067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Rok</w:t>
            </w:r>
          </w:p>
        </w:tc>
      </w:tr>
      <w:tr w:rsidR="00865771" w:rsidRPr="00865771" w14:paraId="22E7C8CF" w14:textId="77777777" w:rsidTr="00865771">
        <w:trPr>
          <w:trHeight w:val="318"/>
        </w:trPr>
        <w:tc>
          <w:tcPr>
            <w:tcW w:w="1060" w:type="dxa"/>
            <w:tcBorders>
              <w:top w:val="nil"/>
              <w:left w:val="single" w:sz="8" w:space="0" w:color="000000"/>
              <w:bottom w:val="single" w:sz="8" w:space="0" w:color="000000"/>
              <w:right w:val="single" w:sz="8" w:space="0" w:color="000000"/>
            </w:tcBorders>
            <w:vAlign w:val="center"/>
            <w:hideMark/>
          </w:tcPr>
          <w:p w14:paraId="517C4FE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980" w:type="dxa"/>
            <w:tcBorders>
              <w:top w:val="nil"/>
              <w:left w:val="nil"/>
              <w:bottom w:val="single" w:sz="8" w:space="0" w:color="000000"/>
              <w:right w:val="single" w:sz="8" w:space="0" w:color="000000"/>
            </w:tcBorders>
            <w:vAlign w:val="center"/>
            <w:hideMark/>
          </w:tcPr>
          <w:p w14:paraId="29133C2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osiguranja</w:t>
            </w:r>
          </w:p>
        </w:tc>
        <w:tc>
          <w:tcPr>
            <w:tcW w:w="1140" w:type="dxa"/>
            <w:tcBorders>
              <w:top w:val="nil"/>
              <w:left w:val="nil"/>
              <w:bottom w:val="single" w:sz="8" w:space="0" w:color="000000"/>
              <w:right w:val="single" w:sz="8" w:space="0" w:color="000000"/>
            </w:tcBorders>
            <w:vAlign w:val="center"/>
            <w:hideMark/>
          </w:tcPr>
          <w:p w14:paraId="61F82E3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1500" w:type="dxa"/>
            <w:tcBorders>
              <w:top w:val="nil"/>
              <w:left w:val="nil"/>
              <w:bottom w:val="single" w:sz="8" w:space="0" w:color="000000"/>
              <w:right w:val="single" w:sz="8" w:space="0" w:color="000000"/>
            </w:tcBorders>
            <w:vAlign w:val="center"/>
            <w:hideMark/>
          </w:tcPr>
          <w:p w14:paraId="0912B43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0" w:type="auto"/>
            <w:vMerge/>
            <w:tcBorders>
              <w:top w:val="nil"/>
              <w:left w:val="single" w:sz="8" w:space="0" w:color="000000"/>
              <w:bottom w:val="single" w:sz="8" w:space="0" w:color="000000"/>
              <w:right w:val="single" w:sz="8" w:space="0" w:color="000000"/>
            </w:tcBorders>
            <w:vAlign w:val="center"/>
            <w:hideMark/>
          </w:tcPr>
          <w:p w14:paraId="2D98D549" w14:textId="77777777" w:rsidR="00865771" w:rsidRPr="00865771" w:rsidRDefault="00865771" w:rsidP="00865771">
            <w:pPr>
              <w:spacing w:after="0" w:line="276" w:lineRule="auto"/>
              <w:rPr>
                <w:rFonts w:ascii="Calibri" w:eastAsia="Times New Roman" w:hAnsi="Calibri" w:cs="Calibri"/>
                <w:color w:val="000000"/>
                <w:kern w:val="0"/>
                <w:sz w:val="16"/>
                <w:szCs w:val="16"/>
                <w:lang w:eastAsia="hr-HR"/>
                <w14:ligatures w14:val="none"/>
              </w:rPr>
            </w:pPr>
          </w:p>
        </w:tc>
        <w:tc>
          <w:tcPr>
            <w:tcW w:w="1600" w:type="dxa"/>
            <w:tcBorders>
              <w:top w:val="nil"/>
              <w:left w:val="nil"/>
              <w:bottom w:val="single" w:sz="8" w:space="0" w:color="000000"/>
              <w:right w:val="single" w:sz="8" w:space="0" w:color="000000"/>
            </w:tcBorders>
            <w:vAlign w:val="center"/>
            <w:hideMark/>
          </w:tcPr>
          <w:p w14:paraId="5B3B1E8B"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060" w:type="dxa"/>
            <w:tcBorders>
              <w:top w:val="nil"/>
              <w:left w:val="nil"/>
              <w:bottom w:val="single" w:sz="8" w:space="0" w:color="000000"/>
              <w:right w:val="single" w:sz="8" w:space="0" w:color="000000"/>
            </w:tcBorders>
            <w:vAlign w:val="center"/>
            <w:hideMark/>
          </w:tcPr>
          <w:p w14:paraId="060FB03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važenja</w:t>
            </w:r>
          </w:p>
        </w:tc>
      </w:tr>
      <w:tr w:rsidR="00865771" w:rsidRPr="00865771" w14:paraId="2162A4BF"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37896C5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19.12.2018.</w:t>
            </w:r>
          </w:p>
        </w:tc>
        <w:tc>
          <w:tcPr>
            <w:tcW w:w="980" w:type="dxa"/>
            <w:tcBorders>
              <w:top w:val="nil"/>
              <w:left w:val="nil"/>
              <w:bottom w:val="single" w:sz="8" w:space="0" w:color="000000"/>
              <w:right w:val="single" w:sz="8" w:space="0" w:color="000000"/>
            </w:tcBorders>
            <w:vAlign w:val="center"/>
            <w:hideMark/>
          </w:tcPr>
          <w:p w14:paraId="2E0E721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hideMark/>
          </w:tcPr>
          <w:p w14:paraId="7B3BBB70" w14:textId="35D8501A" w:rsidR="00865771" w:rsidRPr="00865771" w:rsidRDefault="00E55FE4"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132.</w:t>
            </w:r>
            <w:r w:rsidR="009E27D8">
              <w:rPr>
                <w:rFonts w:ascii="Calibri" w:eastAsia="Times New Roman" w:hAnsi="Calibri" w:cs="Calibri"/>
                <w:color w:val="000000"/>
                <w:kern w:val="0"/>
                <w:sz w:val="16"/>
                <w:szCs w:val="16"/>
                <w:lang w:eastAsia="hr-HR"/>
                <w14:ligatures w14:val="none"/>
              </w:rPr>
              <w:t>722,81</w:t>
            </w:r>
          </w:p>
        </w:tc>
        <w:tc>
          <w:tcPr>
            <w:tcW w:w="1500" w:type="dxa"/>
            <w:tcBorders>
              <w:top w:val="nil"/>
              <w:left w:val="nil"/>
              <w:bottom w:val="single" w:sz="8" w:space="0" w:color="000000"/>
              <w:right w:val="single" w:sz="8" w:space="0" w:color="000000"/>
            </w:tcBorders>
            <w:vAlign w:val="center"/>
            <w:hideMark/>
          </w:tcPr>
          <w:p w14:paraId="3D92A4C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MINISTARSTVO TURIZMA I SPORTA</w:t>
            </w:r>
          </w:p>
        </w:tc>
        <w:tc>
          <w:tcPr>
            <w:tcW w:w="2300" w:type="dxa"/>
            <w:tcBorders>
              <w:top w:val="nil"/>
              <w:left w:val="nil"/>
              <w:bottom w:val="single" w:sz="8" w:space="0" w:color="000000"/>
              <w:right w:val="single" w:sz="8" w:space="0" w:color="000000"/>
            </w:tcBorders>
            <w:vAlign w:val="center"/>
            <w:hideMark/>
          </w:tcPr>
          <w:p w14:paraId="3DC8787B"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razvoja turističke infrastrukture   430-01/18-03/33</w:t>
            </w:r>
          </w:p>
        </w:tc>
        <w:tc>
          <w:tcPr>
            <w:tcW w:w="1600" w:type="dxa"/>
            <w:tcBorders>
              <w:top w:val="nil"/>
              <w:left w:val="nil"/>
              <w:bottom w:val="single" w:sz="8" w:space="0" w:color="000000"/>
              <w:right w:val="single" w:sz="8" w:space="0" w:color="000000"/>
            </w:tcBorders>
            <w:vAlign w:val="center"/>
            <w:hideMark/>
          </w:tcPr>
          <w:p w14:paraId="4EC2C8C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219D0F5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34AB5CDA"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6056FDF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2014.</w:t>
            </w:r>
          </w:p>
        </w:tc>
        <w:tc>
          <w:tcPr>
            <w:tcW w:w="980" w:type="dxa"/>
            <w:tcBorders>
              <w:top w:val="nil"/>
              <w:left w:val="nil"/>
              <w:bottom w:val="single" w:sz="8" w:space="0" w:color="000000"/>
              <w:right w:val="single" w:sz="8" w:space="0" w:color="000000"/>
            </w:tcBorders>
            <w:vAlign w:val="bottom"/>
            <w:hideMark/>
          </w:tcPr>
          <w:p w14:paraId="0458D621"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140" w:type="dxa"/>
            <w:tcBorders>
              <w:top w:val="nil"/>
              <w:left w:val="nil"/>
              <w:bottom w:val="single" w:sz="8" w:space="0" w:color="000000"/>
              <w:right w:val="single" w:sz="8" w:space="0" w:color="000000"/>
            </w:tcBorders>
            <w:vAlign w:val="center"/>
            <w:hideMark/>
          </w:tcPr>
          <w:p w14:paraId="5F1B5FB7" w14:textId="398A0368" w:rsidR="00865771" w:rsidRPr="00865771" w:rsidRDefault="009E27D8"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13.272,28</w:t>
            </w:r>
          </w:p>
        </w:tc>
        <w:tc>
          <w:tcPr>
            <w:tcW w:w="1500" w:type="dxa"/>
            <w:tcBorders>
              <w:top w:val="nil"/>
              <w:left w:val="nil"/>
              <w:bottom w:val="single" w:sz="8" w:space="0" w:color="000000"/>
              <w:right w:val="single" w:sz="8" w:space="0" w:color="000000"/>
            </w:tcBorders>
            <w:vAlign w:val="bottom"/>
            <w:hideMark/>
          </w:tcPr>
          <w:p w14:paraId="3833E45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2300" w:type="dxa"/>
            <w:tcBorders>
              <w:top w:val="nil"/>
              <w:left w:val="nil"/>
              <w:bottom w:val="single" w:sz="8" w:space="0" w:color="000000"/>
              <w:right w:val="single" w:sz="8" w:space="0" w:color="000000"/>
            </w:tcBorders>
            <w:vAlign w:val="center"/>
            <w:hideMark/>
          </w:tcPr>
          <w:p w14:paraId="39CCD1C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Financiranje političkih stranaka koje participiraju u gradskom vijeću 2013. g.</w:t>
            </w:r>
          </w:p>
        </w:tc>
        <w:tc>
          <w:tcPr>
            <w:tcW w:w="1600" w:type="dxa"/>
            <w:tcBorders>
              <w:top w:val="nil"/>
              <w:left w:val="nil"/>
              <w:bottom w:val="single" w:sz="8" w:space="0" w:color="000000"/>
              <w:right w:val="single" w:sz="8" w:space="0" w:color="000000"/>
            </w:tcBorders>
            <w:vAlign w:val="center"/>
            <w:hideMark/>
          </w:tcPr>
          <w:p w14:paraId="01987AC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Odluka o raspodjeli sredstava za financiranje polit. str.</w:t>
            </w:r>
          </w:p>
        </w:tc>
        <w:tc>
          <w:tcPr>
            <w:tcW w:w="1060" w:type="dxa"/>
            <w:tcBorders>
              <w:top w:val="nil"/>
              <w:left w:val="nil"/>
              <w:bottom w:val="single" w:sz="8" w:space="0" w:color="000000"/>
              <w:right w:val="single" w:sz="8" w:space="0" w:color="000000"/>
            </w:tcBorders>
            <w:vAlign w:val="center"/>
            <w:hideMark/>
          </w:tcPr>
          <w:p w14:paraId="51AB536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733439BB"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2D15F29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2013.</w:t>
            </w:r>
          </w:p>
        </w:tc>
        <w:tc>
          <w:tcPr>
            <w:tcW w:w="980" w:type="dxa"/>
            <w:tcBorders>
              <w:top w:val="nil"/>
              <w:left w:val="nil"/>
              <w:bottom w:val="single" w:sz="8" w:space="0" w:color="000000"/>
              <w:right w:val="single" w:sz="8" w:space="0" w:color="000000"/>
            </w:tcBorders>
            <w:vAlign w:val="bottom"/>
            <w:hideMark/>
          </w:tcPr>
          <w:p w14:paraId="3E09153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140" w:type="dxa"/>
            <w:tcBorders>
              <w:top w:val="nil"/>
              <w:left w:val="nil"/>
              <w:bottom w:val="single" w:sz="8" w:space="0" w:color="000000"/>
              <w:right w:val="single" w:sz="8" w:space="0" w:color="000000"/>
            </w:tcBorders>
            <w:vAlign w:val="center"/>
            <w:hideMark/>
          </w:tcPr>
          <w:p w14:paraId="7D8021A4" w14:textId="2DE1D773" w:rsidR="00865771" w:rsidRPr="00865771" w:rsidRDefault="009E27D8"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282.035,97</w:t>
            </w:r>
          </w:p>
        </w:tc>
        <w:tc>
          <w:tcPr>
            <w:tcW w:w="1500" w:type="dxa"/>
            <w:tcBorders>
              <w:top w:val="nil"/>
              <w:left w:val="nil"/>
              <w:bottom w:val="single" w:sz="8" w:space="0" w:color="000000"/>
              <w:right w:val="single" w:sz="8" w:space="0" w:color="000000"/>
            </w:tcBorders>
            <w:vAlign w:val="bottom"/>
            <w:hideMark/>
          </w:tcPr>
          <w:p w14:paraId="37978D0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2300" w:type="dxa"/>
            <w:tcBorders>
              <w:top w:val="nil"/>
              <w:left w:val="nil"/>
              <w:bottom w:val="single" w:sz="8" w:space="0" w:color="000000"/>
              <w:right w:val="single" w:sz="8" w:space="0" w:color="000000"/>
            </w:tcBorders>
            <w:vAlign w:val="center"/>
            <w:hideMark/>
          </w:tcPr>
          <w:p w14:paraId="4C0A60D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Izgradnja sustava odvodnje</w:t>
            </w:r>
          </w:p>
        </w:tc>
        <w:tc>
          <w:tcPr>
            <w:tcW w:w="1600" w:type="dxa"/>
            <w:tcBorders>
              <w:top w:val="nil"/>
              <w:left w:val="nil"/>
              <w:bottom w:val="single" w:sz="8" w:space="0" w:color="000000"/>
              <w:right w:val="single" w:sz="8" w:space="0" w:color="000000"/>
            </w:tcBorders>
            <w:vAlign w:val="center"/>
            <w:hideMark/>
          </w:tcPr>
          <w:p w14:paraId="4533133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53760F42"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0446B23E"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3597A43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2013.</w:t>
            </w:r>
          </w:p>
        </w:tc>
        <w:tc>
          <w:tcPr>
            <w:tcW w:w="980" w:type="dxa"/>
            <w:tcBorders>
              <w:top w:val="nil"/>
              <w:left w:val="nil"/>
              <w:bottom w:val="single" w:sz="8" w:space="0" w:color="000000"/>
              <w:right w:val="single" w:sz="8" w:space="0" w:color="000000"/>
            </w:tcBorders>
            <w:vAlign w:val="bottom"/>
            <w:hideMark/>
          </w:tcPr>
          <w:p w14:paraId="1583670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140" w:type="dxa"/>
            <w:tcBorders>
              <w:top w:val="nil"/>
              <w:left w:val="nil"/>
              <w:bottom w:val="single" w:sz="8" w:space="0" w:color="000000"/>
              <w:right w:val="single" w:sz="8" w:space="0" w:color="000000"/>
            </w:tcBorders>
            <w:vAlign w:val="center"/>
            <w:hideMark/>
          </w:tcPr>
          <w:p w14:paraId="6D149FAE" w14:textId="4E40F09D" w:rsidR="00865771" w:rsidRPr="00865771" w:rsidRDefault="00575386"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17.253,97</w:t>
            </w:r>
          </w:p>
        </w:tc>
        <w:tc>
          <w:tcPr>
            <w:tcW w:w="1500" w:type="dxa"/>
            <w:tcBorders>
              <w:top w:val="nil"/>
              <w:left w:val="nil"/>
              <w:bottom w:val="single" w:sz="8" w:space="0" w:color="000000"/>
              <w:right w:val="single" w:sz="8" w:space="0" w:color="000000"/>
            </w:tcBorders>
            <w:vAlign w:val="bottom"/>
            <w:hideMark/>
          </w:tcPr>
          <w:p w14:paraId="4B3EC721"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2300" w:type="dxa"/>
            <w:tcBorders>
              <w:top w:val="nil"/>
              <w:left w:val="nil"/>
              <w:bottom w:val="single" w:sz="8" w:space="0" w:color="000000"/>
              <w:right w:val="single" w:sz="8" w:space="0" w:color="000000"/>
            </w:tcBorders>
            <w:vAlign w:val="center"/>
            <w:hideMark/>
          </w:tcPr>
          <w:p w14:paraId="426A0CA3"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Poslovna suradnji sa SDŽ</w:t>
            </w:r>
          </w:p>
        </w:tc>
        <w:tc>
          <w:tcPr>
            <w:tcW w:w="1600" w:type="dxa"/>
            <w:tcBorders>
              <w:top w:val="nil"/>
              <w:left w:val="nil"/>
              <w:bottom w:val="single" w:sz="8" w:space="0" w:color="000000"/>
              <w:right w:val="single" w:sz="8" w:space="0" w:color="000000"/>
            </w:tcBorders>
            <w:vAlign w:val="center"/>
            <w:hideMark/>
          </w:tcPr>
          <w:p w14:paraId="7973A64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64BEBC32"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71244EA3"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2730B377"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2013.</w:t>
            </w:r>
          </w:p>
        </w:tc>
        <w:tc>
          <w:tcPr>
            <w:tcW w:w="980" w:type="dxa"/>
            <w:tcBorders>
              <w:top w:val="nil"/>
              <w:left w:val="nil"/>
              <w:bottom w:val="single" w:sz="8" w:space="0" w:color="000000"/>
              <w:right w:val="single" w:sz="8" w:space="0" w:color="000000"/>
            </w:tcBorders>
            <w:vAlign w:val="bottom"/>
            <w:hideMark/>
          </w:tcPr>
          <w:p w14:paraId="1261A5E3"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140" w:type="dxa"/>
            <w:tcBorders>
              <w:top w:val="nil"/>
              <w:left w:val="nil"/>
              <w:bottom w:val="single" w:sz="8" w:space="0" w:color="000000"/>
              <w:right w:val="single" w:sz="8" w:space="0" w:color="000000"/>
            </w:tcBorders>
            <w:vAlign w:val="center"/>
            <w:hideMark/>
          </w:tcPr>
          <w:p w14:paraId="4725BE25" w14:textId="11CA68BE" w:rsidR="00865771" w:rsidRPr="00865771" w:rsidRDefault="00575386"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10</w:t>
            </w:r>
            <w:r w:rsidR="001B2148">
              <w:rPr>
                <w:rFonts w:ascii="Calibri" w:eastAsia="Times New Roman" w:hAnsi="Calibri" w:cs="Calibri"/>
                <w:color w:val="000000"/>
                <w:kern w:val="0"/>
                <w:sz w:val="16"/>
                <w:szCs w:val="16"/>
                <w:lang w:eastAsia="hr-HR"/>
                <w14:ligatures w14:val="none"/>
              </w:rPr>
              <w:t>.</w:t>
            </w:r>
            <w:r>
              <w:rPr>
                <w:rFonts w:ascii="Calibri" w:eastAsia="Times New Roman" w:hAnsi="Calibri" w:cs="Calibri"/>
                <w:color w:val="000000"/>
                <w:kern w:val="0"/>
                <w:sz w:val="16"/>
                <w:szCs w:val="16"/>
                <w:lang w:eastAsia="hr-HR"/>
                <w14:ligatures w14:val="none"/>
              </w:rPr>
              <w:t>371,05</w:t>
            </w:r>
          </w:p>
        </w:tc>
        <w:tc>
          <w:tcPr>
            <w:tcW w:w="1500" w:type="dxa"/>
            <w:tcBorders>
              <w:top w:val="nil"/>
              <w:left w:val="nil"/>
              <w:bottom w:val="single" w:sz="8" w:space="0" w:color="000000"/>
              <w:right w:val="single" w:sz="8" w:space="0" w:color="000000"/>
            </w:tcBorders>
            <w:vAlign w:val="bottom"/>
            <w:hideMark/>
          </w:tcPr>
          <w:p w14:paraId="0DFC72A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2300" w:type="dxa"/>
            <w:tcBorders>
              <w:top w:val="nil"/>
              <w:left w:val="nil"/>
              <w:bottom w:val="single" w:sz="8" w:space="0" w:color="000000"/>
              <w:right w:val="single" w:sz="8" w:space="0" w:color="000000"/>
            </w:tcBorders>
            <w:vAlign w:val="center"/>
            <w:hideMark/>
          </w:tcPr>
          <w:p w14:paraId="28C62E2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Natječaj za idejno urbanističko uređenje </w:t>
            </w:r>
            <w:proofErr w:type="spellStart"/>
            <w:r w:rsidRPr="00865771">
              <w:rPr>
                <w:rFonts w:ascii="Calibri" w:eastAsia="Times New Roman" w:hAnsi="Calibri" w:cs="Calibri"/>
                <w:color w:val="000000"/>
                <w:kern w:val="0"/>
                <w:sz w:val="16"/>
                <w:szCs w:val="16"/>
                <w:lang w:eastAsia="hr-HR"/>
                <w14:ligatures w14:val="none"/>
              </w:rPr>
              <w:t>Fošala</w:t>
            </w:r>
            <w:proofErr w:type="spellEnd"/>
          </w:p>
        </w:tc>
        <w:tc>
          <w:tcPr>
            <w:tcW w:w="1600" w:type="dxa"/>
            <w:tcBorders>
              <w:top w:val="nil"/>
              <w:left w:val="nil"/>
              <w:bottom w:val="single" w:sz="8" w:space="0" w:color="000000"/>
              <w:right w:val="single" w:sz="8" w:space="0" w:color="000000"/>
            </w:tcBorders>
            <w:vAlign w:val="center"/>
            <w:hideMark/>
          </w:tcPr>
          <w:p w14:paraId="55E579B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Idejno urbanističko uređenje </w:t>
            </w:r>
            <w:proofErr w:type="spellStart"/>
            <w:r w:rsidRPr="00865771">
              <w:rPr>
                <w:rFonts w:ascii="Calibri" w:eastAsia="Times New Roman" w:hAnsi="Calibri" w:cs="Calibri"/>
                <w:color w:val="000000"/>
                <w:kern w:val="0"/>
                <w:sz w:val="16"/>
                <w:szCs w:val="16"/>
                <w:lang w:eastAsia="hr-HR"/>
                <w14:ligatures w14:val="none"/>
              </w:rPr>
              <w:t>Fošala</w:t>
            </w:r>
            <w:proofErr w:type="spellEnd"/>
          </w:p>
        </w:tc>
        <w:tc>
          <w:tcPr>
            <w:tcW w:w="1060" w:type="dxa"/>
            <w:tcBorders>
              <w:top w:val="nil"/>
              <w:left w:val="nil"/>
              <w:bottom w:val="single" w:sz="8" w:space="0" w:color="000000"/>
              <w:right w:val="single" w:sz="8" w:space="0" w:color="000000"/>
            </w:tcBorders>
            <w:vAlign w:val="center"/>
            <w:hideMark/>
          </w:tcPr>
          <w:p w14:paraId="5F7A47E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2BFAE71C"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18E9C37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2017.</w:t>
            </w:r>
          </w:p>
        </w:tc>
        <w:tc>
          <w:tcPr>
            <w:tcW w:w="980" w:type="dxa"/>
            <w:tcBorders>
              <w:top w:val="nil"/>
              <w:left w:val="nil"/>
              <w:bottom w:val="single" w:sz="8" w:space="0" w:color="000000"/>
              <w:right w:val="single" w:sz="8" w:space="0" w:color="000000"/>
            </w:tcBorders>
            <w:vAlign w:val="center"/>
            <w:hideMark/>
          </w:tcPr>
          <w:p w14:paraId="5AFD916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hideMark/>
          </w:tcPr>
          <w:p w14:paraId="4CC064C7" w14:textId="043F120D" w:rsidR="00865771" w:rsidRPr="00865771" w:rsidRDefault="001B2148"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66.361,40</w:t>
            </w:r>
          </w:p>
        </w:tc>
        <w:tc>
          <w:tcPr>
            <w:tcW w:w="1500" w:type="dxa"/>
            <w:tcBorders>
              <w:top w:val="nil"/>
              <w:left w:val="nil"/>
              <w:bottom w:val="single" w:sz="8" w:space="0" w:color="000000"/>
              <w:right w:val="single" w:sz="8" w:space="0" w:color="000000"/>
            </w:tcBorders>
            <w:vAlign w:val="center"/>
            <w:hideMark/>
          </w:tcPr>
          <w:p w14:paraId="0BE6F4E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MINISTARSTVO TURIZMA</w:t>
            </w:r>
          </w:p>
        </w:tc>
        <w:tc>
          <w:tcPr>
            <w:tcW w:w="2300" w:type="dxa"/>
            <w:tcBorders>
              <w:top w:val="nil"/>
              <w:left w:val="nil"/>
              <w:bottom w:val="single" w:sz="8" w:space="0" w:color="000000"/>
              <w:right w:val="single" w:sz="8" w:space="0" w:color="000000"/>
            </w:tcBorders>
            <w:vAlign w:val="center"/>
            <w:hideMark/>
          </w:tcPr>
          <w:p w14:paraId="364DBD6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Gradnja priobalne šetnice</w:t>
            </w:r>
          </w:p>
        </w:tc>
        <w:tc>
          <w:tcPr>
            <w:tcW w:w="1600" w:type="dxa"/>
            <w:tcBorders>
              <w:top w:val="nil"/>
              <w:left w:val="nil"/>
              <w:bottom w:val="single" w:sz="8" w:space="0" w:color="000000"/>
              <w:right w:val="single" w:sz="8" w:space="0" w:color="000000"/>
            </w:tcBorders>
            <w:vAlign w:val="center"/>
            <w:hideMark/>
          </w:tcPr>
          <w:p w14:paraId="5F68B5F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4F19CDD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2652721A"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5380D884"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2019.</w:t>
            </w:r>
          </w:p>
        </w:tc>
        <w:tc>
          <w:tcPr>
            <w:tcW w:w="980" w:type="dxa"/>
            <w:tcBorders>
              <w:top w:val="nil"/>
              <w:left w:val="nil"/>
              <w:bottom w:val="single" w:sz="8" w:space="0" w:color="000000"/>
              <w:right w:val="single" w:sz="8" w:space="0" w:color="000000"/>
            </w:tcBorders>
            <w:vAlign w:val="center"/>
            <w:hideMark/>
          </w:tcPr>
          <w:p w14:paraId="10FF1467"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hideMark/>
          </w:tcPr>
          <w:p w14:paraId="24BE5BBB" w14:textId="000B32C1" w:rsidR="00865771" w:rsidRPr="00865771" w:rsidRDefault="001B2148"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6.636,14</w:t>
            </w:r>
          </w:p>
        </w:tc>
        <w:tc>
          <w:tcPr>
            <w:tcW w:w="1500" w:type="dxa"/>
            <w:tcBorders>
              <w:top w:val="nil"/>
              <w:left w:val="nil"/>
              <w:bottom w:val="single" w:sz="8" w:space="0" w:color="000000"/>
              <w:right w:val="single" w:sz="8" w:space="0" w:color="000000"/>
            </w:tcBorders>
            <w:vAlign w:val="center"/>
            <w:hideMark/>
          </w:tcPr>
          <w:p w14:paraId="35D1E422"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HEP</w:t>
            </w:r>
          </w:p>
        </w:tc>
        <w:tc>
          <w:tcPr>
            <w:tcW w:w="2300" w:type="dxa"/>
            <w:tcBorders>
              <w:top w:val="nil"/>
              <w:left w:val="nil"/>
              <w:bottom w:val="single" w:sz="8" w:space="0" w:color="000000"/>
              <w:right w:val="single" w:sz="8" w:space="0" w:color="000000"/>
            </w:tcBorders>
            <w:vAlign w:val="center"/>
            <w:hideMark/>
          </w:tcPr>
          <w:p w14:paraId="5029C5F7"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Najam prostora koji koristi Centar za kulturu Omiš na </w:t>
            </w:r>
            <w:proofErr w:type="spellStart"/>
            <w:r w:rsidRPr="00865771">
              <w:rPr>
                <w:rFonts w:ascii="Calibri" w:eastAsia="Times New Roman" w:hAnsi="Calibri" w:cs="Calibri"/>
                <w:color w:val="000000"/>
                <w:kern w:val="0"/>
                <w:sz w:val="16"/>
                <w:szCs w:val="16"/>
                <w:lang w:eastAsia="hr-HR"/>
                <w14:ligatures w14:val="none"/>
              </w:rPr>
              <w:t>Punti</w:t>
            </w:r>
            <w:proofErr w:type="spellEnd"/>
          </w:p>
        </w:tc>
        <w:tc>
          <w:tcPr>
            <w:tcW w:w="1600" w:type="dxa"/>
            <w:tcBorders>
              <w:top w:val="nil"/>
              <w:left w:val="nil"/>
              <w:bottom w:val="single" w:sz="8" w:space="0" w:color="000000"/>
              <w:right w:val="single" w:sz="8" w:space="0" w:color="000000"/>
            </w:tcBorders>
            <w:vAlign w:val="center"/>
            <w:hideMark/>
          </w:tcPr>
          <w:p w14:paraId="6D9C77D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Ugovor s HEP-om o najmu prostora </w:t>
            </w:r>
          </w:p>
        </w:tc>
        <w:tc>
          <w:tcPr>
            <w:tcW w:w="1060" w:type="dxa"/>
            <w:tcBorders>
              <w:top w:val="nil"/>
              <w:left w:val="nil"/>
              <w:bottom w:val="single" w:sz="8" w:space="0" w:color="000000"/>
              <w:right w:val="single" w:sz="8" w:space="0" w:color="000000"/>
            </w:tcBorders>
            <w:vAlign w:val="center"/>
            <w:hideMark/>
          </w:tcPr>
          <w:p w14:paraId="26AF18A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5D96F6DB" w14:textId="77777777" w:rsidTr="00865771">
        <w:trPr>
          <w:trHeight w:val="450"/>
        </w:trPr>
        <w:tc>
          <w:tcPr>
            <w:tcW w:w="1060" w:type="dxa"/>
            <w:tcBorders>
              <w:top w:val="nil"/>
              <w:left w:val="single" w:sz="8" w:space="0" w:color="000000"/>
              <w:bottom w:val="single" w:sz="8" w:space="0" w:color="000000"/>
              <w:right w:val="single" w:sz="8" w:space="0" w:color="000000"/>
            </w:tcBorders>
            <w:vAlign w:val="center"/>
            <w:hideMark/>
          </w:tcPr>
          <w:p w14:paraId="43F00D5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2014.</w:t>
            </w:r>
          </w:p>
        </w:tc>
        <w:tc>
          <w:tcPr>
            <w:tcW w:w="980" w:type="dxa"/>
            <w:tcBorders>
              <w:top w:val="nil"/>
              <w:left w:val="nil"/>
              <w:bottom w:val="single" w:sz="8" w:space="0" w:color="000000"/>
              <w:right w:val="single" w:sz="8" w:space="0" w:color="000000"/>
            </w:tcBorders>
            <w:vAlign w:val="center"/>
            <w:hideMark/>
          </w:tcPr>
          <w:p w14:paraId="6B3C776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hideMark/>
          </w:tcPr>
          <w:p w14:paraId="09BE92FA" w14:textId="0ED42806" w:rsidR="00865771" w:rsidRPr="00865771" w:rsidRDefault="00C356A7"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2.654,46</w:t>
            </w:r>
          </w:p>
        </w:tc>
        <w:tc>
          <w:tcPr>
            <w:tcW w:w="1500" w:type="dxa"/>
            <w:tcBorders>
              <w:top w:val="nil"/>
              <w:left w:val="nil"/>
              <w:bottom w:val="single" w:sz="8" w:space="0" w:color="000000"/>
              <w:right w:val="single" w:sz="8" w:space="0" w:color="000000"/>
            </w:tcBorders>
            <w:vAlign w:val="center"/>
            <w:hideMark/>
          </w:tcPr>
          <w:p w14:paraId="6F193664"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INA</w:t>
            </w:r>
          </w:p>
        </w:tc>
        <w:tc>
          <w:tcPr>
            <w:tcW w:w="2300" w:type="dxa"/>
            <w:tcBorders>
              <w:top w:val="nil"/>
              <w:left w:val="nil"/>
              <w:bottom w:val="single" w:sz="8" w:space="0" w:color="000000"/>
              <w:right w:val="single" w:sz="8" w:space="0" w:color="000000"/>
            </w:tcBorders>
            <w:vAlign w:val="bottom"/>
            <w:hideMark/>
          </w:tcPr>
          <w:p w14:paraId="354895A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Plaćanje goriva poslovnom karticom</w:t>
            </w:r>
          </w:p>
        </w:tc>
        <w:tc>
          <w:tcPr>
            <w:tcW w:w="1600" w:type="dxa"/>
            <w:tcBorders>
              <w:top w:val="nil"/>
              <w:left w:val="nil"/>
              <w:bottom w:val="single" w:sz="8" w:space="0" w:color="000000"/>
              <w:right w:val="single" w:sz="8" w:space="0" w:color="000000"/>
            </w:tcBorders>
            <w:vAlign w:val="bottom"/>
            <w:hideMark/>
          </w:tcPr>
          <w:p w14:paraId="3CA24DA2"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w:t>
            </w:r>
          </w:p>
        </w:tc>
        <w:tc>
          <w:tcPr>
            <w:tcW w:w="1060" w:type="dxa"/>
            <w:tcBorders>
              <w:top w:val="nil"/>
              <w:left w:val="nil"/>
              <w:bottom w:val="single" w:sz="8" w:space="0" w:color="000000"/>
              <w:right w:val="single" w:sz="8" w:space="0" w:color="000000"/>
            </w:tcBorders>
            <w:vAlign w:val="center"/>
            <w:hideMark/>
          </w:tcPr>
          <w:p w14:paraId="39892681"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421820F4"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10A64B9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2009.</w:t>
            </w:r>
          </w:p>
        </w:tc>
        <w:tc>
          <w:tcPr>
            <w:tcW w:w="980" w:type="dxa"/>
            <w:tcBorders>
              <w:top w:val="nil"/>
              <w:left w:val="nil"/>
              <w:bottom w:val="single" w:sz="8" w:space="0" w:color="000000"/>
              <w:right w:val="single" w:sz="8" w:space="0" w:color="000000"/>
            </w:tcBorders>
            <w:vAlign w:val="center"/>
            <w:hideMark/>
          </w:tcPr>
          <w:p w14:paraId="56AD8E0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5B2F9882" w14:textId="08DAB7D9" w:rsidR="00865771" w:rsidRPr="00865771" w:rsidRDefault="00C356A7"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19.908,42</w:t>
            </w:r>
          </w:p>
        </w:tc>
        <w:tc>
          <w:tcPr>
            <w:tcW w:w="1500" w:type="dxa"/>
            <w:tcBorders>
              <w:top w:val="nil"/>
              <w:left w:val="nil"/>
              <w:bottom w:val="single" w:sz="8" w:space="0" w:color="000000"/>
              <w:right w:val="single" w:sz="8" w:space="0" w:color="000000"/>
            </w:tcBorders>
            <w:vAlign w:val="center"/>
            <w:hideMark/>
          </w:tcPr>
          <w:p w14:paraId="4BFAA2D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6947113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projektne studije EKO ETNO ČAŽIN DOLAC</w:t>
            </w:r>
          </w:p>
        </w:tc>
        <w:tc>
          <w:tcPr>
            <w:tcW w:w="1600" w:type="dxa"/>
            <w:tcBorders>
              <w:top w:val="nil"/>
              <w:left w:val="nil"/>
              <w:bottom w:val="single" w:sz="8" w:space="0" w:color="000000"/>
              <w:right w:val="single" w:sz="8" w:space="0" w:color="000000"/>
            </w:tcBorders>
            <w:vAlign w:val="center"/>
            <w:hideMark/>
          </w:tcPr>
          <w:p w14:paraId="666C3A67"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61096FE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5CCBE743"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32B5178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2009.</w:t>
            </w:r>
          </w:p>
        </w:tc>
        <w:tc>
          <w:tcPr>
            <w:tcW w:w="980" w:type="dxa"/>
            <w:tcBorders>
              <w:top w:val="nil"/>
              <w:left w:val="nil"/>
              <w:bottom w:val="single" w:sz="8" w:space="0" w:color="000000"/>
              <w:right w:val="single" w:sz="8" w:space="0" w:color="000000"/>
            </w:tcBorders>
            <w:vAlign w:val="center"/>
            <w:hideMark/>
          </w:tcPr>
          <w:p w14:paraId="68540BD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7B578F6C" w14:textId="76DFF250" w:rsidR="00865771" w:rsidRPr="00865771" w:rsidRDefault="00D100C9"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13.272,28</w:t>
            </w:r>
          </w:p>
        </w:tc>
        <w:tc>
          <w:tcPr>
            <w:tcW w:w="1500" w:type="dxa"/>
            <w:tcBorders>
              <w:top w:val="nil"/>
              <w:left w:val="nil"/>
              <w:bottom w:val="single" w:sz="8" w:space="0" w:color="000000"/>
              <w:right w:val="single" w:sz="8" w:space="0" w:color="000000"/>
            </w:tcBorders>
            <w:vAlign w:val="center"/>
            <w:hideMark/>
          </w:tcPr>
          <w:p w14:paraId="69260B4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738BBC7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projektne studije EKO ETNO TUGARE - UME</w:t>
            </w:r>
          </w:p>
        </w:tc>
        <w:tc>
          <w:tcPr>
            <w:tcW w:w="1600" w:type="dxa"/>
            <w:tcBorders>
              <w:top w:val="nil"/>
              <w:left w:val="nil"/>
              <w:bottom w:val="single" w:sz="8" w:space="0" w:color="000000"/>
              <w:right w:val="single" w:sz="8" w:space="0" w:color="000000"/>
            </w:tcBorders>
            <w:vAlign w:val="center"/>
            <w:hideMark/>
          </w:tcPr>
          <w:p w14:paraId="52CA365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32936D11"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62DCF807"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1573D72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2006.</w:t>
            </w:r>
          </w:p>
        </w:tc>
        <w:tc>
          <w:tcPr>
            <w:tcW w:w="980" w:type="dxa"/>
            <w:tcBorders>
              <w:top w:val="nil"/>
              <w:left w:val="nil"/>
              <w:bottom w:val="single" w:sz="8" w:space="0" w:color="000000"/>
              <w:right w:val="single" w:sz="8" w:space="0" w:color="000000"/>
            </w:tcBorders>
            <w:vAlign w:val="center"/>
            <w:hideMark/>
          </w:tcPr>
          <w:p w14:paraId="18109BA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50310667" w14:textId="538F25F3" w:rsidR="00865771" w:rsidRPr="00865771" w:rsidRDefault="00D100C9"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30.844,78</w:t>
            </w:r>
          </w:p>
        </w:tc>
        <w:tc>
          <w:tcPr>
            <w:tcW w:w="1500" w:type="dxa"/>
            <w:tcBorders>
              <w:top w:val="nil"/>
              <w:left w:val="nil"/>
              <w:bottom w:val="single" w:sz="8" w:space="0" w:color="000000"/>
              <w:right w:val="single" w:sz="8" w:space="0" w:color="000000"/>
            </w:tcBorders>
            <w:vAlign w:val="center"/>
            <w:hideMark/>
          </w:tcPr>
          <w:p w14:paraId="03CF6CF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4795225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UPU TUGARE I ČAŽIN DOLAC</w:t>
            </w:r>
          </w:p>
        </w:tc>
        <w:tc>
          <w:tcPr>
            <w:tcW w:w="1600" w:type="dxa"/>
            <w:tcBorders>
              <w:top w:val="nil"/>
              <w:left w:val="nil"/>
              <w:bottom w:val="single" w:sz="8" w:space="0" w:color="000000"/>
              <w:right w:val="single" w:sz="8" w:space="0" w:color="000000"/>
            </w:tcBorders>
            <w:vAlign w:val="center"/>
            <w:hideMark/>
          </w:tcPr>
          <w:p w14:paraId="3F543EA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1DF5341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025F4AAF"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522406E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2006.</w:t>
            </w:r>
          </w:p>
        </w:tc>
        <w:tc>
          <w:tcPr>
            <w:tcW w:w="980" w:type="dxa"/>
            <w:tcBorders>
              <w:top w:val="nil"/>
              <w:left w:val="nil"/>
              <w:bottom w:val="single" w:sz="8" w:space="0" w:color="000000"/>
              <w:right w:val="single" w:sz="8" w:space="0" w:color="000000"/>
            </w:tcBorders>
            <w:vAlign w:val="center"/>
            <w:hideMark/>
          </w:tcPr>
          <w:p w14:paraId="4B2A788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375EC95B" w14:textId="372216F1" w:rsidR="00865771" w:rsidRPr="00865771" w:rsidRDefault="00D100C9"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6.636,14</w:t>
            </w:r>
          </w:p>
        </w:tc>
        <w:tc>
          <w:tcPr>
            <w:tcW w:w="1500" w:type="dxa"/>
            <w:tcBorders>
              <w:top w:val="nil"/>
              <w:left w:val="nil"/>
              <w:bottom w:val="single" w:sz="8" w:space="0" w:color="000000"/>
              <w:right w:val="single" w:sz="8" w:space="0" w:color="000000"/>
            </w:tcBorders>
            <w:vAlign w:val="center"/>
            <w:hideMark/>
          </w:tcPr>
          <w:p w14:paraId="4A5F7AA1"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4BF052C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projekta za uređenje obale u Pisku</w:t>
            </w:r>
          </w:p>
        </w:tc>
        <w:tc>
          <w:tcPr>
            <w:tcW w:w="1600" w:type="dxa"/>
            <w:tcBorders>
              <w:top w:val="nil"/>
              <w:left w:val="nil"/>
              <w:bottom w:val="single" w:sz="8" w:space="0" w:color="000000"/>
              <w:right w:val="single" w:sz="8" w:space="0" w:color="000000"/>
            </w:tcBorders>
            <w:vAlign w:val="center"/>
            <w:hideMark/>
          </w:tcPr>
          <w:p w14:paraId="5DA4391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002E116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1BE39266"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1CC0C503"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lastRenderedPageBreak/>
              <w:t>2006.</w:t>
            </w:r>
          </w:p>
        </w:tc>
        <w:tc>
          <w:tcPr>
            <w:tcW w:w="980" w:type="dxa"/>
            <w:tcBorders>
              <w:top w:val="nil"/>
              <w:left w:val="nil"/>
              <w:bottom w:val="single" w:sz="8" w:space="0" w:color="000000"/>
              <w:right w:val="single" w:sz="8" w:space="0" w:color="000000"/>
            </w:tcBorders>
            <w:vAlign w:val="center"/>
            <w:hideMark/>
          </w:tcPr>
          <w:p w14:paraId="2A52D71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4712BDED" w14:textId="7ED82725" w:rsidR="00865771" w:rsidRPr="00865771" w:rsidRDefault="00D100C9"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11.945,05</w:t>
            </w:r>
          </w:p>
        </w:tc>
        <w:tc>
          <w:tcPr>
            <w:tcW w:w="1500" w:type="dxa"/>
            <w:tcBorders>
              <w:top w:val="nil"/>
              <w:left w:val="nil"/>
              <w:bottom w:val="single" w:sz="8" w:space="0" w:color="000000"/>
              <w:right w:val="single" w:sz="8" w:space="0" w:color="000000"/>
            </w:tcBorders>
            <w:vAlign w:val="center"/>
            <w:hideMark/>
          </w:tcPr>
          <w:p w14:paraId="350CF524"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4D25458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projekta za EKO ETNO ČAŽIN DOLAC</w:t>
            </w:r>
          </w:p>
        </w:tc>
        <w:tc>
          <w:tcPr>
            <w:tcW w:w="1600" w:type="dxa"/>
            <w:tcBorders>
              <w:top w:val="nil"/>
              <w:left w:val="nil"/>
              <w:bottom w:val="single" w:sz="8" w:space="0" w:color="000000"/>
              <w:right w:val="single" w:sz="8" w:space="0" w:color="000000"/>
            </w:tcBorders>
            <w:vAlign w:val="center"/>
            <w:hideMark/>
          </w:tcPr>
          <w:p w14:paraId="29E9825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7E3A412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32E9389B"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0474234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2006.</w:t>
            </w:r>
          </w:p>
        </w:tc>
        <w:tc>
          <w:tcPr>
            <w:tcW w:w="980" w:type="dxa"/>
            <w:tcBorders>
              <w:top w:val="nil"/>
              <w:left w:val="nil"/>
              <w:bottom w:val="single" w:sz="8" w:space="0" w:color="000000"/>
              <w:right w:val="single" w:sz="8" w:space="0" w:color="000000"/>
            </w:tcBorders>
            <w:vAlign w:val="center"/>
            <w:hideMark/>
          </w:tcPr>
          <w:p w14:paraId="767B2F6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6ED6EBAB" w14:textId="7C7D5835" w:rsidR="00865771" w:rsidRPr="00865771" w:rsidRDefault="00DA2555" w:rsidP="00DA2555">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11.945,05</w:t>
            </w:r>
          </w:p>
        </w:tc>
        <w:tc>
          <w:tcPr>
            <w:tcW w:w="1500" w:type="dxa"/>
            <w:tcBorders>
              <w:top w:val="nil"/>
              <w:left w:val="nil"/>
              <w:bottom w:val="single" w:sz="8" w:space="0" w:color="000000"/>
              <w:right w:val="single" w:sz="8" w:space="0" w:color="000000"/>
            </w:tcBorders>
            <w:vAlign w:val="center"/>
            <w:hideMark/>
          </w:tcPr>
          <w:p w14:paraId="461BEA32"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37F4495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projekta za EKO ETNO SELO UME</w:t>
            </w:r>
          </w:p>
        </w:tc>
        <w:tc>
          <w:tcPr>
            <w:tcW w:w="1600" w:type="dxa"/>
            <w:tcBorders>
              <w:top w:val="nil"/>
              <w:left w:val="nil"/>
              <w:bottom w:val="single" w:sz="8" w:space="0" w:color="000000"/>
              <w:right w:val="single" w:sz="8" w:space="0" w:color="000000"/>
            </w:tcBorders>
            <w:vAlign w:val="center"/>
            <w:hideMark/>
          </w:tcPr>
          <w:p w14:paraId="31AF86B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35D120E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bl>
    <w:p w14:paraId="382D6C99" w14:textId="77777777" w:rsidR="00865771" w:rsidRPr="00865771" w:rsidRDefault="00865771" w:rsidP="00865771">
      <w:pPr>
        <w:spacing w:after="200" w:line="276" w:lineRule="auto"/>
        <w:jc w:val="both"/>
        <w:rPr>
          <w:rFonts w:ascii="Calibri" w:eastAsia="Calibri" w:hAnsi="Calibri" w:cs="Times New Roman"/>
          <w:kern w:val="0"/>
          <w14:ligatures w14:val="none"/>
        </w:rPr>
      </w:pPr>
    </w:p>
    <w:p w14:paraId="41ABFEB3" w14:textId="4EAE22F2" w:rsidR="00865771" w:rsidRPr="00865771" w:rsidRDefault="00865771" w:rsidP="00865771">
      <w:pPr>
        <w:numPr>
          <w:ilvl w:val="0"/>
          <w:numId w:val="2"/>
        </w:numPr>
        <w:spacing w:after="0" w:line="240" w:lineRule="auto"/>
        <w:rPr>
          <w:rFonts w:ascii="Times New Roman" w:eastAsia="Calibri" w:hAnsi="Times New Roman" w:cs="Times New Roman"/>
          <w:b/>
          <w:bCs/>
          <w:kern w:val="0"/>
          <w:sz w:val="24"/>
          <w:szCs w:val="24"/>
          <w14:ligatures w14:val="none"/>
        </w:rPr>
      </w:pPr>
      <w:r w:rsidRPr="00865771">
        <w:rPr>
          <w:rFonts w:ascii="Times New Roman" w:eastAsia="Calibri" w:hAnsi="Times New Roman" w:cs="Times New Roman"/>
          <w:b/>
          <w:bCs/>
          <w:kern w:val="0"/>
          <w:sz w:val="24"/>
          <w:szCs w:val="24"/>
          <w14:ligatures w14:val="none"/>
        </w:rPr>
        <w:t>Popis ugovornih odnosa koji mogu postati imovina</w:t>
      </w:r>
      <w:r w:rsidR="000923F8">
        <w:rPr>
          <w:rFonts w:ascii="Times New Roman" w:eastAsia="Calibri" w:hAnsi="Times New Roman" w:cs="Times New Roman"/>
          <w:b/>
          <w:bCs/>
          <w:kern w:val="0"/>
          <w:sz w:val="24"/>
          <w:szCs w:val="24"/>
          <w14:ligatures w14:val="none"/>
        </w:rPr>
        <w:t xml:space="preserve"> (€)</w:t>
      </w:r>
      <w:r w:rsidRPr="00865771">
        <w:rPr>
          <w:rFonts w:ascii="Times New Roman" w:eastAsia="Calibri" w:hAnsi="Times New Roman" w:cs="Times New Roman"/>
          <w:b/>
          <w:bCs/>
          <w:kern w:val="0"/>
          <w:sz w:val="24"/>
          <w:szCs w:val="24"/>
          <w14:ligatures w14:val="none"/>
        </w:rPr>
        <w:t>:</w:t>
      </w:r>
    </w:p>
    <w:p w14:paraId="7E57000D" w14:textId="77777777" w:rsidR="00865771" w:rsidRPr="00865771" w:rsidRDefault="00865771" w:rsidP="00865771">
      <w:pPr>
        <w:spacing w:after="200" w:line="276" w:lineRule="auto"/>
        <w:jc w:val="both"/>
        <w:rPr>
          <w:rFonts w:ascii="Calibri" w:eastAsia="Calibri" w:hAnsi="Calibri" w:cs="Times New Roman"/>
          <w:kern w:val="0"/>
          <w14:ligatures w14:val="none"/>
        </w:rPr>
      </w:pPr>
    </w:p>
    <w:tbl>
      <w:tblPr>
        <w:tblW w:w="9650" w:type="dxa"/>
        <w:tblInd w:w="-10" w:type="dxa"/>
        <w:tblLook w:val="04A0" w:firstRow="1" w:lastRow="0" w:firstColumn="1" w:lastColumn="0" w:noHBand="0" w:noVBand="1"/>
      </w:tblPr>
      <w:tblGrid>
        <w:gridCol w:w="10"/>
        <w:gridCol w:w="1060"/>
        <w:gridCol w:w="980"/>
        <w:gridCol w:w="1140"/>
        <w:gridCol w:w="390"/>
        <w:gridCol w:w="1110"/>
        <w:gridCol w:w="1350"/>
        <w:gridCol w:w="950"/>
        <w:gridCol w:w="1600"/>
        <w:gridCol w:w="1060"/>
      </w:tblGrid>
      <w:tr w:rsidR="00865771" w:rsidRPr="00865771" w14:paraId="46DD2EA4" w14:textId="77777777" w:rsidTr="009D4D81">
        <w:trPr>
          <w:gridBefore w:val="1"/>
          <w:wBefore w:w="10" w:type="dxa"/>
          <w:trHeight w:val="318"/>
        </w:trPr>
        <w:tc>
          <w:tcPr>
            <w:tcW w:w="1060" w:type="dxa"/>
            <w:tcBorders>
              <w:top w:val="single" w:sz="8" w:space="0" w:color="000000"/>
              <w:left w:val="single" w:sz="8" w:space="0" w:color="000000"/>
              <w:bottom w:val="single" w:sz="8" w:space="0" w:color="000000"/>
              <w:right w:val="single" w:sz="8" w:space="0" w:color="000000"/>
            </w:tcBorders>
            <w:noWrap/>
            <w:vAlign w:val="center"/>
            <w:hideMark/>
          </w:tcPr>
          <w:p w14:paraId="6AA9E98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w:t>
            </w:r>
            <w:r w:rsidRPr="00865771">
              <w:rPr>
                <w:rFonts w:ascii="Calibri" w:eastAsia="Times New Roman" w:hAnsi="Calibri" w:cs="Calibri"/>
                <w:b/>
                <w:bCs/>
                <w:color w:val="000000"/>
                <w:kern w:val="0"/>
                <w:sz w:val="16"/>
                <w:szCs w:val="16"/>
                <w:lang w:eastAsia="hr-HR"/>
                <w14:ligatures w14:val="none"/>
              </w:rPr>
              <w:t>Stupac 1</w:t>
            </w:r>
          </w:p>
        </w:tc>
        <w:tc>
          <w:tcPr>
            <w:tcW w:w="980" w:type="dxa"/>
            <w:tcBorders>
              <w:top w:val="single" w:sz="8" w:space="0" w:color="000000"/>
              <w:left w:val="nil"/>
              <w:bottom w:val="single" w:sz="8" w:space="0" w:color="000000"/>
              <w:right w:val="single" w:sz="8" w:space="0" w:color="000000"/>
            </w:tcBorders>
            <w:noWrap/>
            <w:vAlign w:val="center"/>
            <w:hideMark/>
          </w:tcPr>
          <w:p w14:paraId="1371F017"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2</w:t>
            </w:r>
          </w:p>
        </w:tc>
        <w:tc>
          <w:tcPr>
            <w:tcW w:w="1140" w:type="dxa"/>
            <w:tcBorders>
              <w:top w:val="single" w:sz="8" w:space="0" w:color="000000"/>
              <w:left w:val="nil"/>
              <w:bottom w:val="single" w:sz="8" w:space="0" w:color="000000"/>
              <w:right w:val="single" w:sz="8" w:space="0" w:color="000000"/>
            </w:tcBorders>
            <w:noWrap/>
            <w:vAlign w:val="center"/>
            <w:hideMark/>
          </w:tcPr>
          <w:p w14:paraId="15144D5E"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3</w:t>
            </w:r>
          </w:p>
        </w:tc>
        <w:tc>
          <w:tcPr>
            <w:tcW w:w="1500" w:type="dxa"/>
            <w:gridSpan w:val="2"/>
            <w:tcBorders>
              <w:top w:val="single" w:sz="8" w:space="0" w:color="000000"/>
              <w:left w:val="nil"/>
              <w:bottom w:val="single" w:sz="8" w:space="0" w:color="000000"/>
              <w:right w:val="single" w:sz="8" w:space="0" w:color="000000"/>
            </w:tcBorders>
            <w:noWrap/>
            <w:vAlign w:val="center"/>
            <w:hideMark/>
          </w:tcPr>
          <w:p w14:paraId="46E8CCAA"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4</w:t>
            </w:r>
          </w:p>
        </w:tc>
        <w:tc>
          <w:tcPr>
            <w:tcW w:w="2300" w:type="dxa"/>
            <w:gridSpan w:val="2"/>
            <w:tcBorders>
              <w:top w:val="single" w:sz="8" w:space="0" w:color="000000"/>
              <w:left w:val="nil"/>
              <w:bottom w:val="single" w:sz="8" w:space="0" w:color="000000"/>
              <w:right w:val="single" w:sz="8" w:space="0" w:color="000000"/>
            </w:tcBorders>
            <w:noWrap/>
            <w:vAlign w:val="center"/>
            <w:hideMark/>
          </w:tcPr>
          <w:p w14:paraId="6C007477"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5</w:t>
            </w:r>
          </w:p>
        </w:tc>
        <w:tc>
          <w:tcPr>
            <w:tcW w:w="1600" w:type="dxa"/>
            <w:tcBorders>
              <w:top w:val="single" w:sz="8" w:space="0" w:color="000000"/>
              <w:left w:val="nil"/>
              <w:bottom w:val="single" w:sz="8" w:space="0" w:color="000000"/>
              <w:right w:val="single" w:sz="8" w:space="0" w:color="000000"/>
            </w:tcBorders>
            <w:noWrap/>
            <w:vAlign w:val="center"/>
            <w:hideMark/>
          </w:tcPr>
          <w:p w14:paraId="6880E9D8"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6</w:t>
            </w:r>
          </w:p>
        </w:tc>
        <w:tc>
          <w:tcPr>
            <w:tcW w:w="1060" w:type="dxa"/>
            <w:tcBorders>
              <w:top w:val="single" w:sz="8" w:space="0" w:color="000000"/>
              <w:left w:val="nil"/>
              <w:bottom w:val="single" w:sz="8" w:space="0" w:color="000000"/>
              <w:right w:val="single" w:sz="8" w:space="0" w:color="000000"/>
            </w:tcBorders>
            <w:noWrap/>
            <w:vAlign w:val="center"/>
            <w:hideMark/>
          </w:tcPr>
          <w:p w14:paraId="349803F9"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7</w:t>
            </w:r>
          </w:p>
        </w:tc>
      </w:tr>
      <w:tr w:rsidR="00865771" w:rsidRPr="00865771" w14:paraId="519FDB74" w14:textId="77777777" w:rsidTr="009D4D81">
        <w:trPr>
          <w:gridBefore w:val="1"/>
          <w:wBefore w:w="10" w:type="dxa"/>
          <w:trHeight w:val="312"/>
        </w:trPr>
        <w:tc>
          <w:tcPr>
            <w:tcW w:w="1060" w:type="dxa"/>
            <w:tcBorders>
              <w:top w:val="nil"/>
              <w:left w:val="single" w:sz="8" w:space="0" w:color="000000"/>
              <w:bottom w:val="nil"/>
              <w:right w:val="single" w:sz="8" w:space="0" w:color="000000"/>
            </w:tcBorders>
            <w:vAlign w:val="center"/>
            <w:hideMark/>
          </w:tcPr>
          <w:p w14:paraId="2E53127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Datum</w:t>
            </w:r>
          </w:p>
        </w:tc>
        <w:tc>
          <w:tcPr>
            <w:tcW w:w="980" w:type="dxa"/>
            <w:tcBorders>
              <w:top w:val="nil"/>
              <w:left w:val="nil"/>
              <w:bottom w:val="nil"/>
              <w:right w:val="single" w:sz="8" w:space="0" w:color="000000"/>
            </w:tcBorders>
            <w:vAlign w:val="center"/>
            <w:hideMark/>
          </w:tcPr>
          <w:p w14:paraId="43F8EEC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Instrument</w:t>
            </w:r>
          </w:p>
        </w:tc>
        <w:tc>
          <w:tcPr>
            <w:tcW w:w="1140" w:type="dxa"/>
            <w:tcBorders>
              <w:top w:val="nil"/>
              <w:left w:val="nil"/>
              <w:bottom w:val="nil"/>
              <w:right w:val="single" w:sz="8" w:space="0" w:color="000000"/>
            </w:tcBorders>
            <w:vAlign w:val="center"/>
            <w:hideMark/>
          </w:tcPr>
          <w:p w14:paraId="3FECDF9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Iznos danog</w:t>
            </w:r>
          </w:p>
        </w:tc>
        <w:tc>
          <w:tcPr>
            <w:tcW w:w="1500" w:type="dxa"/>
            <w:gridSpan w:val="2"/>
            <w:tcBorders>
              <w:top w:val="nil"/>
              <w:left w:val="nil"/>
              <w:bottom w:val="nil"/>
              <w:right w:val="single" w:sz="8" w:space="0" w:color="000000"/>
            </w:tcBorders>
            <w:vAlign w:val="center"/>
            <w:hideMark/>
          </w:tcPr>
          <w:p w14:paraId="7D4AB6D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Davatelj</w:t>
            </w:r>
          </w:p>
        </w:tc>
        <w:tc>
          <w:tcPr>
            <w:tcW w:w="2300" w:type="dxa"/>
            <w:gridSpan w:val="2"/>
            <w:vMerge w:val="restart"/>
            <w:tcBorders>
              <w:top w:val="nil"/>
              <w:left w:val="single" w:sz="8" w:space="0" w:color="000000"/>
              <w:bottom w:val="single" w:sz="8" w:space="0" w:color="000000"/>
              <w:right w:val="single" w:sz="8" w:space="0" w:color="000000"/>
            </w:tcBorders>
            <w:vAlign w:val="center"/>
            <w:hideMark/>
          </w:tcPr>
          <w:p w14:paraId="365624A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Namjena</w:t>
            </w:r>
          </w:p>
        </w:tc>
        <w:tc>
          <w:tcPr>
            <w:tcW w:w="1600" w:type="dxa"/>
            <w:tcBorders>
              <w:top w:val="nil"/>
              <w:left w:val="nil"/>
              <w:bottom w:val="nil"/>
              <w:right w:val="single" w:sz="8" w:space="0" w:color="000000"/>
            </w:tcBorders>
            <w:vAlign w:val="center"/>
            <w:hideMark/>
          </w:tcPr>
          <w:p w14:paraId="21C9424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Dokument</w:t>
            </w:r>
          </w:p>
        </w:tc>
        <w:tc>
          <w:tcPr>
            <w:tcW w:w="1060" w:type="dxa"/>
            <w:tcBorders>
              <w:top w:val="nil"/>
              <w:left w:val="nil"/>
              <w:bottom w:val="nil"/>
              <w:right w:val="single" w:sz="8" w:space="0" w:color="000000"/>
            </w:tcBorders>
            <w:vAlign w:val="center"/>
            <w:hideMark/>
          </w:tcPr>
          <w:p w14:paraId="4100AAA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Rok</w:t>
            </w:r>
          </w:p>
        </w:tc>
      </w:tr>
      <w:tr w:rsidR="00865771" w:rsidRPr="00865771" w14:paraId="462692C5" w14:textId="77777777" w:rsidTr="009D4D81">
        <w:trPr>
          <w:gridBefore w:val="1"/>
          <w:wBefore w:w="10" w:type="dxa"/>
          <w:trHeight w:val="318"/>
        </w:trPr>
        <w:tc>
          <w:tcPr>
            <w:tcW w:w="1060" w:type="dxa"/>
            <w:tcBorders>
              <w:top w:val="nil"/>
              <w:left w:val="single" w:sz="8" w:space="0" w:color="000000"/>
              <w:bottom w:val="single" w:sz="8" w:space="0" w:color="000000"/>
              <w:right w:val="single" w:sz="8" w:space="0" w:color="000000"/>
            </w:tcBorders>
            <w:vAlign w:val="center"/>
            <w:hideMark/>
          </w:tcPr>
          <w:p w14:paraId="7CB2C49B"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980" w:type="dxa"/>
            <w:tcBorders>
              <w:top w:val="nil"/>
              <w:left w:val="nil"/>
              <w:bottom w:val="single" w:sz="8" w:space="0" w:color="000000"/>
              <w:right w:val="single" w:sz="8" w:space="0" w:color="000000"/>
            </w:tcBorders>
            <w:vAlign w:val="center"/>
            <w:hideMark/>
          </w:tcPr>
          <w:p w14:paraId="712D7BD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osiguranja</w:t>
            </w:r>
          </w:p>
        </w:tc>
        <w:tc>
          <w:tcPr>
            <w:tcW w:w="1140" w:type="dxa"/>
            <w:tcBorders>
              <w:top w:val="nil"/>
              <w:left w:val="nil"/>
              <w:bottom w:val="single" w:sz="8" w:space="0" w:color="000000"/>
              <w:right w:val="single" w:sz="8" w:space="0" w:color="000000"/>
            </w:tcBorders>
            <w:vAlign w:val="center"/>
            <w:hideMark/>
          </w:tcPr>
          <w:p w14:paraId="78F5125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1500" w:type="dxa"/>
            <w:gridSpan w:val="2"/>
            <w:tcBorders>
              <w:top w:val="nil"/>
              <w:left w:val="nil"/>
              <w:bottom w:val="single" w:sz="8" w:space="0" w:color="000000"/>
              <w:right w:val="single" w:sz="8" w:space="0" w:color="000000"/>
            </w:tcBorders>
            <w:vAlign w:val="center"/>
            <w:hideMark/>
          </w:tcPr>
          <w:p w14:paraId="6CCC893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0" w:type="auto"/>
            <w:gridSpan w:val="2"/>
            <w:vMerge/>
            <w:tcBorders>
              <w:top w:val="nil"/>
              <w:left w:val="single" w:sz="8" w:space="0" w:color="000000"/>
              <w:bottom w:val="single" w:sz="8" w:space="0" w:color="000000"/>
              <w:right w:val="single" w:sz="8" w:space="0" w:color="000000"/>
            </w:tcBorders>
            <w:vAlign w:val="center"/>
            <w:hideMark/>
          </w:tcPr>
          <w:p w14:paraId="7DB8CA16" w14:textId="77777777" w:rsidR="00865771" w:rsidRPr="00865771" w:rsidRDefault="00865771" w:rsidP="00865771">
            <w:pPr>
              <w:spacing w:after="0" w:line="276" w:lineRule="auto"/>
              <w:rPr>
                <w:rFonts w:ascii="Calibri" w:eastAsia="Times New Roman" w:hAnsi="Calibri" w:cs="Calibri"/>
                <w:color w:val="000000"/>
                <w:kern w:val="0"/>
                <w:sz w:val="16"/>
                <w:szCs w:val="16"/>
                <w:lang w:eastAsia="hr-HR"/>
                <w14:ligatures w14:val="none"/>
              </w:rPr>
            </w:pPr>
          </w:p>
        </w:tc>
        <w:tc>
          <w:tcPr>
            <w:tcW w:w="1600" w:type="dxa"/>
            <w:tcBorders>
              <w:top w:val="nil"/>
              <w:left w:val="nil"/>
              <w:bottom w:val="single" w:sz="8" w:space="0" w:color="000000"/>
              <w:right w:val="single" w:sz="8" w:space="0" w:color="000000"/>
            </w:tcBorders>
            <w:vAlign w:val="center"/>
            <w:hideMark/>
          </w:tcPr>
          <w:p w14:paraId="352D965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060" w:type="dxa"/>
            <w:tcBorders>
              <w:top w:val="nil"/>
              <w:left w:val="nil"/>
              <w:bottom w:val="single" w:sz="8" w:space="0" w:color="000000"/>
              <w:right w:val="single" w:sz="8" w:space="0" w:color="000000"/>
            </w:tcBorders>
            <w:vAlign w:val="center"/>
            <w:hideMark/>
          </w:tcPr>
          <w:p w14:paraId="30EE6F0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važenja</w:t>
            </w:r>
          </w:p>
        </w:tc>
      </w:tr>
      <w:tr w:rsidR="00271DD9" w:rsidRPr="00865771" w14:paraId="72F58205" w14:textId="77777777" w:rsidTr="009D4D81">
        <w:trPr>
          <w:gridBefore w:val="1"/>
          <w:wBefore w:w="10" w:type="dxa"/>
          <w:trHeight w:val="846"/>
        </w:trPr>
        <w:tc>
          <w:tcPr>
            <w:tcW w:w="1060" w:type="dxa"/>
            <w:tcBorders>
              <w:top w:val="nil"/>
              <w:left w:val="single" w:sz="8" w:space="0" w:color="000000"/>
              <w:bottom w:val="single" w:sz="8" w:space="0" w:color="000000"/>
              <w:right w:val="single" w:sz="8" w:space="0" w:color="000000"/>
            </w:tcBorders>
            <w:vAlign w:val="center"/>
          </w:tcPr>
          <w:p w14:paraId="6A4CF7AF" w14:textId="4C0EA071" w:rsidR="00271DD9" w:rsidRPr="00865771" w:rsidRDefault="00271DD9" w:rsidP="00271DD9">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27. 6. 2023.</w:t>
            </w:r>
          </w:p>
        </w:tc>
        <w:tc>
          <w:tcPr>
            <w:tcW w:w="980" w:type="dxa"/>
            <w:tcBorders>
              <w:top w:val="nil"/>
              <w:left w:val="nil"/>
              <w:bottom w:val="single" w:sz="8" w:space="0" w:color="000000"/>
              <w:right w:val="single" w:sz="8" w:space="0" w:color="000000"/>
            </w:tcBorders>
            <w:vAlign w:val="center"/>
          </w:tcPr>
          <w:p w14:paraId="25C6E664" w14:textId="006D64C6" w:rsidR="00271DD9" w:rsidRPr="00865771" w:rsidRDefault="00271DD9" w:rsidP="00271DD9">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tcPr>
          <w:p w14:paraId="5A8160CB" w14:textId="57DBC241" w:rsidR="00271DD9" w:rsidRDefault="00271DD9" w:rsidP="00271DD9">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10.000,00</w:t>
            </w:r>
          </w:p>
        </w:tc>
        <w:tc>
          <w:tcPr>
            <w:tcW w:w="1500" w:type="dxa"/>
            <w:gridSpan w:val="2"/>
            <w:tcBorders>
              <w:top w:val="nil"/>
              <w:left w:val="nil"/>
              <w:bottom w:val="single" w:sz="8" w:space="0" w:color="000000"/>
              <w:right w:val="single" w:sz="8" w:space="0" w:color="000000"/>
            </w:tcBorders>
            <w:vAlign w:val="center"/>
          </w:tcPr>
          <w:p w14:paraId="306B3D1D" w14:textId="69EFD883" w:rsidR="00271DD9" w:rsidRPr="00865771" w:rsidRDefault="00271DD9" w:rsidP="00271DD9">
            <w:pPr>
              <w:spacing w:after="0" w:line="240" w:lineRule="auto"/>
              <w:rPr>
                <w:rFonts w:ascii="Calibri" w:eastAsia="Times New Roman" w:hAnsi="Calibri" w:cs="Calibri"/>
                <w:color w:val="000000"/>
                <w:kern w:val="0"/>
                <w:sz w:val="16"/>
                <w:szCs w:val="16"/>
                <w:lang w:eastAsia="hr-HR"/>
                <w14:ligatures w14:val="none"/>
              </w:rPr>
            </w:pPr>
            <w:proofErr w:type="spellStart"/>
            <w:r>
              <w:rPr>
                <w:rFonts w:ascii="Calibri" w:eastAsia="Times New Roman" w:hAnsi="Calibri" w:cs="Calibri"/>
                <w:color w:val="000000"/>
                <w:kern w:val="0"/>
                <w:sz w:val="16"/>
                <w:szCs w:val="16"/>
                <w:lang w:eastAsia="hr-HR"/>
                <w14:ligatures w14:val="none"/>
              </w:rPr>
              <w:t>Locksmith</w:t>
            </w:r>
            <w:proofErr w:type="spellEnd"/>
            <w:r w:rsidR="00732FAE">
              <w:rPr>
                <w:rFonts w:ascii="Calibri" w:eastAsia="Times New Roman" w:hAnsi="Calibri" w:cs="Calibri"/>
                <w:color w:val="000000"/>
                <w:kern w:val="0"/>
                <w:sz w:val="16"/>
                <w:szCs w:val="16"/>
                <w:lang w:eastAsia="hr-HR"/>
                <w14:ligatures w14:val="none"/>
              </w:rPr>
              <w:t xml:space="preserve"> d.o.o.</w:t>
            </w:r>
          </w:p>
        </w:tc>
        <w:tc>
          <w:tcPr>
            <w:tcW w:w="2300" w:type="dxa"/>
            <w:gridSpan w:val="2"/>
            <w:tcBorders>
              <w:top w:val="nil"/>
              <w:left w:val="nil"/>
              <w:bottom w:val="single" w:sz="8" w:space="0" w:color="000000"/>
              <w:right w:val="single" w:sz="8" w:space="0" w:color="000000"/>
            </w:tcBorders>
          </w:tcPr>
          <w:p w14:paraId="1D14548F" w14:textId="2573477A" w:rsidR="00271DD9" w:rsidRPr="00865771" w:rsidRDefault="00271DD9" w:rsidP="00271DD9">
            <w:pPr>
              <w:spacing w:after="0" w:line="240" w:lineRule="auto"/>
              <w:rPr>
                <w:rFonts w:ascii="Calibri" w:eastAsia="Times New Roman" w:hAnsi="Calibri" w:cs="Calibri"/>
                <w:color w:val="000000"/>
                <w:kern w:val="0"/>
                <w:sz w:val="16"/>
                <w:szCs w:val="16"/>
                <w:lang w:eastAsia="hr-HR"/>
                <w14:ligatures w14:val="none"/>
              </w:rPr>
            </w:pPr>
            <w:r w:rsidRPr="00B624C5">
              <w:rPr>
                <w:rFonts w:ascii="Calibri" w:eastAsia="Times New Roman" w:hAnsi="Calibri" w:cs="Calibri"/>
                <w:color w:val="000000"/>
                <w:kern w:val="0"/>
                <w:sz w:val="16"/>
                <w:szCs w:val="16"/>
                <w:lang w:eastAsia="hr-HR"/>
                <w14:ligatures w14:val="none"/>
              </w:rPr>
              <w:t>Jamstvo za izvršenje ugovornih obveza</w:t>
            </w:r>
          </w:p>
        </w:tc>
        <w:tc>
          <w:tcPr>
            <w:tcW w:w="1600" w:type="dxa"/>
            <w:tcBorders>
              <w:top w:val="nil"/>
              <w:left w:val="nil"/>
              <w:bottom w:val="single" w:sz="8" w:space="0" w:color="000000"/>
              <w:right w:val="single" w:sz="8" w:space="0" w:color="000000"/>
            </w:tcBorders>
            <w:vAlign w:val="center"/>
          </w:tcPr>
          <w:p w14:paraId="2FFCAF51" w14:textId="3EEAE70A" w:rsidR="00271DD9" w:rsidRPr="00865771" w:rsidRDefault="007A7D1A" w:rsidP="00271DD9">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Ugovor</w:t>
            </w:r>
          </w:p>
        </w:tc>
        <w:tc>
          <w:tcPr>
            <w:tcW w:w="1060" w:type="dxa"/>
            <w:tcBorders>
              <w:top w:val="nil"/>
              <w:left w:val="nil"/>
              <w:bottom w:val="single" w:sz="8" w:space="0" w:color="000000"/>
              <w:right w:val="single" w:sz="8" w:space="0" w:color="000000"/>
            </w:tcBorders>
            <w:vAlign w:val="center"/>
          </w:tcPr>
          <w:p w14:paraId="0BDE8734" w14:textId="7AC67E81" w:rsidR="00271DD9" w:rsidRPr="00865771" w:rsidRDefault="000D6110" w:rsidP="00271DD9">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w:t>
            </w:r>
          </w:p>
        </w:tc>
      </w:tr>
      <w:tr w:rsidR="00732FAE" w:rsidRPr="00865771" w14:paraId="72269874" w14:textId="77777777" w:rsidTr="009D4D81">
        <w:trPr>
          <w:gridBefore w:val="1"/>
          <w:wBefore w:w="10" w:type="dxa"/>
          <w:trHeight w:val="846"/>
        </w:trPr>
        <w:tc>
          <w:tcPr>
            <w:tcW w:w="1060" w:type="dxa"/>
            <w:tcBorders>
              <w:top w:val="nil"/>
              <w:left w:val="single" w:sz="8" w:space="0" w:color="000000"/>
              <w:bottom w:val="single" w:sz="8" w:space="0" w:color="000000"/>
              <w:right w:val="single" w:sz="8" w:space="0" w:color="000000"/>
            </w:tcBorders>
            <w:vAlign w:val="center"/>
          </w:tcPr>
          <w:p w14:paraId="3C582DEC" w14:textId="1E88C2CA" w:rsidR="00732FAE" w:rsidRPr="00865771" w:rsidRDefault="007A7D1A" w:rsidP="00732FAE">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29. 6. 2023.</w:t>
            </w:r>
          </w:p>
        </w:tc>
        <w:tc>
          <w:tcPr>
            <w:tcW w:w="980" w:type="dxa"/>
            <w:tcBorders>
              <w:top w:val="nil"/>
              <w:left w:val="nil"/>
              <w:bottom w:val="single" w:sz="8" w:space="0" w:color="000000"/>
              <w:right w:val="single" w:sz="8" w:space="0" w:color="000000"/>
            </w:tcBorders>
            <w:vAlign w:val="center"/>
          </w:tcPr>
          <w:p w14:paraId="1DE6917A" w14:textId="27FA4F3A"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tcPr>
          <w:p w14:paraId="3167A786" w14:textId="1FD776A9" w:rsidR="00732FAE"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10.000,00</w:t>
            </w:r>
          </w:p>
        </w:tc>
        <w:tc>
          <w:tcPr>
            <w:tcW w:w="1500" w:type="dxa"/>
            <w:gridSpan w:val="2"/>
            <w:tcBorders>
              <w:top w:val="nil"/>
              <w:left w:val="nil"/>
              <w:bottom w:val="single" w:sz="8" w:space="0" w:color="000000"/>
              <w:right w:val="single" w:sz="8" w:space="0" w:color="000000"/>
            </w:tcBorders>
            <w:vAlign w:val="center"/>
          </w:tcPr>
          <w:p w14:paraId="70928DFA" w14:textId="0E48564F"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Grom d.o.o.</w:t>
            </w:r>
          </w:p>
        </w:tc>
        <w:tc>
          <w:tcPr>
            <w:tcW w:w="2300" w:type="dxa"/>
            <w:gridSpan w:val="2"/>
            <w:tcBorders>
              <w:top w:val="nil"/>
              <w:left w:val="nil"/>
              <w:bottom w:val="single" w:sz="8" w:space="0" w:color="000000"/>
              <w:right w:val="single" w:sz="8" w:space="0" w:color="000000"/>
            </w:tcBorders>
          </w:tcPr>
          <w:p w14:paraId="415DA8E8" w14:textId="5289E3F1"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B624C5">
              <w:rPr>
                <w:rFonts w:ascii="Calibri" w:eastAsia="Times New Roman" w:hAnsi="Calibri" w:cs="Calibri"/>
                <w:color w:val="000000"/>
                <w:kern w:val="0"/>
                <w:sz w:val="16"/>
                <w:szCs w:val="16"/>
                <w:lang w:eastAsia="hr-HR"/>
                <w14:ligatures w14:val="none"/>
              </w:rPr>
              <w:t>Jamstvo za izvršenje ugovornih obveza</w:t>
            </w:r>
          </w:p>
        </w:tc>
        <w:tc>
          <w:tcPr>
            <w:tcW w:w="1600" w:type="dxa"/>
            <w:tcBorders>
              <w:top w:val="nil"/>
              <w:left w:val="nil"/>
              <w:bottom w:val="single" w:sz="8" w:space="0" w:color="000000"/>
              <w:right w:val="single" w:sz="8" w:space="0" w:color="000000"/>
            </w:tcBorders>
            <w:vAlign w:val="center"/>
          </w:tcPr>
          <w:p w14:paraId="41259423" w14:textId="180C075D" w:rsidR="00732FAE" w:rsidRPr="00865771" w:rsidRDefault="007A7D1A" w:rsidP="00732FAE">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Ugovor</w:t>
            </w:r>
            <w:r w:rsidR="006253AA">
              <w:rPr>
                <w:rFonts w:ascii="Calibri" w:eastAsia="Times New Roman" w:hAnsi="Calibri" w:cs="Calibri"/>
                <w:color w:val="000000"/>
                <w:kern w:val="0"/>
                <w:sz w:val="16"/>
                <w:szCs w:val="16"/>
                <w:lang w:eastAsia="hr-HR"/>
                <w14:ligatures w14:val="none"/>
              </w:rPr>
              <w:t xml:space="preserve"> KLASA:</w:t>
            </w:r>
            <w:r w:rsidR="004C3AC5">
              <w:rPr>
                <w:rFonts w:ascii="Calibri" w:eastAsia="Times New Roman" w:hAnsi="Calibri" w:cs="Calibri"/>
                <w:color w:val="000000"/>
                <w:kern w:val="0"/>
                <w:sz w:val="16"/>
                <w:szCs w:val="16"/>
                <w:lang w:eastAsia="hr-HR"/>
                <w14:ligatures w14:val="none"/>
              </w:rPr>
              <w:t xml:space="preserve">406-05/01-23/03 URBROJ: </w:t>
            </w:r>
            <w:r w:rsidR="00561488">
              <w:rPr>
                <w:rFonts w:ascii="Calibri" w:eastAsia="Times New Roman" w:hAnsi="Calibri" w:cs="Calibri"/>
                <w:color w:val="000000"/>
                <w:kern w:val="0"/>
                <w:sz w:val="16"/>
                <w:szCs w:val="16"/>
                <w:lang w:eastAsia="hr-HR"/>
                <w14:ligatures w14:val="none"/>
              </w:rPr>
              <w:t>2181-7-05-23-8 i URBROJ:</w:t>
            </w:r>
            <w:r w:rsidR="0091648C">
              <w:rPr>
                <w:rFonts w:ascii="Calibri" w:eastAsia="Times New Roman" w:hAnsi="Calibri" w:cs="Calibri"/>
                <w:color w:val="000000"/>
                <w:kern w:val="0"/>
                <w:sz w:val="16"/>
                <w:szCs w:val="16"/>
                <w:lang w:eastAsia="hr-HR"/>
                <w14:ligatures w14:val="none"/>
              </w:rPr>
              <w:t xml:space="preserve"> 2181-7-05-23-9</w:t>
            </w:r>
          </w:p>
        </w:tc>
        <w:tc>
          <w:tcPr>
            <w:tcW w:w="1060" w:type="dxa"/>
            <w:tcBorders>
              <w:top w:val="nil"/>
              <w:left w:val="nil"/>
              <w:bottom w:val="single" w:sz="8" w:space="0" w:color="000000"/>
              <w:right w:val="single" w:sz="8" w:space="0" w:color="000000"/>
            </w:tcBorders>
            <w:vAlign w:val="center"/>
          </w:tcPr>
          <w:p w14:paraId="59B0E3F8" w14:textId="7EF6576F" w:rsidR="00732FAE" w:rsidRPr="00865771" w:rsidRDefault="000D6110" w:rsidP="00732FAE">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w:t>
            </w:r>
          </w:p>
        </w:tc>
      </w:tr>
      <w:tr w:rsidR="00732FAE" w:rsidRPr="00865771" w14:paraId="267C6FDE" w14:textId="77777777" w:rsidTr="009D4D81">
        <w:trPr>
          <w:gridBefore w:val="1"/>
          <w:wBefore w:w="10" w:type="dxa"/>
          <w:trHeight w:val="846"/>
        </w:trPr>
        <w:tc>
          <w:tcPr>
            <w:tcW w:w="1060" w:type="dxa"/>
            <w:tcBorders>
              <w:top w:val="nil"/>
              <w:left w:val="single" w:sz="8" w:space="0" w:color="000000"/>
              <w:bottom w:val="single" w:sz="8" w:space="0" w:color="000000"/>
              <w:right w:val="single" w:sz="8" w:space="0" w:color="000000"/>
            </w:tcBorders>
            <w:vAlign w:val="center"/>
            <w:hideMark/>
          </w:tcPr>
          <w:p w14:paraId="50D97BFD"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8. 2. 2022.</w:t>
            </w:r>
          </w:p>
        </w:tc>
        <w:tc>
          <w:tcPr>
            <w:tcW w:w="980" w:type="dxa"/>
            <w:tcBorders>
              <w:top w:val="nil"/>
              <w:left w:val="nil"/>
              <w:bottom w:val="single" w:sz="8" w:space="0" w:color="000000"/>
              <w:right w:val="single" w:sz="8" w:space="0" w:color="000000"/>
            </w:tcBorders>
            <w:vAlign w:val="center"/>
            <w:hideMark/>
          </w:tcPr>
          <w:p w14:paraId="42766C61"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Bankarska garancija</w:t>
            </w:r>
          </w:p>
        </w:tc>
        <w:tc>
          <w:tcPr>
            <w:tcW w:w="1140" w:type="dxa"/>
            <w:tcBorders>
              <w:top w:val="nil"/>
              <w:left w:val="nil"/>
              <w:bottom w:val="single" w:sz="8" w:space="0" w:color="000000"/>
              <w:right w:val="single" w:sz="8" w:space="0" w:color="000000"/>
            </w:tcBorders>
            <w:vAlign w:val="center"/>
            <w:hideMark/>
          </w:tcPr>
          <w:p w14:paraId="5428AC6A" w14:textId="181FFFA6"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26.257,82</w:t>
            </w:r>
          </w:p>
        </w:tc>
        <w:tc>
          <w:tcPr>
            <w:tcW w:w="1500" w:type="dxa"/>
            <w:gridSpan w:val="2"/>
            <w:tcBorders>
              <w:top w:val="nil"/>
              <w:left w:val="nil"/>
              <w:bottom w:val="single" w:sz="8" w:space="0" w:color="000000"/>
              <w:right w:val="single" w:sz="8" w:space="0" w:color="000000"/>
            </w:tcBorders>
            <w:vAlign w:val="center"/>
            <w:hideMark/>
          </w:tcPr>
          <w:p w14:paraId="376B3CEB"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Swietelsky</w:t>
            </w:r>
          </w:p>
        </w:tc>
        <w:tc>
          <w:tcPr>
            <w:tcW w:w="2300" w:type="dxa"/>
            <w:gridSpan w:val="2"/>
            <w:tcBorders>
              <w:top w:val="nil"/>
              <w:left w:val="nil"/>
              <w:bottom w:val="single" w:sz="8" w:space="0" w:color="000000"/>
              <w:right w:val="single" w:sz="8" w:space="0" w:color="000000"/>
            </w:tcBorders>
            <w:vAlign w:val="center"/>
            <w:hideMark/>
          </w:tcPr>
          <w:p w14:paraId="280CD81E"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Jamstvo za izvršenje ugovornih obveza-otklanjanje nedostataka u jamstvenom roku</w:t>
            </w:r>
          </w:p>
        </w:tc>
        <w:tc>
          <w:tcPr>
            <w:tcW w:w="1600" w:type="dxa"/>
            <w:tcBorders>
              <w:top w:val="nil"/>
              <w:left w:val="nil"/>
              <w:bottom w:val="single" w:sz="8" w:space="0" w:color="000000"/>
              <w:right w:val="single" w:sz="8" w:space="0" w:color="000000"/>
            </w:tcBorders>
            <w:vAlign w:val="center"/>
            <w:hideMark/>
          </w:tcPr>
          <w:p w14:paraId="0FCBBB1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izvođenju radova radi dovršetka sanacije mikrolokacije 20</w:t>
            </w:r>
          </w:p>
        </w:tc>
        <w:tc>
          <w:tcPr>
            <w:tcW w:w="1060" w:type="dxa"/>
            <w:tcBorders>
              <w:top w:val="nil"/>
              <w:left w:val="nil"/>
              <w:bottom w:val="single" w:sz="8" w:space="0" w:color="000000"/>
              <w:right w:val="single" w:sz="8" w:space="0" w:color="000000"/>
            </w:tcBorders>
            <w:vAlign w:val="center"/>
            <w:hideMark/>
          </w:tcPr>
          <w:p w14:paraId="15D4F9B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2. 3. 2026.</w:t>
            </w:r>
          </w:p>
        </w:tc>
      </w:tr>
      <w:tr w:rsidR="00732FAE" w:rsidRPr="00865771" w14:paraId="06E91E59" w14:textId="77777777" w:rsidTr="009D4D81">
        <w:trPr>
          <w:gridBefore w:val="1"/>
          <w:wBefore w:w="10" w:type="dxa"/>
          <w:trHeight w:val="636"/>
        </w:trPr>
        <w:tc>
          <w:tcPr>
            <w:tcW w:w="1060" w:type="dxa"/>
            <w:tcBorders>
              <w:top w:val="nil"/>
              <w:left w:val="single" w:sz="8" w:space="0" w:color="000000"/>
              <w:bottom w:val="single" w:sz="8" w:space="0" w:color="000000"/>
              <w:right w:val="single" w:sz="8" w:space="0" w:color="000000"/>
            </w:tcBorders>
            <w:vAlign w:val="center"/>
            <w:hideMark/>
          </w:tcPr>
          <w:p w14:paraId="0EDC6CB2"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29. 12. 2022.</w:t>
            </w:r>
          </w:p>
        </w:tc>
        <w:tc>
          <w:tcPr>
            <w:tcW w:w="980" w:type="dxa"/>
            <w:tcBorders>
              <w:top w:val="nil"/>
              <w:left w:val="nil"/>
              <w:bottom w:val="single" w:sz="8" w:space="0" w:color="000000"/>
              <w:right w:val="single" w:sz="8" w:space="0" w:color="000000"/>
            </w:tcBorders>
            <w:vAlign w:val="center"/>
            <w:hideMark/>
          </w:tcPr>
          <w:p w14:paraId="3942A25C"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Bjanko zadužnica</w:t>
            </w:r>
          </w:p>
        </w:tc>
        <w:tc>
          <w:tcPr>
            <w:tcW w:w="1140" w:type="dxa"/>
            <w:tcBorders>
              <w:top w:val="nil"/>
              <w:left w:val="nil"/>
              <w:bottom w:val="single" w:sz="8" w:space="0" w:color="000000"/>
              <w:right w:val="single" w:sz="8" w:space="0" w:color="000000"/>
            </w:tcBorders>
            <w:vAlign w:val="center"/>
            <w:hideMark/>
          </w:tcPr>
          <w:p w14:paraId="4C5B7804" w14:textId="6BC2539A"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1.990,84</w:t>
            </w:r>
          </w:p>
        </w:tc>
        <w:tc>
          <w:tcPr>
            <w:tcW w:w="1500" w:type="dxa"/>
            <w:gridSpan w:val="2"/>
            <w:tcBorders>
              <w:top w:val="nil"/>
              <w:left w:val="nil"/>
              <w:bottom w:val="single" w:sz="8" w:space="0" w:color="000000"/>
              <w:right w:val="single" w:sz="8" w:space="0" w:color="000000"/>
            </w:tcBorders>
            <w:vAlign w:val="center"/>
            <w:hideMark/>
          </w:tcPr>
          <w:p w14:paraId="6C180E10"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Splitski potrošač</w:t>
            </w:r>
          </w:p>
        </w:tc>
        <w:tc>
          <w:tcPr>
            <w:tcW w:w="2300" w:type="dxa"/>
            <w:gridSpan w:val="2"/>
            <w:tcBorders>
              <w:top w:val="nil"/>
              <w:left w:val="nil"/>
              <w:bottom w:val="single" w:sz="8" w:space="0" w:color="000000"/>
              <w:right w:val="single" w:sz="8" w:space="0" w:color="000000"/>
            </w:tcBorders>
            <w:vAlign w:val="center"/>
            <w:hideMark/>
          </w:tcPr>
          <w:p w14:paraId="71E06921"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Jamstvo za izvršenje ugovornih obveza</w:t>
            </w:r>
          </w:p>
        </w:tc>
        <w:tc>
          <w:tcPr>
            <w:tcW w:w="1600" w:type="dxa"/>
            <w:tcBorders>
              <w:top w:val="nil"/>
              <w:left w:val="nil"/>
              <w:bottom w:val="single" w:sz="8" w:space="0" w:color="000000"/>
              <w:right w:val="single" w:sz="8" w:space="0" w:color="000000"/>
            </w:tcBorders>
            <w:vAlign w:val="center"/>
            <w:hideMark/>
          </w:tcPr>
          <w:p w14:paraId="492E17CA"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provođenju projekta Savjetovanje potrošača Grada Omiša</w:t>
            </w:r>
          </w:p>
        </w:tc>
        <w:tc>
          <w:tcPr>
            <w:tcW w:w="1060" w:type="dxa"/>
            <w:tcBorders>
              <w:top w:val="nil"/>
              <w:left w:val="nil"/>
              <w:bottom w:val="single" w:sz="8" w:space="0" w:color="000000"/>
              <w:right w:val="single" w:sz="8" w:space="0" w:color="000000"/>
            </w:tcBorders>
            <w:vAlign w:val="center"/>
            <w:hideMark/>
          </w:tcPr>
          <w:p w14:paraId="08538384"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31. 12. 24.</w:t>
            </w:r>
          </w:p>
        </w:tc>
      </w:tr>
      <w:tr w:rsidR="00732FAE" w:rsidRPr="00865771" w14:paraId="16106636" w14:textId="77777777" w:rsidTr="009D4D81">
        <w:trPr>
          <w:gridBefore w:val="1"/>
          <w:wBefore w:w="10" w:type="dxa"/>
          <w:trHeight w:val="636"/>
        </w:trPr>
        <w:tc>
          <w:tcPr>
            <w:tcW w:w="1060" w:type="dxa"/>
            <w:tcBorders>
              <w:top w:val="nil"/>
              <w:left w:val="single" w:sz="8" w:space="0" w:color="000000"/>
              <w:bottom w:val="single" w:sz="8" w:space="0" w:color="000000"/>
              <w:right w:val="single" w:sz="8" w:space="0" w:color="000000"/>
            </w:tcBorders>
            <w:vAlign w:val="center"/>
            <w:hideMark/>
          </w:tcPr>
          <w:p w14:paraId="766C722D"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16. 9. 2021.</w:t>
            </w:r>
          </w:p>
        </w:tc>
        <w:tc>
          <w:tcPr>
            <w:tcW w:w="980" w:type="dxa"/>
            <w:tcBorders>
              <w:top w:val="nil"/>
              <w:left w:val="nil"/>
              <w:bottom w:val="single" w:sz="8" w:space="0" w:color="000000"/>
              <w:right w:val="single" w:sz="8" w:space="0" w:color="000000"/>
            </w:tcBorders>
            <w:vAlign w:val="center"/>
            <w:hideMark/>
          </w:tcPr>
          <w:p w14:paraId="39652328"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Garancija Erste banke</w:t>
            </w:r>
          </w:p>
        </w:tc>
        <w:tc>
          <w:tcPr>
            <w:tcW w:w="1140" w:type="dxa"/>
            <w:tcBorders>
              <w:top w:val="nil"/>
              <w:left w:val="nil"/>
              <w:bottom w:val="single" w:sz="8" w:space="0" w:color="000000"/>
              <w:right w:val="single" w:sz="8" w:space="0" w:color="000000"/>
            </w:tcBorders>
            <w:vAlign w:val="center"/>
            <w:hideMark/>
          </w:tcPr>
          <w:p w14:paraId="78028447" w14:textId="29EBAE38"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205.401,15</w:t>
            </w:r>
          </w:p>
        </w:tc>
        <w:tc>
          <w:tcPr>
            <w:tcW w:w="1500" w:type="dxa"/>
            <w:gridSpan w:val="2"/>
            <w:tcBorders>
              <w:top w:val="nil"/>
              <w:left w:val="nil"/>
              <w:bottom w:val="single" w:sz="8" w:space="0" w:color="000000"/>
              <w:right w:val="single" w:sz="8" w:space="0" w:color="000000"/>
            </w:tcBorders>
            <w:vAlign w:val="center"/>
            <w:hideMark/>
          </w:tcPr>
          <w:p w14:paraId="13999454"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INERO d.o.o.</w:t>
            </w:r>
          </w:p>
        </w:tc>
        <w:tc>
          <w:tcPr>
            <w:tcW w:w="2300" w:type="dxa"/>
            <w:gridSpan w:val="2"/>
            <w:tcBorders>
              <w:top w:val="nil"/>
              <w:left w:val="nil"/>
              <w:bottom w:val="single" w:sz="8" w:space="0" w:color="000000"/>
              <w:right w:val="single" w:sz="8" w:space="0" w:color="000000"/>
            </w:tcBorders>
            <w:vAlign w:val="center"/>
            <w:hideMark/>
          </w:tcPr>
          <w:p w14:paraId="05DC09CD"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Jamstvo za uklanjanje nedostataka po ugovoru za uređenje ulice </w:t>
            </w:r>
            <w:proofErr w:type="spellStart"/>
            <w:r w:rsidRPr="00865771">
              <w:rPr>
                <w:rFonts w:ascii="Calibri" w:eastAsia="Times New Roman" w:hAnsi="Calibri" w:cs="Calibri"/>
                <w:color w:val="000000"/>
                <w:kern w:val="0"/>
                <w:sz w:val="16"/>
                <w:szCs w:val="16"/>
                <w:lang w:eastAsia="hr-HR"/>
                <w14:ligatures w14:val="none"/>
              </w:rPr>
              <w:t>Fošal</w:t>
            </w:r>
            <w:proofErr w:type="spellEnd"/>
          </w:p>
        </w:tc>
        <w:tc>
          <w:tcPr>
            <w:tcW w:w="1600" w:type="dxa"/>
            <w:tcBorders>
              <w:top w:val="nil"/>
              <w:left w:val="nil"/>
              <w:bottom w:val="single" w:sz="8" w:space="0" w:color="000000"/>
              <w:right w:val="single" w:sz="8" w:space="0" w:color="000000"/>
            </w:tcBorders>
            <w:vAlign w:val="center"/>
            <w:hideMark/>
          </w:tcPr>
          <w:p w14:paraId="6570A230"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Ugovor o izvođenju radova u ulici </w:t>
            </w:r>
            <w:proofErr w:type="spellStart"/>
            <w:r w:rsidRPr="00865771">
              <w:rPr>
                <w:rFonts w:ascii="Calibri" w:eastAsia="Times New Roman" w:hAnsi="Calibri" w:cs="Calibri"/>
                <w:color w:val="000000"/>
                <w:kern w:val="0"/>
                <w:sz w:val="16"/>
                <w:szCs w:val="16"/>
                <w:lang w:eastAsia="hr-HR"/>
                <w14:ligatures w14:val="none"/>
              </w:rPr>
              <w:t>Fošal</w:t>
            </w:r>
            <w:proofErr w:type="spellEnd"/>
          </w:p>
        </w:tc>
        <w:tc>
          <w:tcPr>
            <w:tcW w:w="1060" w:type="dxa"/>
            <w:tcBorders>
              <w:top w:val="nil"/>
              <w:left w:val="nil"/>
              <w:bottom w:val="single" w:sz="8" w:space="0" w:color="000000"/>
              <w:right w:val="single" w:sz="8" w:space="0" w:color="000000"/>
            </w:tcBorders>
            <w:vAlign w:val="center"/>
            <w:hideMark/>
          </w:tcPr>
          <w:p w14:paraId="2D0AE56E"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2. 6. 2024.</w:t>
            </w:r>
          </w:p>
        </w:tc>
      </w:tr>
      <w:tr w:rsidR="00732FAE" w:rsidRPr="00865771" w14:paraId="78DD732F" w14:textId="77777777" w:rsidTr="009D4D81">
        <w:trPr>
          <w:gridBefore w:val="1"/>
          <w:wBefore w:w="10" w:type="dxa"/>
          <w:trHeight w:val="972"/>
        </w:trPr>
        <w:tc>
          <w:tcPr>
            <w:tcW w:w="1060" w:type="dxa"/>
            <w:tcBorders>
              <w:top w:val="nil"/>
              <w:left w:val="single" w:sz="8" w:space="0" w:color="000000"/>
              <w:bottom w:val="single" w:sz="8" w:space="0" w:color="000000"/>
              <w:right w:val="single" w:sz="8" w:space="0" w:color="000000"/>
            </w:tcBorders>
            <w:vAlign w:val="center"/>
            <w:hideMark/>
          </w:tcPr>
          <w:p w14:paraId="0E2DD068"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31. 12. 2022.</w:t>
            </w:r>
          </w:p>
        </w:tc>
        <w:tc>
          <w:tcPr>
            <w:tcW w:w="980" w:type="dxa"/>
            <w:tcBorders>
              <w:top w:val="nil"/>
              <w:left w:val="nil"/>
              <w:bottom w:val="single" w:sz="8" w:space="0" w:color="000000"/>
              <w:right w:val="single" w:sz="8" w:space="0" w:color="000000"/>
            </w:tcBorders>
            <w:vAlign w:val="center"/>
            <w:hideMark/>
          </w:tcPr>
          <w:p w14:paraId="0EA0CE65"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Prema popisu-saldo</w:t>
            </w:r>
          </w:p>
        </w:tc>
        <w:tc>
          <w:tcPr>
            <w:tcW w:w="1140" w:type="dxa"/>
            <w:tcBorders>
              <w:top w:val="nil"/>
              <w:left w:val="nil"/>
              <w:bottom w:val="single" w:sz="8" w:space="0" w:color="000000"/>
              <w:right w:val="single" w:sz="8" w:space="0" w:color="000000"/>
            </w:tcBorders>
            <w:vAlign w:val="center"/>
          </w:tcPr>
          <w:p w14:paraId="4A1ABD66" w14:textId="4BD20BF4"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520,14</w:t>
            </w:r>
          </w:p>
        </w:tc>
        <w:tc>
          <w:tcPr>
            <w:tcW w:w="1500" w:type="dxa"/>
            <w:gridSpan w:val="2"/>
            <w:tcBorders>
              <w:top w:val="nil"/>
              <w:left w:val="nil"/>
              <w:bottom w:val="single" w:sz="8" w:space="0" w:color="000000"/>
              <w:right w:val="single" w:sz="8" w:space="0" w:color="000000"/>
            </w:tcBorders>
            <w:vAlign w:val="bottom"/>
          </w:tcPr>
          <w:p w14:paraId="7EE0E18B" w14:textId="27D05E52"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p>
        </w:tc>
        <w:tc>
          <w:tcPr>
            <w:tcW w:w="2300" w:type="dxa"/>
            <w:gridSpan w:val="2"/>
            <w:tcBorders>
              <w:top w:val="nil"/>
              <w:left w:val="nil"/>
              <w:bottom w:val="single" w:sz="8" w:space="0" w:color="000000"/>
              <w:right w:val="single" w:sz="8" w:space="0" w:color="000000"/>
            </w:tcBorders>
            <w:vAlign w:val="center"/>
            <w:hideMark/>
          </w:tcPr>
          <w:p w14:paraId="14399C7E"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Najam zaštićenih stanarina</w:t>
            </w:r>
          </w:p>
        </w:tc>
        <w:tc>
          <w:tcPr>
            <w:tcW w:w="1600" w:type="dxa"/>
            <w:tcBorders>
              <w:top w:val="nil"/>
              <w:left w:val="nil"/>
              <w:bottom w:val="single" w:sz="8" w:space="0" w:color="000000"/>
              <w:right w:val="single" w:sz="8" w:space="0" w:color="000000"/>
            </w:tcBorders>
            <w:vAlign w:val="center"/>
            <w:hideMark/>
          </w:tcPr>
          <w:p w14:paraId="01353F28"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Potraživanje za najam stanova u gradskom vlasništvu</w:t>
            </w:r>
          </w:p>
        </w:tc>
        <w:tc>
          <w:tcPr>
            <w:tcW w:w="1060" w:type="dxa"/>
            <w:tcBorders>
              <w:top w:val="nil"/>
              <w:left w:val="nil"/>
              <w:bottom w:val="single" w:sz="8" w:space="0" w:color="000000"/>
              <w:right w:val="single" w:sz="8" w:space="0" w:color="000000"/>
            </w:tcBorders>
            <w:vAlign w:val="center"/>
            <w:hideMark/>
          </w:tcPr>
          <w:p w14:paraId="72C4898A"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Potraživanje za najam zaštićenih stanarina po pomoćnoj evidenciji</w:t>
            </w:r>
          </w:p>
        </w:tc>
      </w:tr>
      <w:tr w:rsidR="00732FAE" w:rsidRPr="00865771" w14:paraId="0A5F8527" w14:textId="77777777" w:rsidTr="009D4D81">
        <w:trPr>
          <w:gridBefore w:val="1"/>
          <w:wBefore w:w="10" w:type="dxa"/>
          <w:trHeight w:val="846"/>
        </w:trPr>
        <w:tc>
          <w:tcPr>
            <w:tcW w:w="1060" w:type="dxa"/>
            <w:tcBorders>
              <w:top w:val="nil"/>
              <w:left w:val="single" w:sz="8" w:space="0" w:color="000000"/>
              <w:bottom w:val="single" w:sz="8" w:space="0" w:color="000000"/>
              <w:right w:val="single" w:sz="8" w:space="0" w:color="000000"/>
            </w:tcBorders>
            <w:vAlign w:val="center"/>
            <w:hideMark/>
          </w:tcPr>
          <w:p w14:paraId="6298C7C9"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16. 11. 2022.</w:t>
            </w:r>
          </w:p>
        </w:tc>
        <w:tc>
          <w:tcPr>
            <w:tcW w:w="980" w:type="dxa"/>
            <w:tcBorders>
              <w:top w:val="nil"/>
              <w:left w:val="nil"/>
              <w:bottom w:val="single" w:sz="8" w:space="0" w:color="000000"/>
              <w:right w:val="single" w:sz="8" w:space="0" w:color="000000"/>
            </w:tcBorders>
            <w:vAlign w:val="center"/>
            <w:hideMark/>
          </w:tcPr>
          <w:p w14:paraId="1A3551A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hideMark/>
          </w:tcPr>
          <w:p w14:paraId="0A8A08CD" w14:textId="1F9AF219"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3.032,72</w:t>
            </w:r>
          </w:p>
        </w:tc>
        <w:tc>
          <w:tcPr>
            <w:tcW w:w="1500" w:type="dxa"/>
            <w:gridSpan w:val="2"/>
            <w:tcBorders>
              <w:top w:val="nil"/>
              <w:left w:val="nil"/>
              <w:bottom w:val="single" w:sz="8" w:space="0" w:color="000000"/>
              <w:right w:val="single" w:sz="8" w:space="0" w:color="000000"/>
            </w:tcBorders>
            <w:vAlign w:val="center"/>
            <w:hideMark/>
          </w:tcPr>
          <w:p w14:paraId="6C805C7D"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CIAN d.o.o.</w:t>
            </w:r>
          </w:p>
        </w:tc>
        <w:tc>
          <w:tcPr>
            <w:tcW w:w="2300" w:type="dxa"/>
            <w:gridSpan w:val="2"/>
            <w:tcBorders>
              <w:top w:val="nil"/>
              <w:left w:val="nil"/>
              <w:bottom w:val="single" w:sz="8" w:space="0" w:color="000000"/>
              <w:right w:val="single" w:sz="8" w:space="0" w:color="000000"/>
            </w:tcBorders>
            <w:vAlign w:val="center"/>
            <w:hideMark/>
          </w:tcPr>
          <w:p w14:paraId="1369143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Jamstvo za uredno ispunjenje ugovora</w:t>
            </w:r>
          </w:p>
        </w:tc>
        <w:tc>
          <w:tcPr>
            <w:tcW w:w="1600" w:type="dxa"/>
            <w:tcBorders>
              <w:top w:val="nil"/>
              <w:left w:val="nil"/>
              <w:bottom w:val="single" w:sz="8" w:space="0" w:color="000000"/>
              <w:right w:val="single" w:sz="8" w:space="0" w:color="000000"/>
            </w:tcBorders>
            <w:vAlign w:val="center"/>
            <w:hideMark/>
          </w:tcPr>
          <w:p w14:paraId="41390534"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Ugovor o pružanju usluge dezinfekcije, dezinsekcije, </w:t>
            </w:r>
            <w:proofErr w:type="spellStart"/>
            <w:r w:rsidRPr="00865771">
              <w:rPr>
                <w:rFonts w:ascii="Calibri" w:eastAsia="Times New Roman" w:hAnsi="Calibri" w:cs="Calibri"/>
                <w:color w:val="000000"/>
                <w:kern w:val="0"/>
                <w:sz w:val="16"/>
                <w:szCs w:val="16"/>
                <w:lang w:eastAsia="hr-HR"/>
                <w14:ligatures w14:val="none"/>
              </w:rPr>
              <w:t>dratizacije</w:t>
            </w:r>
            <w:proofErr w:type="spellEnd"/>
            <w:r w:rsidRPr="00865771">
              <w:rPr>
                <w:rFonts w:ascii="Calibri" w:eastAsia="Times New Roman" w:hAnsi="Calibri" w:cs="Calibri"/>
                <w:color w:val="000000"/>
                <w:kern w:val="0"/>
                <w:sz w:val="16"/>
                <w:szCs w:val="16"/>
                <w:lang w:eastAsia="hr-HR"/>
                <w14:ligatures w14:val="none"/>
              </w:rPr>
              <w:t xml:space="preserve"> i zaštite bilja </w:t>
            </w:r>
          </w:p>
        </w:tc>
        <w:tc>
          <w:tcPr>
            <w:tcW w:w="1060" w:type="dxa"/>
            <w:tcBorders>
              <w:top w:val="nil"/>
              <w:left w:val="nil"/>
              <w:bottom w:val="single" w:sz="8" w:space="0" w:color="000000"/>
              <w:right w:val="single" w:sz="8" w:space="0" w:color="000000"/>
            </w:tcBorders>
            <w:vAlign w:val="center"/>
            <w:hideMark/>
          </w:tcPr>
          <w:p w14:paraId="43896E7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13. 10. 2025.</w:t>
            </w:r>
          </w:p>
        </w:tc>
      </w:tr>
      <w:tr w:rsidR="00732FAE" w:rsidRPr="00865771" w14:paraId="2E273EBE" w14:textId="77777777" w:rsidTr="009D4D81">
        <w:trPr>
          <w:gridBefore w:val="1"/>
          <w:wBefore w:w="10" w:type="dxa"/>
          <w:trHeight w:val="426"/>
        </w:trPr>
        <w:tc>
          <w:tcPr>
            <w:tcW w:w="1060" w:type="dxa"/>
            <w:tcBorders>
              <w:top w:val="nil"/>
              <w:left w:val="single" w:sz="8" w:space="0" w:color="000000"/>
              <w:bottom w:val="single" w:sz="8" w:space="0" w:color="000000"/>
              <w:right w:val="single" w:sz="8" w:space="0" w:color="000000"/>
            </w:tcBorders>
            <w:vAlign w:val="center"/>
            <w:hideMark/>
          </w:tcPr>
          <w:p w14:paraId="0D83EC4F"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2013.</w:t>
            </w:r>
          </w:p>
        </w:tc>
        <w:tc>
          <w:tcPr>
            <w:tcW w:w="980" w:type="dxa"/>
            <w:tcBorders>
              <w:top w:val="nil"/>
              <w:left w:val="nil"/>
              <w:bottom w:val="single" w:sz="8" w:space="0" w:color="000000"/>
              <w:right w:val="single" w:sz="8" w:space="0" w:color="000000"/>
            </w:tcBorders>
            <w:vAlign w:val="center"/>
            <w:hideMark/>
          </w:tcPr>
          <w:p w14:paraId="190D3C9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Bjanko zadužnica</w:t>
            </w:r>
          </w:p>
        </w:tc>
        <w:tc>
          <w:tcPr>
            <w:tcW w:w="1140" w:type="dxa"/>
            <w:tcBorders>
              <w:top w:val="nil"/>
              <w:left w:val="nil"/>
              <w:bottom w:val="single" w:sz="8" w:space="0" w:color="000000"/>
              <w:right w:val="single" w:sz="8" w:space="0" w:color="000000"/>
            </w:tcBorders>
            <w:vAlign w:val="center"/>
            <w:hideMark/>
          </w:tcPr>
          <w:p w14:paraId="2BDA0E93" w14:textId="4733D127"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6.636,14</w:t>
            </w:r>
          </w:p>
        </w:tc>
        <w:tc>
          <w:tcPr>
            <w:tcW w:w="1500" w:type="dxa"/>
            <w:gridSpan w:val="2"/>
            <w:tcBorders>
              <w:top w:val="nil"/>
              <w:left w:val="nil"/>
              <w:bottom w:val="single" w:sz="8" w:space="0" w:color="000000"/>
              <w:right w:val="single" w:sz="8" w:space="0" w:color="000000"/>
            </w:tcBorders>
            <w:vAlign w:val="center"/>
            <w:hideMark/>
          </w:tcPr>
          <w:p w14:paraId="676DED33"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SJENA D.O.O</w:t>
            </w:r>
          </w:p>
        </w:tc>
        <w:tc>
          <w:tcPr>
            <w:tcW w:w="2300" w:type="dxa"/>
            <w:gridSpan w:val="2"/>
            <w:tcBorders>
              <w:top w:val="nil"/>
              <w:left w:val="nil"/>
              <w:bottom w:val="single" w:sz="8" w:space="0" w:color="000000"/>
              <w:right w:val="single" w:sz="8" w:space="0" w:color="000000"/>
            </w:tcBorders>
            <w:vAlign w:val="bottom"/>
            <w:hideMark/>
          </w:tcPr>
          <w:p w14:paraId="7F31A885"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600" w:type="dxa"/>
            <w:tcBorders>
              <w:top w:val="nil"/>
              <w:left w:val="nil"/>
              <w:bottom w:val="single" w:sz="8" w:space="0" w:color="000000"/>
              <w:right w:val="single" w:sz="8" w:space="0" w:color="000000"/>
            </w:tcBorders>
            <w:vAlign w:val="center"/>
            <w:hideMark/>
          </w:tcPr>
          <w:p w14:paraId="2F1B0535"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zakupu</w:t>
            </w:r>
          </w:p>
        </w:tc>
        <w:tc>
          <w:tcPr>
            <w:tcW w:w="1060" w:type="dxa"/>
            <w:tcBorders>
              <w:top w:val="nil"/>
              <w:left w:val="nil"/>
              <w:bottom w:val="single" w:sz="8" w:space="0" w:color="000000"/>
              <w:right w:val="single" w:sz="8" w:space="0" w:color="000000"/>
            </w:tcBorders>
            <w:vAlign w:val="center"/>
            <w:hideMark/>
          </w:tcPr>
          <w:p w14:paraId="3AA384B7"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9D4D81" w:rsidRPr="009D4D81" w14:paraId="2A7B55D4" w14:textId="77777777" w:rsidTr="009D4D81">
        <w:trPr>
          <w:gridAfter w:val="3"/>
          <w:wAfter w:w="3610" w:type="dxa"/>
          <w:trHeight w:val="803"/>
        </w:trPr>
        <w:tc>
          <w:tcPr>
            <w:tcW w:w="6040" w:type="dxa"/>
            <w:gridSpan w:val="7"/>
            <w:tcBorders>
              <w:top w:val="nil"/>
              <w:left w:val="nil"/>
              <w:bottom w:val="nil"/>
              <w:right w:val="nil"/>
            </w:tcBorders>
            <w:shd w:val="clear" w:color="auto" w:fill="auto"/>
            <w:vAlign w:val="center"/>
            <w:hideMark/>
          </w:tcPr>
          <w:p w14:paraId="2C8CA560" w14:textId="77777777" w:rsidR="009D4D81" w:rsidRDefault="009D4D81" w:rsidP="009D4D81">
            <w:pPr>
              <w:spacing w:after="0" w:line="240" w:lineRule="auto"/>
              <w:jc w:val="center"/>
              <w:rPr>
                <w:rFonts w:ascii="Calibri" w:eastAsia="Times New Roman" w:hAnsi="Calibri" w:cs="Calibri"/>
                <w:color w:val="000000"/>
                <w:kern w:val="0"/>
                <w:sz w:val="24"/>
                <w:szCs w:val="24"/>
                <w:lang w:eastAsia="hr-HR"/>
                <w14:ligatures w14:val="none"/>
              </w:rPr>
            </w:pPr>
          </w:p>
          <w:p w14:paraId="66FC9B11" w14:textId="77777777" w:rsidR="007F45FC" w:rsidRDefault="007F45FC" w:rsidP="009D4D81">
            <w:pPr>
              <w:spacing w:after="0" w:line="240" w:lineRule="auto"/>
              <w:jc w:val="center"/>
              <w:rPr>
                <w:rFonts w:ascii="Calibri" w:eastAsia="Times New Roman" w:hAnsi="Calibri" w:cs="Calibri"/>
                <w:color w:val="000000"/>
                <w:kern w:val="0"/>
                <w:sz w:val="24"/>
                <w:szCs w:val="24"/>
                <w:lang w:eastAsia="hr-HR"/>
                <w14:ligatures w14:val="none"/>
              </w:rPr>
            </w:pPr>
          </w:p>
          <w:p w14:paraId="17CD2E8A" w14:textId="77777777" w:rsidR="00902318" w:rsidRDefault="00902318" w:rsidP="009D4D81">
            <w:pPr>
              <w:spacing w:after="0" w:line="240" w:lineRule="auto"/>
              <w:jc w:val="center"/>
              <w:rPr>
                <w:rFonts w:ascii="Calibri" w:eastAsia="Times New Roman" w:hAnsi="Calibri" w:cs="Calibri"/>
                <w:color w:val="000000"/>
                <w:kern w:val="0"/>
                <w:sz w:val="24"/>
                <w:szCs w:val="24"/>
                <w:lang w:eastAsia="hr-HR"/>
                <w14:ligatures w14:val="none"/>
              </w:rPr>
            </w:pPr>
          </w:p>
          <w:p w14:paraId="6722509C" w14:textId="17B1B72E" w:rsidR="009D4D81" w:rsidRPr="009D4D81" w:rsidRDefault="009D4D81" w:rsidP="009D4D81">
            <w:pPr>
              <w:spacing w:after="0" w:line="240" w:lineRule="auto"/>
              <w:jc w:val="center"/>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Konto 99151/99651 Potencijalne obveze po osnovi sudskih sporova u tijeku</w:t>
            </w:r>
          </w:p>
        </w:tc>
      </w:tr>
      <w:tr w:rsidR="009D4D81" w:rsidRPr="009D4D81" w14:paraId="68EA3A38" w14:textId="77777777" w:rsidTr="009D4D81">
        <w:trPr>
          <w:gridAfter w:val="3"/>
          <w:wAfter w:w="3610" w:type="dxa"/>
          <w:trHeight w:val="548"/>
        </w:trPr>
        <w:tc>
          <w:tcPr>
            <w:tcW w:w="6040" w:type="dxa"/>
            <w:gridSpan w:val="7"/>
            <w:tcBorders>
              <w:top w:val="nil"/>
              <w:left w:val="nil"/>
              <w:bottom w:val="nil"/>
              <w:right w:val="nil"/>
            </w:tcBorders>
            <w:shd w:val="clear" w:color="auto" w:fill="auto"/>
            <w:vAlign w:val="center"/>
            <w:hideMark/>
          </w:tcPr>
          <w:p w14:paraId="589861B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Stanje na dan 31. 12. 2023. g.</w:t>
            </w:r>
          </w:p>
        </w:tc>
      </w:tr>
      <w:tr w:rsidR="009D4D81" w:rsidRPr="009D4D81" w14:paraId="58939B4E" w14:textId="77777777" w:rsidTr="009D4D81">
        <w:trPr>
          <w:gridAfter w:val="3"/>
          <w:wAfter w:w="3610" w:type="dxa"/>
          <w:trHeight w:val="630"/>
        </w:trPr>
        <w:tc>
          <w:tcPr>
            <w:tcW w:w="3580" w:type="dxa"/>
            <w:gridSpan w:val="5"/>
            <w:tcBorders>
              <w:top w:val="nil"/>
              <w:left w:val="nil"/>
              <w:bottom w:val="nil"/>
              <w:right w:val="nil"/>
            </w:tcBorders>
            <w:shd w:val="clear" w:color="auto" w:fill="auto"/>
            <w:vAlign w:val="center"/>
            <w:hideMark/>
          </w:tcPr>
          <w:p w14:paraId="7CC856C6" w14:textId="77777777" w:rsidR="009D4D81" w:rsidRPr="009D4D81" w:rsidRDefault="009D4D81" w:rsidP="009D4D81">
            <w:pPr>
              <w:spacing w:after="0" w:line="240" w:lineRule="auto"/>
              <w:jc w:val="center"/>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t>Broj predmeta</w:t>
            </w:r>
          </w:p>
        </w:tc>
        <w:tc>
          <w:tcPr>
            <w:tcW w:w="2460" w:type="dxa"/>
            <w:gridSpan w:val="2"/>
            <w:tcBorders>
              <w:top w:val="nil"/>
              <w:left w:val="nil"/>
              <w:bottom w:val="nil"/>
              <w:right w:val="nil"/>
            </w:tcBorders>
            <w:shd w:val="clear" w:color="auto" w:fill="auto"/>
            <w:vAlign w:val="center"/>
            <w:hideMark/>
          </w:tcPr>
          <w:p w14:paraId="2CB5E15E" w14:textId="77777777" w:rsidR="009D4D81" w:rsidRPr="009D4D81" w:rsidRDefault="009D4D81" w:rsidP="009D4D81">
            <w:pPr>
              <w:spacing w:after="0" w:line="240" w:lineRule="auto"/>
              <w:jc w:val="right"/>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t>Vrijednost parničnog spora (€)</w:t>
            </w:r>
          </w:p>
        </w:tc>
      </w:tr>
      <w:tr w:rsidR="009D4D81" w:rsidRPr="009D4D81" w14:paraId="566254B0"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31B9D61B" w14:textId="77777777" w:rsidR="009D4D81" w:rsidRPr="009D4D81" w:rsidRDefault="009D4D81" w:rsidP="009D4D81">
            <w:pPr>
              <w:spacing w:after="0" w:line="240" w:lineRule="auto"/>
              <w:jc w:val="right"/>
              <w:rPr>
                <w:rFonts w:ascii="Calibri" w:eastAsia="Times New Roman" w:hAnsi="Calibri" w:cs="Calibri"/>
                <w:b/>
                <w:bCs/>
                <w:color w:val="000000"/>
                <w:kern w:val="0"/>
                <w:sz w:val="24"/>
                <w:szCs w:val="24"/>
                <w:lang w:eastAsia="hr-HR"/>
                <w14:ligatures w14:val="none"/>
              </w:rPr>
            </w:pPr>
          </w:p>
        </w:tc>
        <w:tc>
          <w:tcPr>
            <w:tcW w:w="2460" w:type="dxa"/>
            <w:gridSpan w:val="2"/>
            <w:tcBorders>
              <w:top w:val="nil"/>
              <w:left w:val="nil"/>
              <w:bottom w:val="nil"/>
              <w:right w:val="nil"/>
            </w:tcBorders>
            <w:shd w:val="clear" w:color="auto" w:fill="auto"/>
            <w:vAlign w:val="center"/>
            <w:hideMark/>
          </w:tcPr>
          <w:p w14:paraId="41578A52" w14:textId="77777777" w:rsidR="009D4D81" w:rsidRPr="009D4D81" w:rsidRDefault="009D4D81" w:rsidP="009D4D81">
            <w:pPr>
              <w:spacing w:after="0" w:line="240" w:lineRule="auto"/>
              <w:jc w:val="center"/>
              <w:rPr>
                <w:rFonts w:ascii="Times New Roman" w:eastAsia="Times New Roman" w:hAnsi="Times New Roman" w:cs="Times New Roman"/>
                <w:kern w:val="0"/>
                <w:sz w:val="20"/>
                <w:szCs w:val="20"/>
                <w:lang w:eastAsia="hr-HR"/>
                <w14:ligatures w14:val="none"/>
              </w:rPr>
            </w:pPr>
          </w:p>
        </w:tc>
      </w:tr>
      <w:tr w:rsidR="009D4D81" w:rsidRPr="009D4D81" w14:paraId="531C5880" w14:textId="77777777" w:rsidTr="009D4D81">
        <w:trPr>
          <w:gridAfter w:val="3"/>
          <w:wAfter w:w="3610" w:type="dxa"/>
          <w:trHeight w:val="653"/>
        </w:trPr>
        <w:tc>
          <w:tcPr>
            <w:tcW w:w="3580" w:type="dxa"/>
            <w:gridSpan w:val="5"/>
            <w:tcBorders>
              <w:top w:val="nil"/>
              <w:left w:val="nil"/>
              <w:bottom w:val="nil"/>
              <w:right w:val="nil"/>
            </w:tcBorders>
            <w:shd w:val="clear" w:color="auto" w:fill="auto"/>
            <w:vAlign w:val="center"/>
            <w:hideMark/>
          </w:tcPr>
          <w:p w14:paraId="1557C92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Pn-283/20, stari broj:IIP-497/10</w:t>
            </w:r>
          </w:p>
        </w:tc>
        <w:tc>
          <w:tcPr>
            <w:tcW w:w="2460" w:type="dxa"/>
            <w:gridSpan w:val="2"/>
            <w:tcBorders>
              <w:top w:val="nil"/>
              <w:left w:val="nil"/>
              <w:bottom w:val="nil"/>
              <w:right w:val="nil"/>
            </w:tcBorders>
            <w:shd w:val="clear" w:color="auto" w:fill="auto"/>
            <w:noWrap/>
            <w:vAlign w:val="bottom"/>
            <w:hideMark/>
          </w:tcPr>
          <w:p w14:paraId="63CD394E"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5.938,02</w:t>
            </w:r>
          </w:p>
        </w:tc>
      </w:tr>
      <w:tr w:rsidR="009D4D81" w:rsidRPr="009D4D81" w14:paraId="0FEE8405"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017C0750"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Pi-882/13</w:t>
            </w:r>
          </w:p>
        </w:tc>
        <w:tc>
          <w:tcPr>
            <w:tcW w:w="2460" w:type="dxa"/>
            <w:gridSpan w:val="2"/>
            <w:tcBorders>
              <w:top w:val="nil"/>
              <w:left w:val="nil"/>
              <w:bottom w:val="nil"/>
              <w:right w:val="nil"/>
            </w:tcBorders>
            <w:shd w:val="clear" w:color="auto" w:fill="auto"/>
            <w:noWrap/>
            <w:vAlign w:val="bottom"/>
            <w:hideMark/>
          </w:tcPr>
          <w:p w14:paraId="0E312F41"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61.250,86</w:t>
            </w:r>
          </w:p>
        </w:tc>
      </w:tr>
      <w:tr w:rsidR="009D4D81" w:rsidRPr="009D4D81" w14:paraId="0BE8F608"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4C4B63A8"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lastRenderedPageBreak/>
              <w:t>5P-170/11</w:t>
            </w:r>
          </w:p>
        </w:tc>
        <w:tc>
          <w:tcPr>
            <w:tcW w:w="2460" w:type="dxa"/>
            <w:gridSpan w:val="2"/>
            <w:tcBorders>
              <w:top w:val="nil"/>
              <w:left w:val="nil"/>
              <w:bottom w:val="nil"/>
              <w:right w:val="nil"/>
            </w:tcBorders>
            <w:shd w:val="clear" w:color="auto" w:fill="auto"/>
            <w:noWrap/>
            <w:vAlign w:val="bottom"/>
            <w:hideMark/>
          </w:tcPr>
          <w:p w14:paraId="033B1032"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10.617,82</w:t>
            </w:r>
          </w:p>
        </w:tc>
      </w:tr>
      <w:tr w:rsidR="009D4D81" w:rsidRPr="009D4D81" w14:paraId="296BF0B1"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0333364D"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Povrv-2434/12</w:t>
            </w:r>
          </w:p>
        </w:tc>
        <w:tc>
          <w:tcPr>
            <w:tcW w:w="2460" w:type="dxa"/>
            <w:gridSpan w:val="2"/>
            <w:tcBorders>
              <w:top w:val="nil"/>
              <w:left w:val="nil"/>
              <w:bottom w:val="nil"/>
              <w:right w:val="nil"/>
            </w:tcBorders>
            <w:shd w:val="clear" w:color="auto" w:fill="auto"/>
            <w:noWrap/>
            <w:vAlign w:val="bottom"/>
            <w:hideMark/>
          </w:tcPr>
          <w:p w14:paraId="5EB6E494"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266,11</w:t>
            </w:r>
          </w:p>
        </w:tc>
      </w:tr>
      <w:tr w:rsidR="009D4D81" w:rsidRPr="009D4D81" w14:paraId="09D50E5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2CFD819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Pi-879/11</w:t>
            </w:r>
          </w:p>
        </w:tc>
        <w:tc>
          <w:tcPr>
            <w:tcW w:w="2460" w:type="dxa"/>
            <w:gridSpan w:val="2"/>
            <w:tcBorders>
              <w:top w:val="nil"/>
              <w:left w:val="nil"/>
              <w:bottom w:val="nil"/>
              <w:right w:val="nil"/>
            </w:tcBorders>
            <w:shd w:val="clear" w:color="auto" w:fill="auto"/>
            <w:noWrap/>
            <w:vAlign w:val="bottom"/>
            <w:hideMark/>
          </w:tcPr>
          <w:p w14:paraId="1461DFD8"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30.768,78</w:t>
            </w:r>
          </w:p>
        </w:tc>
      </w:tr>
      <w:tr w:rsidR="009D4D81" w:rsidRPr="009D4D81" w14:paraId="78EE227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4D9464F7"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Pst-35/13</w:t>
            </w:r>
          </w:p>
        </w:tc>
        <w:tc>
          <w:tcPr>
            <w:tcW w:w="2460" w:type="dxa"/>
            <w:gridSpan w:val="2"/>
            <w:tcBorders>
              <w:top w:val="nil"/>
              <w:left w:val="nil"/>
              <w:bottom w:val="nil"/>
              <w:right w:val="nil"/>
            </w:tcBorders>
            <w:shd w:val="clear" w:color="auto" w:fill="auto"/>
            <w:noWrap/>
            <w:vAlign w:val="bottom"/>
            <w:hideMark/>
          </w:tcPr>
          <w:p w14:paraId="50F24281"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6.636,14</w:t>
            </w:r>
          </w:p>
        </w:tc>
      </w:tr>
      <w:tr w:rsidR="009D4D81" w:rsidRPr="009D4D81" w14:paraId="2D418629"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62ADBDC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Pr-192/15</w:t>
            </w:r>
          </w:p>
        </w:tc>
        <w:tc>
          <w:tcPr>
            <w:tcW w:w="2460" w:type="dxa"/>
            <w:gridSpan w:val="2"/>
            <w:tcBorders>
              <w:top w:val="nil"/>
              <w:left w:val="nil"/>
              <w:bottom w:val="nil"/>
              <w:right w:val="nil"/>
            </w:tcBorders>
            <w:shd w:val="clear" w:color="auto" w:fill="auto"/>
            <w:noWrap/>
            <w:vAlign w:val="bottom"/>
            <w:hideMark/>
          </w:tcPr>
          <w:p w14:paraId="3E57115A"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8.494,26</w:t>
            </w:r>
          </w:p>
        </w:tc>
      </w:tr>
      <w:tr w:rsidR="009D4D81" w:rsidRPr="009D4D81" w14:paraId="3091CC60"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45C48BEA"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Pst-202/15</w:t>
            </w:r>
          </w:p>
        </w:tc>
        <w:tc>
          <w:tcPr>
            <w:tcW w:w="2460" w:type="dxa"/>
            <w:gridSpan w:val="2"/>
            <w:tcBorders>
              <w:top w:val="nil"/>
              <w:left w:val="nil"/>
              <w:bottom w:val="nil"/>
              <w:right w:val="nil"/>
            </w:tcBorders>
            <w:shd w:val="clear" w:color="auto" w:fill="auto"/>
            <w:noWrap/>
            <w:vAlign w:val="bottom"/>
            <w:hideMark/>
          </w:tcPr>
          <w:p w14:paraId="2038729E"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1.327,23</w:t>
            </w:r>
          </w:p>
        </w:tc>
      </w:tr>
      <w:tr w:rsidR="009D4D81" w:rsidRPr="009D4D81" w14:paraId="281B7608"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645A4275"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P-9624/15</w:t>
            </w:r>
          </w:p>
        </w:tc>
        <w:tc>
          <w:tcPr>
            <w:tcW w:w="2460" w:type="dxa"/>
            <w:gridSpan w:val="2"/>
            <w:tcBorders>
              <w:top w:val="nil"/>
              <w:left w:val="nil"/>
              <w:bottom w:val="nil"/>
              <w:right w:val="nil"/>
            </w:tcBorders>
            <w:shd w:val="clear" w:color="auto" w:fill="auto"/>
            <w:noWrap/>
            <w:vAlign w:val="bottom"/>
            <w:hideMark/>
          </w:tcPr>
          <w:p w14:paraId="75B47C8F"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1.990,84</w:t>
            </w:r>
          </w:p>
        </w:tc>
      </w:tr>
      <w:tr w:rsidR="009D4D81" w:rsidRPr="009D4D81" w14:paraId="62E4DB35"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408BE2F4"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Pn-252/2015</w:t>
            </w:r>
          </w:p>
        </w:tc>
        <w:tc>
          <w:tcPr>
            <w:tcW w:w="2460" w:type="dxa"/>
            <w:gridSpan w:val="2"/>
            <w:tcBorders>
              <w:top w:val="nil"/>
              <w:left w:val="nil"/>
              <w:bottom w:val="nil"/>
              <w:right w:val="nil"/>
            </w:tcBorders>
            <w:shd w:val="clear" w:color="auto" w:fill="auto"/>
            <w:noWrap/>
            <w:vAlign w:val="bottom"/>
            <w:hideMark/>
          </w:tcPr>
          <w:p w14:paraId="518E8082"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58.281,97</w:t>
            </w:r>
          </w:p>
        </w:tc>
      </w:tr>
      <w:tr w:rsidR="009D4D81" w:rsidRPr="009D4D81" w14:paraId="028F5D90"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00BA743F"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P-6419/16</w:t>
            </w:r>
          </w:p>
        </w:tc>
        <w:tc>
          <w:tcPr>
            <w:tcW w:w="2460" w:type="dxa"/>
            <w:gridSpan w:val="2"/>
            <w:tcBorders>
              <w:top w:val="nil"/>
              <w:left w:val="nil"/>
              <w:bottom w:val="nil"/>
              <w:right w:val="nil"/>
            </w:tcBorders>
            <w:shd w:val="clear" w:color="auto" w:fill="auto"/>
            <w:noWrap/>
            <w:vAlign w:val="bottom"/>
            <w:hideMark/>
          </w:tcPr>
          <w:p w14:paraId="0C0A4F42"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3.981,68</w:t>
            </w:r>
          </w:p>
        </w:tc>
      </w:tr>
      <w:tr w:rsidR="009D4D81" w:rsidRPr="009D4D81" w14:paraId="0AFCC8C2"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51052056"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Rješenje</w:t>
            </w:r>
          </w:p>
        </w:tc>
        <w:tc>
          <w:tcPr>
            <w:tcW w:w="2460" w:type="dxa"/>
            <w:gridSpan w:val="2"/>
            <w:tcBorders>
              <w:top w:val="nil"/>
              <w:left w:val="nil"/>
              <w:bottom w:val="nil"/>
              <w:right w:val="nil"/>
            </w:tcBorders>
            <w:shd w:val="clear" w:color="auto" w:fill="auto"/>
            <w:noWrap/>
            <w:vAlign w:val="bottom"/>
            <w:hideMark/>
          </w:tcPr>
          <w:p w14:paraId="4CB65C39"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6.636,14</w:t>
            </w:r>
          </w:p>
        </w:tc>
      </w:tr>
      <w:tr w:rsidR="009D4D81" w:rsidRPr="009D4D81" w14:paraId="2C6E1940"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1EAE69FC"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P-8869/15</w:t>
            </w:r>
          </w:p>
        </w:tc>
        <w:tc>
          <w:tcPr>
            <w:tcW w:w="2460" w:type="dxa"/>
            <w:gridSpan w:val="2"/>
            <w:tcBorders>
              <w:top w:val="nil"/>
              <w:left w:val="nil"/>
              <w:bottom w:val="nil"/>
              <w:right w:val="nil"/>
            </w:tcBorders>
            <w:shd w:val="clear" w:color="auto" w:fill="auto"/>
            <w:noWrap/>
            <w:vAlign w:val="bottom"/>
            <w:hideMark/>
          </w:tcPr>
          <w:p w14:paraId="2424A22B"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13.272,28</w:t>
            </w:r>
          </w:p>
        </w:tc>
      </w:tr>
      <w:tr w:rsidR="009D4D81" w:rsidRPr="009D4D81" w14:paraId="104315D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16CB669F"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Pr-917/16</w:t>
            </w:r>
          </w:p>
        </w:tc>
        <w:tc>
          <w:tcPr>
            <w:tcW w:w="2460" w:type="dxa"/>
            <w:gridSpan w:val="2"/>
            <w:tcBorders>
              <w:top w:val="nil"/>
              <w:left w:val="nil"/>
              <w:bottom w:val="nil"/>
              <w:right w:val="nil"/>
            </w:tcBorders>
            <w:shd w:val="clear" w:color="auto" w:fill="auto"/>
            <w:noWrap/>
            <w:vAlign w:val="bottom"/>
            <w:hideMark/>
          </w:tcPr>
          <w:p w14:paraId="142CA859"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7.963,37</w:t>
            </w:r>
          </w:p>
        </w:tc>
      </w:tr>
      <w:tr w:rsidR="009D4D81" w:rsidRPr="009D4D81" w14:paraId="211C37A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78AA3CE2"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62 P-210/18</w:t>
            </w:r>
          </w:p>
        </w:tc>
        <w:tc>
          <w:tcPr>
            <w:tcW w:w="2460" w:type="dxa"/>
            <w:gridSpan w:val="2"/>
            <w:tcBorders>
              <w:top w:val="nil"/>
              <w:left w:val="nil"/>
              <w:bottom w:val="nil"/>
              <w:right w:val="nil"/>
            </w:tcBorders>
            <w:shd w:val="clear" w:color="auto" w:fill="auto"/>
            <w:noWrap/>
            <w:vAlign w:val="bottom"/>
            <w:hideMark/>
          </w:tcPr>
          <w:p w14:paraId="35EEB17F"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132,72</w:t>
            </w:r>
          </w:p>
        </w:tc>
      </w:tr>
      <w:tr w:rsidR="009D4D81" w:rsidRPr="009D4D81" w14:paraId="6F0FCE00"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52906F7D"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Ref10:P-741/17</w:t>
            </w:r>
          </w:p>
        </w:tc>
        <w:tc>
          <w:tcPr>
            <w:tcW w:w="2460" w:type="dxa"/>
            <w:gridSpan w:val="2"/>
            <w:tcBorders>
              <w:top w:val="nil"/>
              <w:left w:val="nil"/>
              <w:bottom w:val="nil"/>
              <w:right w:val="nil"/>
            </w:tcBorders>
            <w:shd w:val="clear" w:color="auto" w:fill="auto"/>
            <w:noWrap/>
            <w:vAlign w:val="bottom"/>
            <w:hideMark/>
          </w:tcPr>
          <w:p w14:paraId="0A11FC7C"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497,71</w:t>
            </w:r>
          </w:p>
        </w:tc>
      </w:tr>
      <w:tr w:rsidR="009D4D81" w:rsidRPr="009D4D81" w14:paraId="330AB073"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4C5ED59A"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P-4153/17</w:t>
            </w:r>
          </w:p>
        </w:tc>
        <w:tc>
          <w:tcPr>
            <w:tcW w:w="2460" w:type="dxa"/>
            <w:gridSpan w:val="2"/>
            <w:tcBorders>
              <w:top w:val="nil"/>
              <w:left w:val="nil"/>
              <w:bottom w:val="nil"/>
              <w:right w:val="nil"/>
            </w:tcBorders>
            <w:shd w:val="clear" w:color="auto" w:fill="auto"/>
            <w:noWrap/>
            <w:vAlign w:val="bottom"/>
            <w:hideMark/>
          </w:tcPr>
          <w:p w14:paraId="6D355BAB"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1.459,95</w:t>
            </w:r>
          </w:p>
        </w:tc>
      </w:tr>
      <w:tr w:rsidR="009D4D81" w:rsidRPr="009D4D81" w14:paraId="21CA070C"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3C1FF309"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P-3750/18</w:t>
            </w:r>
          </w:p>
        </w:tc>
        <w:tc>
          <w:tcPr>
            <w:tcW w:w="2460" w:type="dxa"/>
            <w:gridSpan w:val="2"/>
            <w:tcBorders>
              <w:top w:val="nil"/>
              <w:left w:val="nil"/>
              <w:bottom w:val="nil"/>
              <w:right w:val="nil"/>
            </w:tcBorders>
            <w:shd w:val="clear" w:color="auto" w:fill="auto"/>
            <w:noWrap/>
            <w:vAlign w:val="bottom"/>
            <w:hideMark/>
          </w:tcPr>
          <w:p w14:paraId="30BB7025"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26.677,28</w:t>
            </w:r>
          </w:p>
        </w:tc>
      </w:tr>
      <w:tr w:rsidR="009D4D81" w:rsidRPr="009D4D81" w14:paraId="57745F7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5E7D1566"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Pr-917/16</w:t>
            </w:r>
          </w:p>
        </w:tc>
        <w:tc>
          <w:tcPr>
            <w:tcW w:w="2460" w:type="dxa"/>
            <w:gridSpan w:val="2"/>
            <w:tcBorders>
              <w:top w:val="nil"/>
              <w:left w:val="nil"/>
              <w:bottom w:val="nil"/>
              <w:right w:val="nil"/>
            </w:tcBorders>
            <w:shd w:val="clear" w:color="auto" w:fill="auto"/>
            <w:noWrap/>
            <w:vAlign w:val="bottom"/>
            <w:hideMark/>
          </w:tcPr>
          <w:p w14:paraId="7FAAD32D"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7.963,37</w:t>
            </w:r>
          </w:p>
        </w:tc>
      </w:tr>
      <w:tr w:rsidR="009D4D81" w:rsidRPr="009D4D81" w14:paraId="1B67D2B7"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267FCE86"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Pst-244/11</w:t>
            </w:r>
          </w:p>
        </w:tc>
        <w:tc>
          <w:tcPr>
            <w:tcW w:w="2460" w:type="dxa"/>
            <w:gridSpan w:val="2"/>
            <w:tcBorders>
              <w:top w:val="nil"/>
              <w:left w:val="nil"/>
              <w:bottom w:val="nil"/>
              <w:right w:val="nil"/>
            </w:tcBorders>
            <w:shd w:val="clear" w:color="auto" w:fill="auto"/>
            <w:noWrap/>
            <w:vAlign w:val="bottom"/>
            <w:hideMark/>
          </w:tcPr>
          <w:p w14:paraId="1022A02F"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2.139,69</w:t>
            </w:r>
          </w:p>
        </w:tc>
      </w:tr>
      <w:tr w:rsidR="009D4D81" w:rsidRPr="009D4D81" w14:paraId="06303C65"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790B6D53"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P-513/2019</w:t>
            </w:r>
          </w:p>
        </w:tc>
        <w:tc>
          <w:tcPr>
            <w:tcW w:w="2460" w:type="dxa"/>
            <w:gridSpan w:val="2"/>
            <w:tcBorders>
              <w:top w:val="nil"/>
              <w:left w:val="nil"/>
              <w:bottom w:val="nil"/>
              <w:right w:val="nil"/>
            </w:tcBorders>
            <w:shd w:val="clear" w:color="auto" w:fill="auto"/>
            <w:noWrap/>
            <w:vAlign w:val="bottom"/>
            <w:hideMark/>
          </w:tcPr>
          <w:p w14:paraId="466E07DB"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145.579,16</w:t>
            </w:r>
          </w:p>
        </w:tc>
      </w:tr>
      <w:tr w:rsidR="009D4D81" w:rsidRPr="009D4D81" w14:paraId="45890BD0"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0389AE62"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Povrv-1249/16</w:t>
            </w:r>
          </w:p>
        </w:tc>
        <w:tc>
          <w:tcPr>
            <w:tcW w:w="2460" w:type="dxa"/>
            <w:gridSpan w:val="2"/>
            <w:tcBorders>
              <w:top w:val="nil"/>
              <w:left w:val="nil"/>
              <w:bottom w:val="nil"/>
              <w:right w:val="nil"/>
            </w:tcBorders>
            <w:shd w:val="clear" w:color="auto" w:fill="auto"/>
            <w:noWrap/>
            <w:vAlign w:val="bottom"/>
            <w:hideMark/>
          </w:tcPr>
          <w:p w14:paraId="53F3A836"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23.147,88</w:t>
            </w:r>
          </w:p>
        </w:tc>
      </w:tr>
      <w:tr w:rsidR="009D4D81" w:rsidRPr="009D4D81" w14:paraId="7435448F"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35970F7E"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P-392/2019</w:t>
            </w:r>
          </w:p>
        </w:tc>
        <w:tc>
          <w:tcPr>
            <w:tcW w:w="2460" w:type="dxa"/>
            <w:gridSpan w:val="2"/>
            <w:tcBorders>
              <w:top w:val="nil"/>
              <w:left w:val="nil"/>
              <w:bottom w:val="nil"/>
              <w:right w:val="nil"/>
            </w:tcBorders>
            <w:shd w:val="clear" w:color="auto" w:fill="auto"/>
            <w:noWrap/>
            <w:vAlign w:val="bottom"/>
            <w:hideMark/>
          </w:tcPr>
          <w:p w14:paraId="7F3A21F2"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121.148,85</w:t>
            </w:r>
          </w:p>
        </w:tc>
      </w:tr>
      <w:tr w:rsidR="009D4D81" w:rsidRPr="009D4D81" w14:paraId="4FD0A446"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3A9427B2"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P-235/20</w:t>
            </w:r>
          </w:p>
        </w:tc>
        <w:tc>
          <w:tcPr>
            <w:tcW w:w="2460" w:type="dxa"/>
            <w:gridSpan w:val="2"/>
            <w:tcBorders>
              <w:top w:val="nil"/>
              <w:left w:val="nil"/>
              <w:bottom w:val="nil"/>
              <w:right w:val="nil"/>
            </w:tcBorders>
            <w:shd w:val="clear" w:color="auto" w:fill="auto"/>
            <w:noWrap/>
            <w:vAlign w:val="bottom"/>
            <w:hideMark/>
          </w:tcPr>
          <w:p w14:paraId="60C3BA58"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1.034.157,70</w:t>
            </w:r>
          </w:p>
        </w:tc>
      </w:tr>
      <w:tr w:rsidR="009D4D81" w:rsidRPr="009D4D81" w14:paraId="7346658E"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123AF743"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Pn-690/20</w:t>
            </w:r>
          </w:p>
        </w:tc>
        <w:tc>
          <w:tcPr>
            <w:tcW w:w="2460" w:type="dxa"/>
            <w:gridSpan w:val="2"/>
            <w:tcBorders>
              <w:top w:val="nil"/>
              <w:left w:val="nil"/>
              <w:bottom w:val="nil"/>
              <w:right w:val="nil"/>
            </w:tcBorders>
            <w:shd w:val="clear" w:color="auto" w:fill="auto"/>
            <w:noWrap/>
            <w:vAlign w:val="bottom"/>
            <w:hideMark/>
          </w:tcPr>
          <w:p w14:paraId="7B2C730B"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132.441,80</w:t>
            </w:r>
          </w:p>
        </w:tc>
      </w:tr>
      <w:tr w:rsidR="009D4D81" w:rsidRPr="009D4D81" w14:paraId="1EC78AC1"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6EB2DC76"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P-3686/21</w:t>
            </w:r>
          </w:p>
        </w:tc>
        <w:tc>
          <w:tcPr>
            <w:tcW w:w="2460" w:type="dxa"/>
            <w:gridSpan w:val="2"/>
            <w:tcBorders>
              <w:top w:val="nil"/>
              <w:left w:val="nil"/>
              <w:bottom w:val="nil"/>
              <w:right w:val="nil"/>
            </w:tcBorders>
            <w:shd w:val="clear" w:color="auto" w:fill="auto"/>
            <w:noWrap/>
            <w:vAlign w:val="bottom"/>
            <w:hideMark/>
          </w:tcPr>
          <w:p w14:paraId="5EC0A003"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1.327,36</w:t>
            </w:r>
          </w:p>
        </w:tc>
      </w:tr>
      <w:tr w:rsidR="009D4D81" w:rsidRPr="009D4D81" w14:paraId="4DFAFCF3"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6822C4A9"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P-2003/21</w:t>
            </w:r>
          </w:p>
        </w:tc>
        <w:tc>
          <w:tcPr>
            <w:tcW w:w="2460" w:type="dxa"/>
            <w:gridSpan w:val="2"/>
            <w:tcBorders>
              <w:top w:val="nil"/>
              <w:left w:val="nil"/>
              <w:bottom w:val="nil"/>
              <w:right w:val="nil"/>
            </w:tcBorders>
            <w:shd w:val="clear" w:color="auto" w:fill="auto"/>
            <w:noWrap/>
            <w:vAlign w:val="bottom"/>
            <w:hideMark/>
          </w:tcPr>
          <w:p w14:paraId="18DF6A3A"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1.327,36</w:t>
            </w:r>
          </w:p>
        </w:tc>
      </w:tr>
      <w:tr w:rsidR="009D4D81" w:rsidRPr="009D4D81" w14:paraId="4FB6C8F6"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30C6D3DD"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P-4282/21</w:t>
            </w:r>
          </w:p>
        </w:tc>
        <w:tc>
          <w:tcPr>
            <w:tcW w:w="2460" w:type="dxa"/>
            <w:gridSpan w:val="2"/>
            <w:tcBorders>
              <w:top w:val="nil"/>
              <w:left w:val="nil"/>
              <w:bottom w:val="nil"/>
              <w:right w:val="nil"/>
            </w:tcBorders>
            <w:shd w:val="clear" w:color="auto" w:fill="auto"/>
            <w:noWrap/>
            <w:vAlign w:val="bottom"/>
            <w:hideMark/>
          </w:tcPr>
          <w:p w14:paraId="56BA9A1A"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19.908,42</w:t>
            </w:r>
          </w:p>
        </w:tc>
      </w:tr>
      <w:tr w:rsidR="009D4D81" w:rsidRPr="009D4D81" w14:paraId="3C9DBA1A"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32486653"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P-246/20</w:t>
            </w:r>
          </w:p>
        </w:tc>
        <w:tc>
          <w:tcPr>
            <w:tcW w:w="2460" w:type="dxa"/>
            <w:gridSpan w:val="2"/>
            <w:tcBorders>
              <w:top w:val="nil"/>
              <w:left w:val="nil"/>
              <w:bottom w:val="nil"/>
              <w:right w:val="nil"/>
            </w:tcBorders>
            <w:shd w:val="clear" w:color="auto" w:fill="auto"/>
            <w:noWrap/>
            <w:vAlign w:val="bottom"/>
            <w:hideMark/>
          </w:tcPr>
          <w:p w14:paraId="1E8A59A4"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3.981,68</w:t>
            </w:r>
          </w:p>
        </w:tc>
      </w:tr>
      <w:tr w:rsidR="009D4D81" w:rsidRPr="009D4D81" w14:paraId="193FD930"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09F942E7"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P-1201/22</w:t>
            </w:r>
          </w:p>
        </w:tc>
        <w:tc>
          <w:tcPr>
            <w:tcW w:w="2460" w:type="dxa"/>
            <w:gridSpan w:val="2"/>
            <w:tcBorders>
              <w:top w:val="nil"/>
              <w:left w:val="nil"/>
              <w:bottom w:val="nil"/>
              <w:right w:val="nil"/>
            </w:tcBorders>
            <w:shd w:val="clear" w:color="auto" w:fill="auto"/>
            <w:noWrap/>
            <w:vAlign w:val="bottom"/>
            <w:hideMark/>
          </w:tcPr>
          <w:p w14:paraId="3A884806"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13.405,00</w:t>
            </w:r>
          </w:p>
        </w:tc>
      </w:tr>
      <w:tr w:rsidR="009D4D81" w:rsidRPr="009D4D81" w14:paraId="2CC9A38D"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417BB318"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P-1955/22</w:t>
            </w:r>
          </w:p>
        </w:tc>
        <w:tc>
          <w:tcPr>
            <w:tcW w:w="2460" w:type="dxa"/>
            <w:gridSpan w:val="2"/>
            <w:tcBorders>
              <w:top w:val="nil"/>
              <w:left w:val="nil"/>
              <w:bottom w:val="nil"/>
              <w:right w:val="nil"/>
            </w:tcBorders>
            <w:shd w:val="clear" w:color="auto" w:fill="auto"/>
            <w:noWrap/>
            <w:vAlign w:val="bottom"/>
            <w:hideMark/>
          </w:tcPr>
          <w:p w14:paraId="41928373"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1.327,36</w:t>
            </w:r>
          </w:p>
        </w:tc>
      </w:tr>
      <w:tr w:rsidR="009D4D81" w:rsidRPr="009D4D81" w14:paraId="64212226"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4E942AB8"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P-3102/20</w:t>
            </w:r>
          </w:p>
        </w:tc>
        <w:tc>
          <w:tcPr>
            <w:tcW w:w="2460" w:type="dxa"/>
            <w:gridSpan w:val="2"/>
            <w:tcBorders>
              <w:top w:val="nil"/>
              <w:left w:val="nil"/>
              <w:bottom w:val="nil"/>
              <w:right w:val="nil"/>
            </w:tcBorders>
            <w:shd w:val="clear" w:color="auto" w:fill="auto"/>
            <w:noWrap/>
            <w:vAlign w:val="bottom"/>
            <w:hideMark/>
          </w:tcPr>
          <w:p w14:paraId="2537AE29"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132,72</w:t>
            </w:r>
          </w:p>
        </w:tc>
      </w:tr>
      <w:tr w:rsidR="009D4D81" w:rsidRPr="009D4D81" w14:paraId="510C70FC"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6628020A"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P-1533/22</w:t>
            </w:r>
          </w:p>
        </w:tc>
        <w:tc>
          <w:tcPr>
            <w:tcW w:w="2460" w:type="dxa"/>
            <w:gridSpan w:val="2"/>
            <w:tcBorders>
              <w:top w:val="nil"/>
              <w:left w:val="nil"/>
              <w:bottom w:val="nil"/>
              <w:right w:val="nil"/>
            </w:tcBorders>
            <w:shd w:val="clear" w:color="auto" w:fill="auto"/>
            <w:noWrap/>
            <w:vAlign w:val="bottom"/>
            <w:hideMark/>
          </w:tcPr>
          <w:p w14:paraId="27E32B9A"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132,72</w:t>
            </w:r>
          </w:p>
        </w:tc>
      </w:tr>
      <w:tr w:rsidR="009D4D81" w:rsidRPr="009D4D81" w14:paraId="677BC84C"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65575CA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P-2613/22</w:t>
            </w:r>
          </w:p>
        </w:tc>
        <w:tc>
          <w:tcPr>
            <w:tcW w:w="2460" w:type="dxa"/>
            <w:gridSpan w:val="2"/>
            <w:tcBorders>
              <w:top w:val="nil"/>
              <w:left w:val="nil"/>
              <w:bottom w:val="nil"/>
              <w:right w:val="nil"/>
            </w:tcBorders>
            <w:shd w:val="clear" w:color="auto" w:fill="auto"/>
            <w:noWrap/>
            <w:vAlign w:val="bottom"/>
            <w:hideMark/>
          </w:tcPr>
          <w:p w14:paraId="638B0641"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1.327,36</w:t>
            </w:r>
          </w:p>
        </w:tc>
      </w:tr>
      <w:tr w:rsidR="009D4D81" w:rsidRPr="009D4D81" w14:paraId="39CA9E92"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12BFFFE7"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P-588/22</w:t>
            </w:r>
          </w:p>
        </w:tc>
        <w:tc>
          <w:tcPr>
            <w:tcW w:w="2460" w:type="dxa"/>
            <w:gridSpan w:val="2"/>
            <w:tcBorders>
              <w:top w:val="nil"/>
              <w:left w:val="nil"/>
              <w:bottom w:val="nil"/>
              <w:right w:val="nil"/>
            </w:tcBorders>
            <w:shd w:val="clear" w:color="auto" w:fill="auto"/>
            <w:noWrap/>
            <w:vAlign w:val="bottom"/>
            <w:hideMark/>
          </w:tcPr>
          <w:p w14:paraId="6AC8F0CB"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3.782,60</w:t>
            </w:r>
          </w:p>
        </w:tc>
      </w:tr>
      <w:tr w:rsidR="009D4D81" w:rsidRPr="009D4D81" w14:paraId="7E3CEA39"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2D322693"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P-619/22</w:t>
            </w:r>
          </w:p>
        </w:tc>
        <w:tc>
          <w:tcPr>
            <w:tcW w:w="2460" w:type="dxa"/>
            <w:gridSpan w:val="2"/>
            <w:tcBorders>
              <w:top w:val="nil"/>
              <w:left w:val="nil"/>
              <w:bottom w:val="nil"/>
              <w:right w:val="nil"/>
            </w:tcBorders>
            <w:shd w:val="clear" w:color="auto" w:fill="auto"/>
            <w:noWrap/>
            <w:vAlign w:val="bottom"/>
            <w:hideMark/>
          </w:tcPr>
          <w:p w14:paraId="77FE9F94"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80.986,32</w:t>
            </w:r>
          </w:p>
        </w:tc>
      </w:tr>
      <w:tr w:rsidR="009D4D81" w:rsidRPr="009D4D81" w14:paraId="6B7CC7F5"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01F2777C"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P-1984/22</w:t>
            </w:r>
          </w:p>
        </w:tc>
        <w:tc>
          <w:tcPr>
            <w:tcW w:w="2460" w:type="dxa"/>
            <w:gridSpan w:val="2"/>
            <w:tcBorders>
              <w:top w:val="nil"/>
              <w:left w:val="nil"/>
              <w:bottom w:val="nil"/>
              <w:right w:val="nil"/>
            </w:tcBorders>
            <w:shd w:val="clear" w:color="auto" w:fill="auto"/>
            <w:noWrap/>
            <w:vAlign w:val="bottom"/>
            <w:hideMark/>
          </w:tcPr>
          <w:p w14:paraId="4DDE7D61"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1.327,36</w:t>
            </w:r>
          </w:p>
        </w:tc>
      </w:tr>
      <w:tr w:rsidR="009D4D81" w:rsidRPr="009D4D81" w14:paraId="1C9A5904"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2D0FEB0E"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P-4744/19</w:t>
            </w:r>
          </w:p>
        </w:tc>
        <w:tc>
          <w:tcPr>
            <w:tcW w:w="2460" w:type="dxa"/>
            <w:gridSpan w:val="2"/>
            <w:tcBorders>
              <w:top w:val="nil"/>
              <w:left w:val="nil"/>
              <w:bottom w:val="nil"/>
              <w:right w:val="nil"/>
            </w:tcBorders>
            <w:shd w:val="clear" w:color="auto" w:fill="auto"/>
            <w:noWrap/>
            <w:vAlign w:val="bottom"/>
            <w:hideMark/>
          </w:tcPr>
          <w:p w14:paraId="56B94509"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132,72 </w:t>
            </w:r>
          </w:p>
        </w:tc>
      </w:tr>
      <w:tr w:rsidR="009D4D81" w:rsidRPr="009D4D81" w14:paraId="75A5D8B7"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6855B3C2"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Psp-20/2022</w:t>
            </w:r>
          </w:p>
        </w:tc>
        <w:tc>
          <w:tcPr>
            <w:tcW w:w="2460" w:type="dxa"/>
            <w:gridSpan w:val="2"/>
            <w:tcBorders>
              <w:top w:val="nil"/>
              <w:left w:val="nil"/>
              <w:bottom w:val="nil"/>
              <w:right w:val="nil"/>
            </w:tcBorders>
            <w:shd w:val="clear" w:color="auto" w:fill="auto"/>
            <w:noWrap/>
            <w:vAlign w:val="bottom"/>
            <w:hideMark/>
          </w:tcPr>
          <w:p w14:paraId="3ADE1A5B"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384,90 </w:t>
            </w:r>
          </w:p>
        </w:tc>
      </w:tr>
      <w:tr w:rsidR="009D4D81" w:rsidRPr="009D4D81" w14:paraId="246999E4"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7677E581"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P-4567/2022</w:t>
            </w:r>
          </w:p>
        </w:tc>
        <w:tc>
          <w:tcPr>
            <w:tcW w:w="2460" w:type="dxa"/>
            <w:gridSpan w:val="2"/>
            <w:tcBorders>
              <w:top w:val="nil"/>
              <w:left w:val="nil"/>
              <w:bottom w:val="nil"/>
              <w:right w:val="nil"/>
            </w:tcBorders>
            <w:shd w:val="clear" w:color="auto" w:fill="auto"/>
            <w:noWrap/>
            <w:vAlign w:val="bottom"/>
            <w:hideMark/>
          </w:tcPr>
          <w:p w14:paraId="70AC7DF8"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265,45 </w:t>
            </w:r>
          </w:p>
        </w:tc>
      </w:tr>
      <w:tr w:rsidR="009D4D81" w:rsidRPr="009D4D81" w14:paraId="0F7677D3"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024190F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P-463/2022</w:t>
            </w:r>
          </w:p>
        </w:tc>
        <w:tc>
          <w:tcPr>
            <w:tcW w:w="2460" w:type="dxa"/>
            <w:gridSpan w:val="2"/>
            <w:tcBorders>
              <w:top w:val="nil"/>
              <w:left w:val="nil"/>
              <w:bottom w:val="nil"/>
              <w:right w:val="nil"/>
            </w:tcBorders>
            <w:shd w:val="clear" w:color="auto" w:fill="auto"/>
            <w:noWrap/>
            <w:vAlign w:val="bottom"/>
            <w:hideMark/>
          </w:tcPr>
          <w:p w14:paraId="286395CC" w14:textId="77777777" w:rsidR="009D4D81" w:rsidRPr="009D4D81" w:rsidRDefault="009D4D81" w:rsidP="00D9600C">
            <w:pPr>
              <w:spacing w:after="0" w:line="240" w:lineRule="auto"/>
              <w:jc w:val="right"/>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119.450,53 </w:t>
            </w:r>
          </w:p>
        </w:tc>
      </w:tr>
      <w:tr w:rsidR="009D4D81" w:rsidRPr="009D4D81" w14:paraId="6E457799"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4EDF936C"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Pn-1/2023</w:t>
            </w:r>
          </w:p>
        </w:tc>
        <w:tc>
          <w:tcPr>
            <w:tcW w:w="2460" w:type="dxa"/>
            <w:gridSpan w:val="2"/>
            <w:tcBorders>
              <w:top w:val="nil"/>
              <w:left w:val="nil"/>
              <w:bottom w:val="nil"/>
              <w:right w:val="nil"/>
            </w:tcBorders>
            <w:shd w:val="clear" w:color="auto" w:fill="auto"/>
            <w:noWrap/>
            <w:vAlign w:val="bottom"/>
            <w:hideMark/>
          </w:tcPr>
          <w:p w14:paraId="722771CB"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296,65 </w:t>
            </w:r>
          </w:p>
        </w:tc>
      </w:tr>
      <w:tr w:rsidR="009D4D81" w:rsidRPr="009D4D81" w14:paraId="0B3B1689"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7A0A1659"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P-4221/2023</w:t>
            </w:r>
          </w:p>
        </w:tc>
        <w:tc>
          <w:tcPr>
            <w:tcW w:w="2460" w:type="dxa"/>
            <w:gridSpan w:val="2"/>
            <w:tcBorders>
              <w:top w:val="nil"/>
              <w:left w:val="nil"/>
              <w:bottom w:val="nil"/>
              <w:right w:val="nil"/>
            </w:tcBorders>
            <w:shd w:val="clear" w:color="auto" w:fill="auto"/>
            <w:noWrap/>
            <w:vAlign w:val="bottom"/>
            <w:hideMark/>
          </w:tcPr>
          <w:p w14:paraId="70085894"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15.000,00 </w:t>
            </w:r>
          </w:p>
        </w:tc>
      </w:tr>
      <w:tr w:rsidR="009D4D81" w:rsidRPr="009D4D81" w14:paraId="76449990"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74DC477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P-3800/2023</w:t>
            </w:r>
          </w:p>
        </w:tc>
        <w:tc>
          <w:tcPr>
            <w:tcW w:w="2460" w:type="dxa"/>
            <w:gridSpan w:val="2"/>
            <w:tcBorders>
              <w:top w:val="nil"/>
              <w:left w:val="nil"/>
              <w:bottom w:val="nil"/>
              <w:right w:val="nil"/>
            </w:tcBorders>
            <w:shd w:val="clear" w:color="auto" w:fill="auto"/>
            <w:noWrap/>
            <w:vAlign w:val="bottom"/>
            <w:hideMark/>
          </w:tcPr>
          <w:p w14:paraId="41AF1EFD"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17.780,00 </w:t>
            </w:r>
          </w:p>
        </w:tc>
      </w:tr>
      <w:tr w:rsidR="009D4D81" w:rsidRPr="009D4D81" w14:paraId="6B04A04B"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40C4185B" w14:textId="77777777" w:rsidR="009D4D81" w:rsidRPr="009D4D81" w:rsidRDefault="009D4D81" w:rsidP="009D4D81">
            <w:pPr>
              <w:spacing w:after="0" w:line="240" w:lineRule="auto"/>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t>Sveukupno 99151</w:t>
            </w:r>
          </w:p>
        </w:tc>
        <w:tc>
          <w:tcPr>
            <w:tcW w:w="2460" w:type="dxa"/>
            <w:gridSpan w:val="2"/>
            <w:tcBorders>
              <w:top w:val="nil"/>
              <w:left w:val="nil"/>
              <w:bottom w:val="nil"/>
              <w:right w:val="nil"/>
            </w:tcBorders>
            <w:shd w:val="clear" w:color="auto" w:fill="auto"/>
            <w:noWrap/>
            <w:vAlign w:val="bottom"/>
            <w:hideMark/>
          </w:tcPr>
          <w:p w14:paraId="3DE73C64" w14:textId="63B08C43" w:rsidR="009D4D81" w:rsidRPr="009D4D81" w:rsidRDefault="009D4D81" w:rsidP="00D9600C">
            <w:pPr>
              <w:spacing w:after="0" w:line="240" w:lineRule="auto"/>
              <w:jc w:val="right"/>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t xml:space="preserve">                1.995.048,15 </w:t>
            </w:r>
          </w:p>
        </w:tc>
      </w:tr>
      <w:tr w:rsidR="009D4D81" w:rsidRPr="009D4D81" w14:paraId="66F6093D" w14:textId="77777777" w:rsidTr="009D4D81">
        <w:trPr>
          <w:gridAfter w:val="3"/>
          <w:wAfter w:w="3610" w:type="dxa"/>
          <w:trHeight w:val="143"/>
        </w:trPr>
        <w:tc>
          <w:tcPr>
            <w:tcW w:w="3580" w:type="dxa"/>
            <w:gridSpan w:val="5"/>
            <w:tcBorders>
              <w:top w:val="nil"/>
              <w:left w:val="nil"/>
              <w:bottom w:val="nil"/>
              <w:right w:val="nil"/>
            </w:tcBorders>
            <w:shd w:val="clear" w:color="auto" w:fill="auto"/>
            <w:noWrap/>
            <w:vAlign w:val="bottom"/>
            <w:hideMark/>
          </w:tcPr>
          <w:p w14:paraId="2B864087" w14:textId="77777777" w:rsidR="009D4D81" w:rsidRPr="009D4D81" w:rsidRDefault="009D4D81" w:rsidP="009D4D81">
            <w:pPr>
              <w:spacing w:after="0" w:line="240" w:lineRule="auto"/>
              <w:rPr>
                <w:rFonts w:ascii="Calibri" w:eastAsia="Times New Roman" w:hAnsi="Calibri" w:cs="Calibri"/>
                <w:b/>
                <w:bCs/>
                <w:color w:val="000000"/>
                <w:kern w:val="0"/>
                <w:sz w:val="24"/>
                <w:szCs w:val="24"/>
                <w:lang w:eastAsia="hr-HR"/>
                <w14:ligatures w14:val="none"/>
              </w:rPr>
            </w:pPr>
          </w:p>
        </w:tc>
        <w:tc>
          <w:tcPr>
            <w:tcW w:w="2460" w:type="dxa"/>
            <w:gridSpan w:val="2"/>
            <w:tcBorders>
              <w:top w:val="nil"/>
              <w:left w:val="nil"/>
              <w:bottom w:val="nil"/>
              <w:right w:val="nil"/>
            </w:tcBorders>
            <w:shd w:val="clear" w:color="auto" w:fill="auto"/>
            <w:noWrap/>
            <w:vAlign w:val="bottom"/>
            <w:hideMark/>
          </w:tcPr>
          <w:p w14:paraId="58664871" w14:textId="77777777" w:rsidR="009D4D81" w:rsidRPr="009D4D81" w:rsidRDefault="009D4D81" w:rsidP="009D4D81">
            <w:pPr>
              <w:spacing w:after="0" w:line="240" w:lineRule="auto"/>
              <w:rPr>
                <w:rFonts w:ascii="Times New Roman" w:eastAsia="Times New Roman" w:hAnsi="Times New Roman" w:cs="Times New Roman"/>
                <w:kern w:val="0"/>
                <w:sz w:val="20"/>
                <w:szCs w:val="20"/>
                <w:lang w:eastAsia="hr-HR"/>
                <w14:ligatures w14:val="none"/>
              </w:rPr>
            </w:pPr>
          </w:p>
        </w:tc>
      </w:tr>
      <w:tr w:rsidR="009D4D81" w:rsidRPr="009D4D81" w14:paraId="6D47725A" w14:textId="77777777" w:rsidTr="009D4D81">
        <w:trPr>
          <w:gridAfter w:val="3"/>
          <w:wAfter w:w="3610" w:type="dxa"/>
          <w:trHeight w:val="1020"/>
        </w:trPr>
        <w:tc>
          <w:tcPr>
            <w:tcW w:w="6040" w:type="dxa"/>
            <w:gridSpan w:val="7"/>
            <w:tcBorders>
              <w:top w:val="nil"/>
              <w:left w:val="nil"/>
              <w:bottom w:val="nil"/>
              <w:right w:val="nil"/>
            </w:tcBorders>
            <w:shd w:val="clear" w:color="auto" w:fill="auto"/>
            <w:vAlign w:val="center"/>
            <w:hideMark/>
          </w:tcPr>
          <w:p w14:paraId="07CD6279" w14:textId="77777777" w:rsidR="009D4D81" w:rsidRPr="009D4D81" w:rsidRDefault="009D4D81" w:rsidP="009D4D81">
            <w:pPr>
              <w:spacing w:after="0" w:line="240" w:lineRule="auto"/>
              <w:jc w:val="center"/>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lastRenderedPageBreak/>
              <w:t>Konto 99151/99651 Potencijalna imovina po osnovi sudskih sporova u tijeku</w:t>
            </w:r>
          </w:p>
        </w:tc>
      </w:tr>
      <w:tr w:rsidR="009D4D81" w:rsidRPr="009D4D81" w14:paraId="7BBB1FD5" w14:textId="77777777" w:rsidTr="009D4D81">
        <w:trPr>
          <w:gridAfter w:val="3"/>
          <w:wAfter w:w="3610" w:type="dxa"/>
          <w:trHeight w:val="345"/>
        </w:trPr>
        <w:tc>
          <w:tcPr>
            <w:tcW w:w="6040" w:type="dxa"/>
            <w:gridSpan w:val="7"/>
            <w:tcBorders>
              <w:top w:val="nil"/>
              <w:left w:val="nil"/>
              <w:bottom w:val="nil"/>
              <w:right w:val="nil"/>
            </w:tcBorders>
            <w:shd w:val="clear" w:color="auto" w:fill="auto"/>
            <w:vAlign w:val="center"/>
            <w:hideMark/>
          </w:tcPr>
          <w:p w14:paraId="68FAE1F3"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Stanje na dan 31. 12. 2023. g.</w:t>
            </w:r>
          </w:p>
        </w:tc>
      </w:tr>
      <w:tr w:rsidR="009D4D81" w:rsidRPr="009D4D81" w14:paraId="75A62451" w14:textId="77777777" w:rsidTr="009D4D81">
        <w:trPr>
          <w:gridAfter w:val="3"/>
          <w:wAfter w:w="3610" w:type="dxa"/>
          <w:trHeight w:val="683"/>
        </w:trPr>
        <w:tc>
          <w:tcPr>
            <w:tcW w:w="3580" w:type="dxa"/>
            <w:gridSpan w:val="5"/>
            <w:tcBorders>
              <w:top w:val="nil"/>
              <w:left w:val="nil"/>
              <w:bottom w:val="nil"/>
              <w:right w:val="nil"/>
            </w:tcBorders>
            <w:shd w:val="clear" w:color="auto" w:fill="auto"/>
            <w:vAlign w:val="center"/>
            <w:hideMark/>
          </w:tcPr>
          <w:p w14:paraId="54C1388C" w14:textId="77777777" w:rsidR="009D4D81" w:rsidRPr="009D4D81" w:rsidRDefault="009D4D81" w:rsidP="009D4D81">
            <w:pPr>
              <w:spacing w:after="0" w:line="240" w:lineRule="auto"/>
              <w:jc w:val="center"/>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t>Broj predmeta</w:t>
            </w:r>
          </w:p>
        </w:tc>
        <w:tc>
          <w:tcPr>
            <w:tcW w:w="2460" w:type="dxa"/>
            <w:gridSpan w:val="2"/>
            <w:tcBorders>
              <w:top w:val="nil"/>
              <w:left w:val="nil"/>
              <w:bottom w:val="nil"/>
              <w:right w:val="nil"/>
            </w:tcBorders>
            <w:shd w:val="clear" w:color="auto" w:fill="auto"/>
            <w:vAlign w:val="center"/>
            <w:hideMark/>
          </w:tcPr>
          <w:p w14:paraId="13A32A9A" w14:textId="77777777" w:rsidR="009D4D81" w:rsidRPr="009D4D81" w:rsidRDefault="009D4D81" w:rsidP="009D4D81">
            <w:pPr>
              <w:spacing w:after="0" w:line="240" w:lineRule="auto"/>
              <w:jc w:val="right"/>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t>Vrijednost parničnog spora (€)</w:t>
            </w:r>
          </w:p>
        </w:tc>
      </w:tr>
      <w:tr w:rsidR="009D4D81" w:rsidRPr="009D4D81" w14:paraId="4DD32360"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01CC377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P-8782/10</w:t>
            </w:r>
          </w:p>
        </w:tc>
        <w:tc>
          <w:tcPr>
            <w:tcW w:w="2460" w:type="dxa"/>
            <w:gridSpan w:val="2"/>
            <w:tcBorders>
              <w:top w:val="nil"/>
              <w:left w:val="nil"/>
              <w:bottom w:val="nil"/>
              <w:right w:val="nil"/>
            </w:tcBorders>
            <w:shd w:val="clear" w:color="auto" w:fill="auto"/>
            <w:noWrap/>
            <w:vAlign w:val="center"/>
            <w:hideMark/>
          </w:tcPr>
          <w:p w14:paraId="12792D7F"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12.359,81</w:t>
            </w:r>
          </w:p>
        </w:tc>
      </w:tr>
      <w:tr w:rsidR="009D4D81" w:rsidRPr="009D4D81" w14:paraId="64F8FF0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3800FA3C"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Pst-1188/14</w:t>
            </w:r>
          </w:p>
        </w:tc>
        <w:tc>
          <w:tcPr>
            <w:tcW w:w="2460" w:type="dxa"/>
            <w:gridSpan w:val="2"/>
            <w:tcBorders>
              <w:top w:val="nil"/>
              <w:left w:val="nil"/>
              <w:bottom w:val="nil"/>
              <w:right w:val="nil"/>
            </w:tcBorders>
            <w:shd w:val="clear" w:color="auto" w:fill="auto"/>
            <w:noWrap/>
            <w:vAlign w:val="center"/>
            <w:hideMark/>
          </w:tcPr>
          <w:p w14:paraId="188C99E7"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6.636,14</w:t>
            </w:r>
          </w:p>
        </w:tc>
      </w:tr>
      <w:tr w:rsidR="009D4D81" w:rsidRPr="009D4D81" w14:paraId="215AB649"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3F5D37D1"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P-589/10</w:t>
            </w:r>
          </w:p>
        </w:tc>
        <w:tc>
          <w:tcPr>
            <w:tcW w:w="2460" w:type="dxa"/>
            <w:gridSpan w:val="2"/>
            <w:tcBorders>
              <w:top w:val="nil"/>
              <w:left w:val="nil"/>
              <w:bottom w:val="nil"/>
              <w:right w:val="nil"/>
            </w:tcBorders>
            <w:shd w:val="clear" w:color="auto" w:fill="auto"/>
            <w:noWrap/>
            <w:vAlign w:val="center"/>
            <w:hideMark/>
          </w:tcPr>
          <w:p w14:paraId="76331933"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6.636,14</w:t>
            </w:r>
          </w:p>
        </w:tc>
      </w:tr>
      <w:tr w:rsidR="009D4D81" w:rsidRPr="009D4D81" w14:paraId="0DBDF4D2"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300FD2A1"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P-702/2018</w:t>
            </w:r>
          </w:p>
        </w:tc>
        <w:tc>
          <w:tcPr>
            <w:tcW w:w="2460" w:type="dxa"/>
            <w:gridSpan w:val="2"/>
            <w:tcBorders>
              <w:top w:val="nil"/>
              <w:left w:val="nil"/>
              <w:bottom w:val="nil"/>
              <w:right w:val="nil"/>
            </w:tcBorders>
            <w:shd w:val="clear" w:color="auto" w:fill="auto"/>
            <w:noWrap/>
            <w:vAlign w:val="center"/>
            <w:hideMark/>
          </w:tcPr>
          <w:p w14:paraId="6A104899"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41.691,55</w:t>
            </w:r>
          </w:p>
        </w:tc>
      </w:tr>
      <w:tr w:rsidR="009D4D81" w:rsidRPr="009D4D81" w14:paraId="5169D74F"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4B65CA98"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P-173/21</w:t>
            </w:r>
          </w:p>
        </w:tc>
        <w:tc>
          <w:tcPr>
            <w:tcW w:w="2460" w:type="dxa"/>
            <w:gridSpan w:val="2"/>
            <w:tcBorders>
              <w:top w:val="nil"/>
              <w:left w:val="nil"/>
              <w:bottom w:val="nil"/>
              <w:right w:val="nil"/>
            </w:tcBorders>
            <w:shd w:val="clear" w:color="auto" w:fill="auto"/>
            <w:noWrap/>
            <w:vAlign w:val="center"/>
            <w:hideMark/>
          </w:tcPr>
          <w:p w14:paraId="1B1A0CCD"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73.661,16</w:t>
            </w:r>
          </w:p>
        </w:tc>
      </w:tr>
      <w:tr w:rsidR="009D4D81" w:rsidRPr="009D4D81" w14:paraId="66D934E9" w14:textId="77777777" w:rsidTr="009D4D81">
        <w:trPr>
          <w:gridAfter w:val="3"/>
          <w:wAfter w:w="3610" w:type="dxa"/>
          <w:trHeight w:val="285"/>
        </w:trPr>
        <w:tc>
          <w:tcPr>
            <w:tcW w:w="3580" w:type="dxa"/>
            <w:gridSpan w:val="5"/>
            <w:tcBorders>
              <w:top w:val="nil"/>
              <w:left w:val="nil"/>
              <w:bottom w:val="nil"/>
              <w:right w:val="nil"/>
            </w:tcBorders>
            <w:shd w:val="clear" w:color="auto" w:fill="auto"/>
            <w:noWrap/>
            <w:vAlign w:val="bottom"/>
            <w:hideMark/>
          </w:tcPr>
          <w:p w14:paraId="6475CC6F"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P-496/2023</w:t>
            </w:r>
          </w:p>
        </w:tc>
        <w:tc>
          <w:tcPr>
            <w:tcW w:w="2460" w:type="dxa"/>
            <w:gridSpan w:val="2"/>
            <w:tcBorders>
              <w:top w:val="nil"/>
              <w:left w:val="nil"/>
              <w:bottom w:val="nil"/>
              <w:right w:val="nil"/>
            </w:tcBorders>
            <w:shd w:val="clear" w:color="auto" w:fill="auto"/>
            <w:noWrap/>
            <w:vAlign w:val="bottom"/>
            <w:hideMark/>
          </w:tcPr>
          <w:p w14:paraId="1630BD41"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331.807,02 </w:t>
            </w:r>
          </w:p>
        </w:tc>
      </w:tr>
      <w:tr w:rsidR="009D4D81" w:rsidRPr="009D4D81" w14:paraId="2679DEA4" w14:textId="77777777" w:rsidTr="009D4D81">
        <w:trPr>
          <w:gridAfter w:val="3"/>
          <w:wAfter w:w="3610" w:type="dxa"/>
          <w:trHeight w:val="285"/>
        </w:trPr>
        <w:tc>
          <w:tcPr>
            <w:tcW w:w="3580" w:type="dxa"/>
            <w:gridSpan w:val="5"/>
            <w:tcBorders>
              <w:top w:val="nil"/>
              <w:left w:val="nil"/>
              <w:bottom w:val="nil"/>
              <w:right w:val="nil"/>
            </w:tcBorders>
            <w:shd w:val="clear" w:color="auto" w:fill="auto"/>
            <w:noWrap/>
            <w:vAlign w:val="bottom"/>
            <w:hideMark/>
          </w:tcPr>
          <w:p w14:paraId="35CFC7BB"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P-1500/2019</w:t>
            </w:r>
          </w:p>
        </w:tc>
        <w:tc>
          <w:tcPr>
            <w:tcW w:w="2460" w:type="dxa"/>
            <w:gridSpan w:val="2"/>
            <w:tcBorders>
              <w:top w:val="nil"/>
              <w:left w:val="nil"/>
              <w:bottom w:val="nil"/>
              <w:right w:val="nil"/>
            </w:tcBorders>
            <w:shd w:val="clear" w:color="auto" w:fill="auto"/>
            <w:noWrap/>
            <w:vAlign w:val="bottom"/>
            <w:hideMark/>
          </w:tcPr>
          <w:p w14:paraId="7F2E18C9"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39.816,84 </w:t>
            </w:r>
          </w:p>
        </w:tc>
      </w:tr>
      <w:tr w:rsidR="009D4D81" w:rsidRPr="009D4D81" w14:paraId="79BDCF91"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bottom"/>
            <w:hideMark/>
          </w:tcPr>
          <w:p w14:paraId="2C5F0ABA" w14:textId="77777777" w:rsidR="009D4D81" w:rsidRPr="009D4D81" w:rsidRDefault="009D4D81" w:rsidP="009D4D81">
            <w:pPr>
              <w:spacing w:after="0" w:line="240" w:lineRule="auto"/>
              <w:rPr>
                <w:rFonts w:ascii="Calibri" w:eastAsia="Times New Roman" w:hAnsi="Calibri" w:cs="Calibri"/>
                <w:b/>
                <w:bCs/>
                <w:color w:val="000000"/>
                <w:kern w:val="0"/>
                <w:lang w:eastAsia="hr-HR"/>
                <w14:ligatures w14:val="none"/>
              </w:rPr>
            </w:pPr>
            <w:r w:rsidRPr="009D4D81">
              <w:rPr>
                <w:rFonts w:ascii="Calibri" w:eastAsia="Times New Roman" w:hAnsi="Calibri" w:cs="Calibri"/>
                <w:b/>
                <w:bCs/>
                <w:color w:val="000000"/>
                <w:kern w:val="0"/>
                <w:lang w:eastAsia="hr-HR"/>
                <w14:ligatures w14:val="none"/>
              </w:rPr>
              <w:t>Ukupno 2023</w:t>
            </w:r>
          </w:p>
        </w:tc>
        <w:tc>
          <w:tcPr>
            <w:tcW w:w="2460" w:type="dxa"/>
            <w:gridSpan w:val="2"/>
            <w:tcBorders>
              <w:top w:val="nil"/>
              <w:left w:val="nil"/>
              <w:bottom w:val="nil"/>
              <w:right w:val="nil"/>
            </w:tcBorders>
            <w:shd w:val="clear" w:color="auto" w:fill="auto"/>
            <w:noWrap/>
            <w:vAlign w:val="bottom"/>
            <w:hideMark/>
          </w:tcPr>
          <w:p w14:paraId="552B508B" w14:textId="77777777" w:rsidR="009D4D81" w:rsidRPr="009D4D81" w:rsidRDefault="009D4D81" w:rsidP="009D4D81">
            <w:pPr>
              <w:spacing w:after="0" w:line="240" w:lineRule="auto"/>
              <w:rPr>
                <w:rFonts w:ascii="Calibri" w:eastAsia="Times New Roman" w:hAnsi="Calibri" w:cs="Calibri"/>
                <w:b/>
                <w:bCs/>
                <w:color w:val="000000"/>
                <w:kern w:val="0"/>
                <w:lang w:eastAsia="hr-HR"/>
                <w14:ligatures w14:val="none"/>
              </w:rPr>
            </w:pPr>
            <w:r w:rsidRPr="009D4D81">
              <w:rPr>
                <w:rFonts w:ascii="Calibri" w:eastAsia="Times New Roman" w:hAnsi="Calibri" w:cs="Calibri"/>
                <w:b/>
                <w:bCs/>
                <w:color w:val="000000"/>
                <w:kern w:val="0"/>
                <w:lang w:eastAsia="hr-HR"/>
                <w14:ligatures w14:val="none"/>
              </w:rPr>
              <w:t xml:space="preserve">                         512.608,66 </w:t>
            </w:r>
          </w:p>
        </w:tc>
      </w:tr>
    </w:tbl>
    <w:p w14:paraId="3B28042B" w14:textId="77777777" w:rsidR="00AC6AA1" w:rsidRDefault="00AC6AA1" w:rsidP="00865771">
      <w:pPr>
        <w:spacing w:after="200" w:line="276" w:lineRule="auto"/>
        <w:jc w:val="both"/>
        <w:rPr>
          <w:rFonts w:ascii="Calibri" w:eastAsia="Calibri" w:hAnsi="Calibri" w:cs="Times New Roman"/>
          <w:kern w:val="0"/>
          <w14:ligatures w14:val="none"/>
        </w:rPr>
      </w:pPr>
    </w:p>
    <w:p w14:paraId="66395F95" w14:textId="7F67ACC1" w:rsidR="00865771" w:rsidRPr="003B053F" w:rsidRDefault="003B053F" w:rsidP="00865771">
      <w:pPr>
        <w:spacing w:after="0" w:line="240" w:lineRule="auto"/>
        <w:jc w:val="center"/>
        <w:rPr>
          <w:rFonts w:ascii="Times New Roman" w:eastAsia="Times New Roman" w:hAnsi="Times New Roman" w:cs="Times New Roman"/>
          <w:b/>
          <w:iCs/>
          <w:kern w:val="0"/>
          <w:sz w:val="24"/>
          <w:szCs w:val="24"/>
          <w:lang w:eastAsia="hr-HR"/>
          <w14:ligatures w14:val="none"/>
        </w:rPr>
      </w:pPr>
      <w:r w:rsidRPr="003B053F">
        <w:rPr>
          <w:rFonts w:ascii="Times New Roman" w:eastAsia="Times New Roman" w:hAnsi="Times New Roman" w:cs="Times New Roman"/>
          <w:b/>
          <w:iCs/>
          <w:kern w:val="0"/>
          <w:sz w:val="24"/>
          <w:szCs w:val="24"/>
          <w:lang w:eastAsia="hr-HR"/>
          <w14:ligatures w14:val="none"/>
        </w:rPr>
        <w:t>P</w:t>
      </w:r>
      <w:r w:rsidR="00865771" w:rsidRPr="003B053F">
        <w:rPr>
          <w:rFonts w:ascii="Times New Roman" w:eastAsia="Times New Roman" w:hAnsi="Times New Roman" w:cs="Times New Roman"/>
          <w:b/>
          <w:iCs/>
          <w:kern w:val="0"/>
          <w:sz w:val="24"/>
          <w:szCs w:val="24"/>
          <w:lang w:eastAsia="hr-HR"/>
          <w14:ligatures w14:val="none"/>
        </w:rPr>
        <w:t>opis poduzetih pravnih radnji u predmetima u tijeku, na dan 31.12.202</w:t>
      </w:r>
      <w:r>
        <w:rPr>
          <w:rFonts w:ascii="Times New Roman" w:eastAsia="Times New Roman" w:hAnsi="Times New Roman" w:cs="Times New Roman"/>
          <w:b/>
          <w:iCs/>
          <w:kern w:val="0"/>
          <w:sz w:val="24"/>
          <w:szCs w:val="24"/>
          <w:lang w:eastAsia="hr-HR"/>
          <w14:ligatures w14:val="none"/>
        </w:rPr>
        <w:t>3</w:t>
      </w:r>
      <w:r w:rsidR="00865771" w:rsidRPr="003B053F">
        <w:rPr>
          <w:rFonts w:ascii="Times New Roman" w:eastAsia="Times New Roman" w:hAnsi="Times New Roman" w:cs="Times New Roman"/>
          <w:b/>
          <w:iCs/>
          <w:kern w:val="0"/>
          <w:sz w:val="24"/>
          <w:szCs w:val="24"/>
          <w:lang w:eastAsia="hr-HR"/>
          <w14:ligatures w14:val="none"/>
        </w:rPr>
        <w:t>. godine</w:t>
      </w:r>
    </w:p>
    <w:p w14:paraId="4214C6B3" w14:textId="77777777" w:rsidR="00865771" w:rsidRPr="003B053F" w:rsidRDefault="00865771" w:rsidP="00865771">
      <w:pPr>
        <w:spacing w:after="0" w:line="240" w:lineRule="auto"/>
        <w:jc w:val="center"/>
        <w:rPr>
          <w:rFonts w:ascii="Times New Roman" w:eastAsia="Times New Roman" w:hAnsi="Times New Roman" w:cs="Times New Roman"/>
          <w:bCs/>
          <w:iCs/>
          <w:kern w:val="0"/>
          <w:sz w:val="28"/>
          <w:szCs w:val="28"/>
          <w:u w:val="single"/>
          <w:lang w:eastAsia="hr-HR"/>
          <w14:ligatures w14:val="none"/>
        </w:rPr>
      </w:pPr>
    </w:p>
    <w:p w14:paraId="32178643"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4B868BE2" w14:textId="6E990843"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II P-497/10, VPS :</w:t>
      </w:r>
      <w:r w:rsidR="009F04DA">
        <w:rPr>
          <w:rFonts w:ascii="Times New Roman" w:eastAsia="Times New Roman" w:hAnsi="Times New Roman" w:cs="Times New Roman"/>
          <w:b/>
          <w:kern w:val="0"/>
          <w:sz w:val="24"/>
          <w:szCs w:val="24"/>
          <w:lang w:eastAsia="hr-HR"/>
          <w14:ligatures w14:val="none"/>
        </w:rPr>
        <w:t xml:space="preserve"> 5.938,02 €</w:t>
      </w:r>
    </w:p>
    <w:p w14:paraId="03B14B40"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43A08A2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20.01.2010. podnio tužbu radi naknade imovinske štete  u iznosu od 44.740,00 kn zbog prometne nesreće u Lokvi Rogoznici u kojoj je sudjelovao Zoran </w:t>
      </w:r>
      <w:proofErr w:type="spellStart"/>
      <w:r w:rsidRPr="00865771">
        <w:rPr>
          <w:rFonts w:ascii="Times New Roman" w:eastAsia="Times New Roman" w:hAnsi="Times New Roman" w:cs="Times New Roman"/>
          <w:kern w:val="0"/>
          <w:sz w:val="24"/>
          <w:szCs w:val="24"/>
          <w:lang w:eastAsia="hr-HR"/>
          <w14:ligatures w14:val="none"/>
        </w:rPr>
        <w:t>Radovanić</w:t>
      </w:r>
      <w:proofErr w:type="spellEnd"/>
      <w:r w:rsidRPr="00865771">
        <w:rPr>
          <w:rFonts w:ascii="Times New Roman" w:eastAsia="Times New Roman" w:hAnsi="Times New Roman" w:cs="Times New Roman"/>
          <w:kern w:val="0"/>
          <w:sz w:val="24"/>
          <w:szCs w:val="24"/>
          <w:lang w:eastAsia="hr-HR"/>
          <w14:ligatures w14:val="none"/>
        </w:rPr>
        <w:t xml:space="preserve"> (taj postupak je u tijeku P-170/11), budući je tužitelj vlasnik motora kojim je upravljao Z.R. Na posljednjem ročištu od 24.03.2014.g. prekinut je ovaj postupak do pravomoćnog okončanja predmeta P-170/11. Predmet je dodijeljen sutkinji Jagodi Matić te je postupak nastavljen i spis predmeta zaveden pod novi posl.br. </w:t>
      </w:r>
      <w:r w:rsidRPr="00865771">
        <w:rPr>
          <w:rFonts w:ascii="Times New Roman" w:eastAsia="Times New Roman" w:hAnsi="Times New Roman" w:cs="Times New Roman"/>
          <w:bCs/>
          <w:kern w:val="0"/>
          <w:sz w:val="24"/>
          <w:szCs w:val="24"/>
          <w:lang w:eastAsia="hr-HR"/>
          <w14:ligatures w14:val="none"/>
        </w:rPr>
        <w:t xml:space="preserve">Pn-283/20. </w:t>
      </w:r>
      <w:r w:rsidRPr="00865771">
        <w:rPr>
          <w:rFonts w:ascii="Times New Roman" w:eastAsia="Times New Roman" w:hAnsi="Times New Roman" w:cs="Times New Roman"/>
          <w:kern w:val="0"/>
          <w:sz w:val="24"/>
          <w:szCs w:val="24"/>
          <w:lang w:eastAsia="hr-HR"/>
          <w14:ligatures w14:val="none"/>
        </w:rPr>
        <w:t>Prvostupanjski je sud dana 19.01.2019.g. donio presudu kojom je naloženo da tuženik (Grad Omiš) u roku 15 dana i pod prijetnjom ovrhe isplati tužitelju na ime naknade imovinske štete isplati iznos od 18.365,15 kuna sa zakonskim zateznim kamatama od dana 19.01.2021.g. pa do isplate. Točkom II presude naloženo je tuženiku u roku od 15 dana i pod prijetnjom ovrhe naknaditi tužitelju troškove parničnog postupka u visini 8.825,00 kuna sa zakonskim zateznim kamatama od 19.01.2021.g. do isplate. S preostalim dijelom tužbenog zahtjeva tužitelj je odbijen. Na navedenu presudu smo i mi i tužitelj podnijeli žalbu koja je dana 19.04.2021.g. odbijena te je potvrđena presuda prvostupanjskog tijela koja je postala pravomoćna 16.09.2021.g., te se na ovršnost presude još čeka.</w:t>
      </w:r>
    </w:p>
    <w:p w14:paraId="00E1B57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DFB7D41"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ab/>
      </w:r>
    </w:p>
    <w:p w14:paraId="64011D73" w14:textId="17BA9C91" w:rsidR="00865771" w:rsidRPr="00865771" w:rsidRDefault="00865771" w:rsidP="00865771">
      <w:pPr>
        <w:spacing w:after="0" w:line="240" w:lineRule="auto"/>
        <w:ind w:left="360"/>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Pi-882/13, VPS </w:t>
      </w:r>
      <w:r w:rsidR="009F04DA">
        <w:rPr>
          <w:rFonts w:ascii="Times New Roman" w:eastAsia="Times New Roman" w:hAnsi="Times New Roman" w:cs="Times New Roman"/>
          <w:b/>
          <w:kern w:val="0"/>
          <w:sz w:val="24"/>
          <w:szCs w:val="24"/>
          <w:lang w:eastAsia="hr-HR"/>
          <w14:ligatures w14:val="none"/>
        </w:rPr>
        <w:t>61.250,86 €</w:t>
      </w:r>
    </w:p>
    <w:p w14:paraId="19D3AD4E"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      </w:t>
      </w: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broj 6. P-478/2015</w:t>
      </w:r>
    </w:p>
    <w:p w14:paraId="68AC4BB8" w14:textId="77777777" w:rsidR="00865771" w:rsidRPr="00865771" w:rsidRDefault="00865771" w:rsidP="00865771">
      <w:pPr>
        <w:spacing w:after="0" w:line="240" w:lineRule="auto"/>
        <w:ind w:left="360"/>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    </w:t>
      </w:r>
    </w:p>
    <w:p w14:paraId="34E1CF80"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3.12.2013.g. podnio tužbu radi isplate iznosa od 461.494,61 kn na ime izvođenja radova na objektu u Omišu (Općinski sud u Omišu-Pi-882/13. Spis je naknadno dostavljen Trgovačkom sudu u Splitu (P-478/2015) koji je dana 28.08.2018.g. donio prvostupanjsku presudu kojom se tužbeni zahtjev odbija u cijelosti te nam je dosuđen parnični trošak od 63.750,00 kn, a protiv koje je tužitelj podnio žalbu dana 7.09.2018.g. Visoki trgovački sud RH dana 23. srpnja 2020. godine, donio je odluku kojom je prvostupanjsku odluku djelomično potvrdio, te je djelomično </w:t>
      </w:r>
      <w:proofErr w:type="spellStart"/>
      <w:r w:rsidRPr="00865771">
        <w:rPr>
          <w:rFonts w:ascii="Times New Roman" w:eastAsia="Times New Roman" w:hAnsi="Times New Roman" w:cs="Times New Roman"/>
          <w:kern w:val="0"/>
          <w:sz w:val="24"/>
          <w:szCs w:val="24"/>
          <w:lang w:eastAsia="hr-HR"/>
          <w14:ligatures w14:val="none"/>
        </w:rPr>
        <w:t>ukinio</w:t>
      </w:r>
      <w:proofErr w:type="spellEnd"/>
      <w:r w:rsidRPr="00865771">
        <w:rPr>
          <w:rFonts w:ascii="Times New Roman" w:eastAsia="Times New Roman" w:hAnsi="Times New Roman" w:cs="Times New Roman"/>
          <w:kern w:val="0"/>
          <w:sz w:val="24"/>
          <w:szCs w:val="24"/>
          <w:lang w:eastAsia="hr-HR"/>
          <w14:ligatures w14:val="none"/>
        </w:rPr>
        <w:t xml:space="preserve"> prvostupanjsku odluku.</w:t>
      </w:r>
    </w:p>
    <w:p w14:paraId="55E22C6D" w14:textId="77777777" w:rsidR="00865771" w:rsidRPr="00865771" w:rsidRDefault="00865771" w:rsidP="00865771">
      <w:pPr>
        <w:spacing w:after="0" w:line="240" w:lineRule="auto"/>
        <w:ind w:left="360"/>
        <w:jc w:val="both"/>
        <w:rPr>
          <w:rFonts w:ascii="Times New Roman" w:eastAsia="Times New Roman" w:hAnsi="Times New Roman" w:cs="Times New Roman"/>
          <w:kern w:val="0"/>
          <w:sz w:val="24"/>
          <w:szCs w:val="24"/>
          <w:lang w:eastAsia="hr-HR"/>
          <w14:ligatures w14:val="none"/>
        </w:rPr>
      </w:pPr>
    </w:p>
    <w:p w14:paraId="0A710EF2" w14:textId="1EA0A98C"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5P-170/11, VPS </w:t>
      </w:r>
      <w:r w:rsidR="00FE708D">
        <w:rPr>
          <w:rFonts w:ascii="Times New Roman" w:eastAsia="Times New Roman" w:hAnsi="Times New Roman" w:cs="Times New Roman"/>
          <w:b/>
          <w:kern w:val="0"/>
          <w:sz w:val="24"/>
          <w:szCs w:val="24"/>
          <w:lang w:eastAsia="hr-HR"/>
          <w14:ligatures w14:val="none"/>
        </w:rPr>
        <w:t>10.617,82 €</w:t>
      </w:r>
    </w:p>
    <w:p w14:paraId="2E5703F3"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5B3F574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lastRenderedPageBreak/>
        <w:t>Tužitelj je podnio tužbu radi naknade štete zbog prometne nesreće na predjelu Lokva Rogoznica te potražuje naknadu neimovinske štete. U ovom predmetu dana 12.09.2017. donesena je prvostupanjska presuda kojom je djelomično prihvaćen tužbeni zahtjev u iznosu od 40.000,00 kn, kao i 5.775,00 na ime imovinske štete koju je tužitelj naknadno potraživao. Na navedenu presudu i mi i tužitelj podnijeli smo žalbu, a iste su presudom Županijskog suda dana 18.02.2019.g. obijene i potvrđena je presuda prvostupanjskog suda od 25.10.2017.g.</w:t>
      </w:r>
    </w:p>
    <w:p w14:paraId="2804C62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5A332501" w14:textId="5D217302"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Povrv-2434/12, VPS </w:t>
      </w:r>
      <w:r w:rsidR="004E6EF1">
        <w:rPr>
          <w:rFonts w:ascii="Times New Roman" w:eastAsia="Times New Roman" w:hAnsi="Times New Roman" w:cs="Times New Roman"/>
          <w:b/>
          <w:kern w:val="0"/>
          <w:sz w:val="24"/>
          <w:szCs w:val="24"/>
          <w:lang w:eastAsia="hr-HR"/>
          <w14:ligatures w14:val="none"/>
        </w:rPr>
        <w:t>266,11 €</w:t>
      </w:r>
    </w:p>
    <w:p w14:paraId="771F78D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0D6BDC60"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Tužiteljica je dana 29.10.2012.g. podnijela tužbu radi naknade imovinske štete nastale uslijed pada grane stabla u parku u Gradu Omišu, potražujući iznos od 30.000,00 kn. Općinski sud u Splitu donio je odluku dana 24.01.2017.g. kojom je djelomično prihvatio tužbeni zahtjev te dosudio tužiteljici iznos od 15.000,00 kn, zajedno sa parničnim troškovima u iznosu od 8.056,92 kn, sve zajedno sa zateznim kamatama. Protiv prvostupanjske odluke i tužiteljica i mi smo podnijeli žalbu, te je Županijski sud u Splitu donio odluku kojom je odbio žalbu te potvrdio prvostupanjsku presudu. </w:t>
      </w:r>
    </w:p>
    <w:p w14:paraId="7DF2038C"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4C2175F0" w14:textId="4A2F07DD" w:rsidR="00865771" w:rsidRPr="00865771" w:rsidRDefault="00865771" w:rsidP="004E6EF1">
      <w:pPr>
        <w:spacing w:after="0" w:line="240" w:lineRule="auto"/>
        <w:jc w:val="both"/>
        <w:rPr>
          <w:rFonts w:ascii="Times New Roman" w:eastAsia="Times New Roman" w:hAnsi="Times New Roman" w:cs="Times New Roman"/>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17 P-8782/2010, VPS: </w:t>
      </w:r>
      <w:r w:rsidR="004E6EF1">
        <w:rPr>
          <w:rFonts w:ascii="Times New Roman" w:eastAsia="Times New Roman" w:hAnsi="Times New Roman" w:cs="Times New Roman"/>
          <w:b/>
          <w:kern w:val="0"/>
          <w:sz w:val="24"/>
          <w:szCs w:val="24"/>
          <w:lang w:eastAsia="hr-HR"/>
          <w14:ligatures w14:val="none"/>
        </w:rPr>
        <w:t>12.359,81 €</w:t>
      </w:r>
      <w:r w:rsidRPr="00865771">
        <w:rPr>
          <w:rFonts w:ascii="Times New Roman" w:eastAsia="Times New Roman" w:hAnsi="Times New Roman" w:cs="Times New Roman"/>
          <w:kern w:val="0"/>
          <w:sz w:val="24"/>
          <w:szCs w:val="24"/>
          <w:lang w:eastAsia="hr-HR"/>
          <w14:ligatures w14:val="none"/>
        </w:rPr>
        <w:tab/>
      </w:r>
    </w:p>
    <w:p w14:paraId="3AB65A58" w14:textId="77777777" w:rsidR="00865771" w:rsidRPr="00865771" w:rsidRDefault="00865771" w:rsidP="00865771">
      <w:pPr>
        <w:spacing w:after="0" w:line="240" w:lineRule="auto"/>
        <w:ind w:left="360"/>
        <w:jc w:val="both"/>
        <w:rPr>
          <w:rFonts w:ascii="Times New Roman" w:eastAsia="Times New Roman" w:hAnsi="Times New Roman" w:cs="Times New Roman"/>
          <w:kern w:val="0"/>
          <w:sz w:val="24"/>
          <w:szCs w:val="24"/>
          <w:lang w:eastAsia="hr-HR"/>
          <w14:ligatures w14:val="none"/>
        </w:rPr>
      </w:pPr>
    </w:p>
    <w:p w14:paraId="00B4B9D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08.11.2010.g. podnio tužbu radi isplate iznosa od 720.000,00 kn na ime radova na projektu za izgradnju dvorane u Omišu. Dana 08.06.2016.g. Trgovački sud u Zagrebu je donio odluku kojom se tužbeni zahtjev u cijelosti odbija kao neosnovan te je naloženo tužitelju da naknadi parnični trošak u iznos od 93.125,00 kn. Povodom žalbe tužitelja spis je poslan Visokom trgovačkom sudu RH, a koji je dana 21. svibnja 2020.g. donio rješenje kojim je odbijena žalba kao neosnovana te je potvrđeno prvostupanjsko rješenje.</w:t>
      </w:r>
    </w:p>
    <w:p w14:paraId="304B093C" w14:textId="77777777" w:rsidR="00865771" w:rsidRPr="00865771" w:rsidRDefault="00865771" w:rsidP="00865771">
      <w:pPr>
        <w:spacing w:after="0" w:line="240" w:lineRule="auto"/>
        <w:ind w:left="360"/>
        <w:jc w:val="both"/>
        <w:rPr>
          <w:rFonts w:ascii="Times New Roman" w:eastAsia="Times New Roman" w:hAnsi="Times New Roman" w:cs="Times New Roman"/>
          <w:kern w:val="0"/>
          <w:sz w:val="24"/>
          <w:szCs w:val="24"/>
          <w:lang w:eastAsia="hr-HR"/>
          <w14:ligatures w14:val="none"/>
        </w:rPr>
      </w:pPr>
    </w:p>
    <w:p w14:paraId="6CDECE0F" w14:textId="77777777" w:rsidR="00BC6718" w:rsidRDefault="00865771" w:rsidP="004E6EF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Pi-879/11, VPS: </w:t>
      </w:r>
      <w:r w:rsidR="00BC6718">
        <w:rPr>
          <w:rFonts w:ascii="Times New Roman" w:eastAsia="Times New Roman" w:hAnsi="Times New Roman" w:cs="Times New Roman"/>
          <w:b/>
          <w:kern w:val="0"/>
          <w:sz w:val="24"/>
          <w:szCs w:val="24"/>
          <w:lang w:eastAsia="hr-HR"/>
          <w14:ligatures w14:val="none"/>
        </w:rPr>
        <w:t>30.768,78 €</w:t>
      </w:r>
    </w:p>
    <w:p w14:paraId="364B84E0" w14:textId="5942A5C8" w:rsidR="00865771" w:rsidRPr="00865771" w:rsidRDefault="00865771" w:rsidP="004E6EF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ab/>
      </w:r>
    </w:p>
    <w:p w14:paraId="0A35483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Predmetni postupak je pravomoćno okončan (dakle nije više u tijeku) odlukom Županijskog suda u Splitu od 04.10.2018. godine. Naime, drugostupanjskom odlukom preinačena je točka I. prvostupanjske presude na način da je naloženo Gradu Omišu da naknadit tužitelju iznos od 185.564,42 kn sa zateznim kamatama, kao i to da naknadi parnični trošak u iznosu od 46.262,94 kn. </w:t>
      </w:r>
    </w:p>
    <w:p w14:paraId="39201A5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1F9FEDA0" w14:textId="7CA830C6"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Pst-35/13, VPS: </w:t>
      </w:r>
      <w:r w:rsidR="00BC6718">
        <w:rPr>
          <w:rFonts w:ascii="Times New Roman" w:eastAsia="Times New Roman" w:hAnsi="Times New Roman" w:cs="Times New Roman"/>
          <w:b/>
          <w:kern w:val="0"/>
          <w:sz w:val="24"/>
          <w:szCs w:val="24"/>
          <w:lang w:eastAsia="hr-HR"/>
          <w14:ligatures w14:val="none"/>
        </w:rPr>
        <w:t>6.636,14 €</w:t>
      </w:r>
    </w:p>
    <w:p w14:paraId="556BE16D"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26B3E55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Tužiteljica je dana 31.03.2010. podnijela tužbu radi utvrđenja vlasništva na nekretninama upisanima u zemljišnim knjigama katastarske Općine Omiš. Posljednje ročište održano je 23.11.2016. g. te od tada nije zakazano nikakvo ročište (napominje se da su tužena 44 tuženika te vrlo često zbog neurednih dostava, kao i smrti određenih tuženika rasprave se često odgađane. Stoga, ne možemo procijeniti kada bi se postupak trebao nastaviti.</w:t>
      </w:r>
    </w:p>
    <w:p w14:paraId="5E7142A5"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A169533" w14:textId="19B4F015"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broj. Pst-1188/14, VPS: </w:t>
      </w:r>
      <w:r w:rsidR="008E0EF5">
        <w:rPr>
          <w:rFonts w:ascii="Times New Roman" w:eastAsia="Times New Roman" w:hAnsi="Times New Roman" w:cs="Times New Roman"/>
          <w:b/>
          <w:kern w:val="0"/>
          <w:sz w:val="24"/>
          <w:szCs w:val="24"/>
          <w:lang w:eastAsia="hr-HR"/>
          <w14:ligatures w14:val="none"/>
        </w:rPr>
        <w:t>6.636,14 €</w:t>
      </w:r>
    </w:p>
    <w:p w14:paraId="0F669687"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6DA97A14"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03.11.2014.g. podnio tužbu radi izdavanja </w:t>
      </w:r>
      <w:proofErr w:type="spellStart"/>
      <w:r w:rsidRPr="00865771">
        <w:rPr>
          <w:rFonts w:ascii="Times New Roman" w:eastAsia="Times New Roman" w:hAnsi="Times New Roman" w:cs="Times New Roman"/>
          <w:kern w:val="0"/>
          <w:sz w:val="24"/>
          <w:szCs w:val="24"/>
          <w:lang w:eastAsia="hr-HR"/>
          <w14:ligatures w14:val="none"/>
        </w:rPr>
        <w:t>brisovnog</w:t>
      </w:r>
      <w:proofErr w:type="spellEnd"/>
      <w:r w:rsidRPr="00865771">
        <w:rPr>
          <w:rFonts w:ascii="Times New Roman" w:eastAsia="Times New Roman" w:hAnsi="Times New Roman" w:cs="Times New Roman"/>
          <w:kern w:val="0"/>
          <w:sz w:val="24"/>
          <w:szCs w:val="24"/>
          <w:lang w:eastAsia="hr-HR"/>
          <w14:ligatures w14:val="none"/>
        </w:rPr>
        <w:t xml:space="preserve"> očitovanja zbog postojanja zaloga u korist Grada Omiša na stanu u Dugom Ratu K.O. </w:t>
      </w:r>
      <w:proofErr w:type="spellStart"/>
      <w:r w:rsidRPr="00865771">
        <w:rPr>
          <w:rFonts w:ascii="Times New Roman" w:eastAsia="Times New Roman" w:hAnsi="Times New Roman" w:cs="Times New Roman"/>
          <w:kern w:val="0"/>
          <w:sz w:val="24"/>
          <w:szCs w:val="24"/>
          <w:lang w:eastAsia="hr-HR"/>
          <w14:ligatures w14:val="none"/>
        </w:rPr>
        <w:t>Duće</w:t>
      </w:r>
      <w:proofErr w:type="spellEnd"/>
      <w:r w:rsidRPr="00865771">
        <w:rPr>
          <w:rFonts w:ascii="Times New Roman" w:eastAsia="Times New Roman" w:hAnsi="Times New Roman" w:cs="Times New Roman"/>
          <w:kern w:val="0"/>
          <w:sz w:val="24"/>
          <w:szCs w:val="24"/>
          <w:lang w:eastAsia="hr-HR"/>
          <w14:ligatures w14:val="none"/>
        </w:rPr>
        <w:t>. S obzirom da tužiteljica nije platila sve obroke iz zaključenog ugovora o kupoprodaji navedenog stana mi smo podnijeli protutužbu radi isplate dugovanog iznosa od 30.134,52 kuna. Dana 21.12.2016.g. donesena je prvostupanjska presuda kojom je se odbija tužbeni zahtjev tužiteljice te se istoj nalaže da Gradu Omišu isplati iznos od 11.877,84 kn koji predstavlja 54 obroka iz ugovora o kupoprodaji stana, kao i sve buduće mjesečne obroke. Također je naloženo tužiteljici da naknadi parnični troška u iznosu od 14.462,50 kn sa zateznom kamatom. Navedena presuda potvrđena je od strane drugostupanjskog suda 07.03.2019.g. te je ista pravomoćna i ovršna.</w:t>
      </w:r>
    </w:p>
    <w:p w14:paraId="19BD4495"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0CFCD097" w14:textId="3EE7F289"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broj: Pr-192/15,    VPS: </w:t>
      </w:r>
      <w:r w:rsidR="008E0EF5">
        <w:rPr>
          <w:rFonts w:ascii="Times New Roman" w:eastAsia="Times New Roman" w:hAnsi="Times New Roman" w:cs="Times New Roman"/>
          <w:b/>
          <w:kern w:val="0"/>
          <w:sz w:val="24"/>
          <w:szCs w:val="24"/>
          <w:lang w:eastAsia="hr-HR"/>
          <w14:ligatures w14:val="none"/>
        </w:rPr>
        <w:t>8.494,26 €</w:t>
      </w:r>
    </w:p>
    <w:p w14:paraId="59DAD6C5"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3B6E19F6" w14:textId="77777777" w:rsidR="00865771" w:rsidRPr="00865771" w:rsidRDefault="00865771" w:rsidP="00865771">
      <w:pPr>
        <w:spacing w:after="0" w:line="240" w:lineRule="auto"/>
        <w:ind w:left="142"/>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Dana  16.03.2015.g. tužitelj je podnio tužbu radi isplate iznosa od 64.000,00 kn na ime imovinske i neimovinske štete te naknade za korištenje godišnjeg odmora, a sve povodom nesretnog događaja za vrijeme rada na autobusnom kolodvoru  u Omišu. Na posljednjem ročištu u ovom predmetu, dana 10.06.2021.g. sud je donio presudu prema kojoj se tuženik (Grad Omiš) obvezuje platiti tužitelju na ime pretrpljene neimovinske štete zbog povrede prava osobnosti na tjelesno i duševno zdravlje iznos od 63.500,00 kuna sa zateznom zakonskom kamatom koja na taj iznos teče od dana 16.03.2015.g. do 31.07.2015.g., dok se za više zatraženi iznos od 32.000,00 kune tužitelj odbija. Nadalje, tuženiku je tom presudom naloženo platiti tužitelju na ime pretrpljene imovinske štete po osnovu tuđe njege i pomoći, iznos od 3.150,00 kuna sa zakonskom zateznom kamatom koja na taj iznos teče od 13.11.2013.g. do 31.07.2015.g. Tuženiku je točkom III. presude naloženo platiti tužitelju na ime izgubljene zarade zbog umanjenih plaća u razdoblju od 01.06.2015.g. do 31.01.2018.g. ukupan iznos od 157.605,12 kuna bruto sa zateznom zakonskom kamatom. Na navedenu prvostupanjsku presudu izjavljena je žalba tuženika 28.06.2021.g. te drugostupanjski sud dana 09.11.2022.g., donio odluku kojim se ukida prvostupanjska odluka te se predmet vraća prvostupanjskom sudu na ponovno suđenje. Novo ročište je zakazano za dan 15.02.2023.g., a predmet se vodi pod novim brojem: Pr-2248/2022.</w:t>
      </w:r>
    </w:p>
    <w:p w14:paraId="09E6B66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72F0648F" w14:textId="4458DDD6"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broj: Pst-202/15, VPS: </w:t>
      </w:r>
      <w:r w:rsidR="00BA4D21">
        <w:rPr>
          <w:rFonts w:ascii="Times New Roman" w:eastAsia="Times New Roman" w:hAnsi="Times New Roman" w:cs="Times New Roman"/>
          <w:b/>
          <w:kern w:val="0"/>
          <w:sz w:val="24"/>
          <w:szCs w:val="24"/>
          <w:lang w:eastAsia="hr-HR"/>
          <w14:ligatures w14:val="none"/>
        </w:rPr>
        <w:t>1.327,23 €</w:t>
      </w:r>
      <w:r w:rsidRPr="00865771">
        <w:rPr>
          <w:rFonts w:ascii="Times New Roman" w:eastAsia="Times New Roman" w:hAnsi="Times New Roman" w:cs="Times New Roman"/>
          <w:b/>
          <w:kern w:val="0"/>
          <w:sz w:val="24"/>
          <w:szCs w:val="24"/>
          <w:lang w:eastAsia="hr-HR"/>
          <w14:ligatures w14:val="none"/>
        </w:rPr>
        <w:t xml:space="preserve">    </w:t>
      </w:r>
    </w:p>
    <w:p w14:paraId="0B4EA54F"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    </w:t>
      </w:r>
      <w:r w:rsidRPr="00865771">
        <w:rPr>
          <w:rFonts w:ascii="Times New Roman" w:eastAsia="Times New Roman" w:hAnsi="Times New Roman" w:cs="Times New Roman"/>
          <w:kern w:val="0"/>
          <w:sz w:val="24"/>
          <w:szCs w:val="24"/>
          <w:lang w:eastAsia="hr-HR"/>
          <w14:ligatures w14:val="none"/>
        </w:rPr>
        <w:t xml:space="preserve">     </w:t>
      </w:r>
      <w:r w:rsidRPr="00865771">
        <w:rPr>
          <w:rFonts w:ascii="Times New Roman" w:eastAsia="Times New Roman" w:hAnsi="Times New Roman" w:cs="Times New Roman"/>
          <w:b/>
          <w:kern w:val="0"/>
          <w:sz w:val="24"/>
          <w:szCs w:val="24"/>
          <w:lang w:eastAsia="hr-HR"/>
          <w14:ligatures w14:val="none"/>
        </w:rPr>
        <w:t xml:space="preserve">    </w:t>
      </w:r>
      <w:proofErr w:type="spellStart"/>
      <w:r w:rsidRPr="00865771">
        <w:rPr>
          <w:rFonts w:ascii="Times New Roman" w:eastAsia="Times New Roman" w:hAnsi="Times New Roman" w:cs="Times New Roman"/>
          <w:b/>
          <w:kern w:val="0"/>
          <w:sz w:val="24"/>
          <w:szCs w:val="24"/>
          <w:lang w:eastAsia="hr-HR"/>
          <w14:ligatures w14:val="none"/>
        </w:rPr>
        <w:t>Ref</w:t>
      </w:r>
      <w:proofErr w:type="spellEnd"/>
      <w:r w:rsidRPr="00865771">
        <w:rPr>
          <w:rFonts w:ascii="Times New Roman" w:eastAsia="Times New Roman" w:hAnsi="Times New Roman" w:cs="Times New Roman"/>
          <w:b/>
          <w:kern w:val="0"/>
          <w:sz w:val="24"/>
          <w:szCs w:val="24"/>
          <w:lang w:eastAsia="hr-HR"/>
          <w14:ligatures w14:val="none"/>
        </w:rPr>
        <w:t xml:space="preserve"> 17 P : P-2227/2017</w:t>
      </w:r>
    </w:p>
    <w:p w14:paraId="632875C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223B4855"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01.08.2007.g. podnio tužbu radi utvrđenja vlasništva stana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3037/3 K.O. </w:t>
      </w:r>
      <w:proofErr w:type="spellStart"/>
      <w:r w:rsidRPr="00865771">
        <w:rPr>
          <w:rFonts w:ascii="Times New Roman" w:eastAsia="Times New Roman" w:hAnsi="Times New Roman" w:cs="Times New Roman"/>
          <w:kern w:val="0"/>
          <w:sz w:val="24"/>
          <w:szCs w:val="24"/>
          <w:lang w:eastAsia="hr-HR"/>
          <w14:ligatures w14:val="none"/>
        </w:rPr>
        <w:t>Duće</w:t>
      </w:r>
      <w:proofErr w:type="spellEnd"/>
      <w:r w:rsidRPr="00865771">
        <w:rPr>
          <w:rFonts w:ascii="Times New Roman" w:eastAsia="Times New Roman" w:hAnsi="Times New Roman" w:cs="Times New Roman"/>
          <w:kern w:val="0"/>
          <w:sz w:val="24"/>
          <w:szCs w:val="24"/>
          <w:lang w:eastAsia="hr-HR"/>
          <w14:ligatures w14:val="none"/>
        </w:rPr>
        <w:t>. U međuvremenu tužitelj je umro te je postupak nastavila njegova supruga. Dana 28.12.2018.g. donesena je prvostupanjska presuda kojom se utvrđuje da je tužiteljica vlasnica navedenog stana te je naloženo Gradu Omišu da naknadi parnični trošak u iznosu od 16.003,47 kn. Protiv navedene presude podnijeli smo žalbu dana 05.02.2019.g., te je donesena presuda drugostupanjskog suda dana 16.10.2019.g. kojom je žalba prihvaćena, a tužbeni zahtjev odbijen, te uvažen trošak tuženika u iznosu od 18.781,25 kuna. Navedena presuda postala je pravomoćna i ovršna 09.12.2019.g.</w:t>
      </w:r>
    </w:p>
    <w:p w14:paraId="5752B414"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  </w:t>
      </w:r>
    </w:p>
    <w:p w14:paraId="1AD33CE2" w14:textId="6DF394D8"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Posl.br.:P-589/10, VPS: </w:t>
      </w:r>
      <w:r w:rsidR="005B3DA8">
        <w:rPr>
          <w:rFonts w:ascii="Times New Roman" w:eastAsia="Times New Roman" w:hAnsi="Times New Roman" w:cs="Times New Roman"/>
          <w:b/>
          <w:kern w:val="0"/>
          <w:sz w:val="24"/>
          <w:szCs w:val="24"/>
          <w:lang w:eastAsia="hr-HR"/>
          <w14:ligatures w14:val="none"/>
        </w:rPr>
        <w:t>6.636,14 €</w:t>
      </w:r>
    </w:p>
    <w:p w14:paraId="34D366DF"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2D1E386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Dana 03.02.2010.g. tužitelji su podnijeli tužbu radi utvrđenja vlasništva nekretnine označene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1748/1 K.O. Omiš. Dana 27.12.2017.g. donesena je prvostupanjska presuda kojom je u odnosu na Grad Omiš odbijen tužbeni zahtjev te je naloženo tužiteljima da naknade Gradu Omišu parnični trošak u iznosu od 7.031,25 kn. Protiv navedene presude tužitelji su podnijeli žalbu, a koju je Županijski sud u Varaždinu, dana 08. svibnja 2018. godine, odbio kao neosnovanu te potvrdio prvostupanjsku presudu.</w:t>
      </w:r>
    </w:p>
    <w:p w14:paraId="7B669484"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5DF29248" w14:textId="03661ADC" w:rsidR="00865771" w:rsidRPr="00865771" w:rsidRDefault="00865771" w:rsidP="00865771">
      <w:pPr>
        <w:spacing w:after="0" w:line="240" w:lineRule="auto"/>
        <w:rPr>
          <w:rFonts w:ascii="Times New Roman" w:eastAsia="Times New Roman" w:hAnsi="Times New Roman" w:cs="Times New Roman"/>
          <w:b/>
          <w:kern w:val="0"/>
          <w:sz w:val="28"/>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broj: P-9624/2015, VPS</w:t>
      </w:r>
      <w:r w:rsidRPr="00865771">
        <w:rPr>
          <w:rFonts w:ascii="Times New Roman" w:eastAsia="Times New Roman" w:hAnsi="Times New Roman" w:cs="Times New Roman"/>
          <w:b/>
          <w:kern w:val="0"/>
          <w:sz w:val="28"/>
          <w:szCs w:val="24"/>
          <w:lang w:eastAsia="hr-HR"/>
          <w14:ligatures w14:val="none"/>
        </w:rPr>
        <w:t xml:space="preserve">: </w:t>
      </w:r>
      <w:r w:rsidR="003C5AB3">
        <w:rPr>
          <w:rFonts w:ascii="Times New Roman" w:eastAsia="Times New Roman" w:hAnsi="Times New Roman" w:cs="Times New Roman"/>
          <w:b/>
          <w:kern w:val="0"/>
          <w:sz w:val="28"/>
          <w:szCs w:val="24"/>
          <w:lang w:eastAsia="hr-HR"/>
          <w14:ligatures w14:val="none"/>
        </w:rPr>
        <w:t>1.990,84 €</w:t>
      </w:r>
    </w:p>
    <w:p w14:paraId="3DE2AF6B" w14:textId="77777777" w:rsidR="00865771" w:rsidRPr="00865771" w:rsidRDefault="00865771" w:rsidP="00865771">
      <w:pPr>
        <w:spacing w:after="0" w:line="240" w:lineRule="auto"/>
        <w:rPr>
          <w:rFonts w:ascii="Times New Roman" w:eastAsia="Times New Roman" w:hAnsi="Times New Roman" w:cs="Times New Roman"/>
          <w:b/>
          <w:kern w:val="0"/>
          <w:sz w:val="28"/>
          <w:szCs w:val="24"/>
          <w:lang w:eastAsia="hr-HR"/>
          <w14:ligatures w14:val="none"/>
        </w:rPr>
      </w:pPr>
    </w:p>
    <w:p w14:paraId="3C707EDA"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Dana 24.08.2015.g. tužitelj je podnio tužbu radi naknade štete u iznosu od 15.000,00 kn zbog prometne nezgode kod Grada Omiša. Dana 03.07.2018.g. donesena je prvostupanjska presuda Općinskog suda u Imotskom kojom je usvojen dio tužbenog zahtjeva koji se odnosi na Grad Omiš te kojim je naloženo Gradu Omišu da s osnove materijalne štete isplati tužiteljici iznos od 14.291,51 kn zajedno sa zateznim kamatama, kao i trošak parničnog postupka u iznosu od 14.628,01. Protiv iste 16.07.2018.g. podnijeli smo žalbu o kojoj je viši sud donio odluku dana 30. siječnja 2020. godine, a kojom je prihvaćena žalba te je djelomično preinačena prvostupanjska presuda.</w:t>
      </w:r>
    </w:p>
    <w:p w14:paraId="42BF4903"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3F60CD6F" w14:textId="32C0C0E6"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br.:  Pn-252/2015, VPS: </w:t>
      </w:r>
      <w:r w:rsidR="00B634A2">
        <w:rPr>
          <w:rFonts w:ascii="Times New Roman" w:eastAsia="Times New Roman" w:hAnsi="Times New Roman" w:cs="Times New Roman"/>
          <w:b/>
          <w:kern w:val="0"/>
          <w:sz w:val="24"/>
          <w:szCs w:val="24"/>
          <w:lang w:eastAsia="hr-HR"/>
          <w14:ligatures w14:val="none"/>
        </w:rPr>
        <w:t>58.281,97 €</w:t>
      </w:r>
      <w:r w:rsidRPr="00865771">
        <w:rPr>
          <w:rFonts w:ascii="Times New Roman" w:eastAsia="Times New Roman" w:hAnsi="Times New Roman" w:cs="Times New Roman"/>
          <w:b/>
          <w:kern w:val="0"/>
          <w:sz w:val="24"/>
          <w:szCs w:val="24"/>
          <w:lang w:eastAsia="hr-HR"/>
          <w14:ligatures w14:val="none"/>
        </w:rPr>
        <w:t xml:space="preserve"> </w:t>
      </w:r>
    </w:p>
    <w:p w14:paraId="3A7A0528" w14:textId="77777777" w:rsidR="00C1661F" w:rsidRDefault="00C1661F" w:rsidP="00865771">
      <w:pPr>
        <w:spacing w:after="0" w:line="240" w:lineRule="auto"/>
        <w:rPr>
          <w:rFonts w:ascii="Times New Roman" w:eastAsia="Times New Roman" w:hAnsi="Times New Roman" w:cs="Times New Roman"/>
          <w:b/>
          <w:kern w:val="0"/>
          <w:sz w:val="24"/>
          <w:szCs w:val="24"/>
          <w:lang w:eastAsia="hr-HR"/>
          <w14:ligatures w14:val="none"/>
        </w:rPr>
      </w:pPr>
    </w:p>
    <w:p w14:paraId="205A7929"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Tužitelji su dana 13.12.2013. podnijela tužbu radi isplate iznosa od 439.135,50 kn zbog radova na cesti u Nemiri, Grad Omiš. U ponovljenom postupku (Pn-28/2021)</w:t>
      </w:r>
      <w:r w:rsidRPr="00865771">
        <w:rPr>
          <w:rFonts w:ascii="Times New Roman" w:eastAsia="Times New Roman" w:hAnsi="Times New Roman" w:cs="Times New Roman"/>
          <w:b/>
          <w:kern w:val="0"/>
          <w:sz w:val="24"/>
          <w:szCs w:val="24"/>
          <w:lang w:eastAsia="hr-HR"/>
          <w14:ligatures w14:val="none"/>
        </w:rPr>
        <w:t xml:space="preserve"> </w:t>
      </w:r>
      <w:r w:rsidRPr="00865771">
        <w:rPr>
          <w:rFonts w:ascii="Times New Roman" w:eastAsia="Times New Roman" w:hAnsi="Times New Roman" w:cs="Times New Roman"/>
          <w:kern w:val="0"/>
          <w:sz w:val="24"/>
          <w:szCs w:val="24"/>
          <w:lang w:eastAsia="hr-HR"/>
          <w14:ligatures w14:val="none"/>
        </w:rPr>
        <w:t xml:space="preserve">dana 01.10.2021. donesena je </w:t>
      </w:r>
      <w:r w:rsidRPr="00865771">
        <w:rPr>
          <w:rFonts w:ascii="Times New Roman" w:eastAsia="Times New Roman" w:hAnsi="Times New Roman" w:cs="Times New Roman"/>
          <w:kern w:val="0"/>
          <w:sz w:val="24"/>
          <w:szCs w:val="24"/>
          <w:lang w:eastAsia="hr-HR"/>
          <w14:ligatures w14:val="none"/>
        </w:rPr>
        <w:lastRenderedPageBreak/>
        <w:t>odluka kojom je usvojen tužbeni zahtjev. Na navedenu odluku Grad Omiš je podnio žalbu a o kojoj je odlučio Županijski sud u Karlovcu, Stalna služba u Gospiću te je donio presudu kojom se djelomično potvrđuje, djelomično preinačava i djelomično ukida prvostupanjska odluka. Na navedenu drugostupanjsku odluku od strane tužitelja i tuženika podnijet je prijedlog za dopuštenje revizije, a o kojem je odlučio Vrhovni sud Republike Hrvatske i to na način da je prijedlog za reviziju podnesen od strane tužitelja odbačen, dok je tuženiku, Gradu Omišu dopušteno podnijeti reviziju na navedenu odluku. Dakle, dana 07.11.2022.g. tuženik je podnio reviziju na presudu Županijskog suda u Karlovcu, Stalne službe u Gospiću.</w:t>
      </w:r>
    </w:p>
    <w:p w14:paraId="49E6D9BC"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383BE8D9" w14:textId="5D31C74E"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broj:  P-6419/16, VPS: </w:t>
      </w:r>
      <w:r w:rsidR="004F7304">
        <w:rPr>
          <w:rFonts w:ascii="Times New Roman" w:eastAsia="Times New Roman" w:hAnsi="Times New Roman" w:cs="Times New Roman"/>
          <w:b/>
          <w:kern w:val="0"/>
          <w:sz w:val="24"/>
          <w:szCs w:val="24"/>
          <w:lang w:eastAsia="hr-HR"/>
          <w14:ligatures w14:val="none"/>
        </w:rPr>
        <w:t>3.981,68 €</w:t>
      </w:r>
    </w:p>
    <w:p w14:paraId="6D60A7B8"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300F2459"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Tužiteljice su dana 30.12.2016. podnijele tužbu radi utvrđenja prava vlasništva i izdavanja </w:t>
      </w:r>
      <w:proofErr w:type="spellStart"/>
      <w:r w:rsidRPr="00865771">
        <w:rPr>
          <w:rFonts w:ascii="Times New Roman" w:eastAsia="Times New Roman" w:hAnsi="Times New Roman" w:cs="Times New Roman"/>
          <w:kern w:val="0"/>
          <w:sz w:val="24"/>
          <w:szCs w:val="24"/>
          <w:lang w:eastAsia="hr-HR"/>
          <w14:ligatures w14:val="none"/>
        </w:rPr>
        <w:t>tabularne</w:t>
      </w:r>
      <w:proofErr w:type="spellEnd"/>
      <w:r w:rsidRPr="00865771">
        <w:rPr>
          <w:rFonts w:ascii="Times New Roman" w:eastAsia="Times New Roman" w:hAnsi="Times New Roman" w:cs="Times New Roman"/>
          <w:kern w:val="0"/>
          <w:sz w:val="24"/>
          <w:szCs w:val="24"/>
          <w:lang w:eastAsia="hr-HR"/>
          <w14:ligatures w14:val="none"/>
        </w:rPr>
        <w:t xml:space="preserve"> isprave za nekretninu označenu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2918/29 K.O. Rogoznica. Po prijedlogu tužiteljica postupak je prekinut do pravomoćnog okončanja zemljišnoknjižnog postupka br. Z-417/15 i Z-716/02. (Postupak će se nastaviti kada navedeni zemljišnoknjižni postupci budu pravomoćno okončani).</w:t>
      </w:r>
    </w:p>
    <w:p w14:paraId="4FF23064"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19373FCD" w14:textId="1843739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Rješenje VPS: </w:t>
      </w:r>
      <w:r w:rsidR="004F7304">
        <w:rPr>
          <w:rFonts w:ascii="Times New Roman" w:eastAsia="Times New Roman" w:hAnsi="Times New Roman" w:cs="Times New Roman"/>
          <w:b/>
          <w:kern w:val="0"/>
          <w:sz w:val="24"/>
          <w:szCs w:val="24"/>
          <w:lang w:eastAsia="hr-HR"/>
          <w14:ligatures w14:val="none"/>
        </w:rPr>
        <w:t>6.636,14 €</w:t>
      </w:r>
    </w:p>
    <w:p w14:paraId="77975C48"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04BC3AEF"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S. Č. podnio Omiš, donio je Rješenje kojim se zahtjevateljima naknade određuje naknada u ukupnom iznosu od 9.302.513,75 kn. Dana 15.06.2018.g. podnijeli smo žalbu Ministarstvu pravosuđa RH na navedeno rješenje o kojem još nije odlučeno. </w:t>
      </w:r>
    </w:p>
    <w:p w14:paraId="442D9134"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23286271" w14:textId="05D735C4"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P-8869/15, VPS: </w:t>
      </w:r>
      <w:r w:rsidR="004F7304">
        <w:rPr>
          <w:rFonts w:ascii="Times New Roman" w:eastAsia="Times New Roman" w:hAnsi="Times New Roman" w:cs="Times New Roman"/>
          <w:b/>
          <w:kern w:val="0"/>
          <w:sz w:val="24"/>
          <w:szCs w:val="24"/>
          <w:lang w:eastAsia="hr-HR"/>
          <w14:ligatures w14:val="none"/>
        </w:rPr>
        <w:t>13.272,28 e</w:t>
      </w:r>
      <w:r w:rsidRPr="00865771">
        <w:rPr>
          <w:rFonts w:ascii="Times New Roman" w:eastAsia="Times New Roman" w:hAnsi="Times New Roman" w:cs="Times New Roman"/>
          <w:b/>
          <w:kern w:val="0"/>
          <w:sz w:val="24"/>
          <w:szCs w:val="24"/>
          <w:lang w:eastAsia="hr-HR"/>
          <w14:ligatures w14:val="none"/>
        </w:rPr>
        <w:t xml:space="preserve"> </w:t>
      </w:r>
    </w:p>
    <w:p w14:paraId="5F5547C4"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65AF0550"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Tužiteljica je dana 19.06.2015.g. podnijela tužbu radi isplate iznosa od 100.000,00 kn na ime povrata sredstava za izgradnju cjevovoda </w:t>
      </w:r>
      <w:proofErr w:type="spellStart"/>
      <w:r w:rsidRPr="00865771">
        <w:rPr>
          <w:rFonts w:ascii="Times New Roman" w:eastAsia="Times New Roman" w:hAnsi="Times New Roman" w:cs="Times New Roman"/>
          <w:kern w:val="0"/>
          <w:sz w:val="24"/>
          <w:szCs w:val="24"/>
          <w:lang w:eastAsia="hr-HR"/>
          <w14:ligatures w14:val="none"/>
        </w:rPr>
        <w:t>Kalac</w:t>
      </w:r>
      <w:proofErr w:type="spellEnd"/>
      <w:r w:rsidRPr="00865771">
        <w:rPr>
          <w:rFonts w:ascii="Times New Roman" w:eastAsia="Times New Roman" w:hAnsi="Times New Roman" w:cs="Times New Roman"/>
          <w:kern w:val="0"/>
          <w:sz w:val="24"/>
          <w:szCs w:val="24"/>
          <w:lang w:eastAsia="hr-HR"/>
          <w14:ligatures w14:val="none"/>
        </w:rPr>
        <w:t>-Lokva Rogoznica. Odluka u ovom predmetu donesena je dana 09. travnja 2020.g., a kojom je djelomično usvojen tužbeni zahtjev, te je naloženo Gradu Omišu naknaditi troškove postupka u iznosu od 21.315,40 kn. Dana 29. travnja 2020. godine, u odnosu na navedenu odluku podijeli smo žalbu, a kojoj je odlučio drugostupanjski sud te je djelomično preinačio prvostupanjsku odluku na način da je tužiteljici naloženo s osnova troškova postupka isplatiti tuženiku Gradu Omišu, iznos od 14.362,580 kn / 1.906,23 EUR.</w:t>
      </w:r>
    </w:p>
    <w:p w14:paraId="066BC979"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Dana 29.11.2022.g., tužiteljica je podnijela prijedlog za dopuštenje revizije, a o kojem još uvijek nije odlučeno.</w:t>
      </w:r>
    </w:p>
    <w:p w14:paraId="701CE0A6"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1EE33B44" w14:textId="5EF5F975"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BR. 2, poslovni broj Pr-917/2016, VPS: </w:t>
      </w:r>
      <w:r w:rsidR="00507691">
        <w:rPr>
          <w:rFonts w:ascii="Times New Roman" w:eastAsia="Times New Roman" w:hAnsi="Times New Roman" w:cs="Times New Roman"/>
          <w:b/>
          <w:kern w:val="0"/>
          <w:sz w:val="24"/>
          <w:szCs w:val="24"/>
          <w:lang w:eastAsia="hr-HR"/>
          <w14:ligatures w14:val="none"/>
        </w:rPr>
        <w:t>7.963,37 €</w:t>
      </w:r>
    </w:p>
    <w:p w14:paraId="0E655608"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60A21877" w14:textId="77777777" w:rsidR="00865771" w:rsidRPr="00865771" w:rsidRDefault="00865771" w:rsidP="00865771">
      <w:pPr>
        <w:spacing w:after="0" w:line="240" w:lineRule="auto"/>
        <w:jc w:val="both"/>
        <w:rPr>
          <w:rFonts w:ascii="Times New Roman" w:eastAsia="Times New Roman" w:hAnsi="Times New Roman" w:cs="Times New Roman"/>
          <w:i/>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Dana  08.11.2016.g. tužitelj je podnio tužbu radi isplate iznosa od 3.500,00 kn na ime imovinske  štete zbog izgubljene zarade zajedno sa zateznom kamatom, a sve povodom nesretnog događaja za vrijeme rada na autobusnom kolodvoru  u Omišu, zbog čega se već vodi postupak br. Pr-192/15 između istih stranaka. Na posljednjem ročištu sud je donio rješenje kojim se prekida postupak u ovoj pravnoj stvari do pravomoćnog okončanja predmeta Pr-192/15.  Rješenjem od 10. listopada 2019.g., određen je nastavak postupka. Predmetni postupak je spojen s predmetom pod brojem Pr-192/15 (</w:t>
      </w:r>
      <w:r w:rsidRPr="00865771">
        <w:rPr>
          <w:rFonts w:ascii="Times New Roman" w:eastAsia="Times New Roman" w:hAnsi="Times New Roman" w:cs="Times New Roman"/>
          <w:i/>
          <w:kern w:val="0"/>
          <w:sz w:val="24"/>
          <w:szCs w:val="24"/>
          <w:lang w:eastAsia="hr-HR"/>
          <w14:ligatures w14:val="none"/>
        </w:rPr>
        <w:t>tijek postupaka objašnjen pod brojem 11. ovog izvješća).</w:t>
      </w:r>
    </w:p>
    <w:p w14:paraId="459189D6"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7B61B333" w14:textId="4136A4EB"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62 P-210/2018, VPS: </w:t>
      </w:r>
      <w:r w:rsidR="00507691">
        <w:rPr>
          <w:rFonts w:ascii="Times New Roman" w:eastAsia="Times New Roman" w:hAnsi="Times New Roman" w:cs="Times New Roman"/>
          <w:b/>
          <w:kern w:val="0"/>
          <w:sz w:val="24"/>
          <w:szCs w:val="24"/>
          <w:lang w:eastAsia="hr-HR"/>
          <w14:ligatures w14:val="none"/>
        </w:rPr>
        <w:t>132,72 €</w:t>
      </w:r>
    </w:p>
    <w:p w14:paraId="6E24B146"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10B1AD1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Tužiteljica je dana 15.01.2018.g. podnijela tužbu radi utvrđenja vlasništva na nekretninama označenim kao </w:t>
      </w:r>
      <w:proofErr w:type="spellStart"/>
      <w:r w:rsidRPr="00865771">
        <w:rPr>
          <w:rFonts w:ascii="Times New Roman" w:eastAsia="Times New Roman" w:hAnsi="Times New Roman" w:cs="Times New Roman"/>
          <w:kern w:val="0"/>
          <w:sz w:val="24"/>
          <w:szCs w:val="24"/>
          <w:lang w:eastAsia="hr-HR"/>
          <w14:ligatures w14:val="none"/>
        </w:rPr>
        <w:t>čest.zgr</w:t>
      </w:r>
      <w:proofErr w:type="spellEnd"/>
      <w:r w:rsidRPr="00865771">
        <w:rPr>
          <w:rFonts w:ascii="Times New Roman" w:eastAsia="Times New Roman" w:hAnsi="Times New Roman" w:cs="Times New Roman"/>
          <w:kern w:val="0"/>
          <w:sz w:val="24"/>
          <w:szCs w:val="24"/>
          <w:lang w:eastAsia="hr-HR"/>
          <w14:ligatures w14:val="none"/>
        </w:rPr>
        <w:t xml:space="preserve">. 393, 394 i čest.zem.4359/2, K.O. </w:t>
      </w:r>
      <w:proofErr w:type="spellStart"/>
      <w:r w:rsidRPr="00865771">
        <w:rPr>
          <w:rFonts w:ascii="Times New Roman" w:eastAsia="Times New Roman" w:hAnsi="Times New Roman" w:cs="Times New Roman"/>
          <w:kern w:val="0"/>
          <w:sz w:val="24"/>
          <w:szCs w:val="24"/>
          <w:lang w:eastAsia="hr-HR"/>
          <w14:ligatures w14:val="none"/>
        </w:rPr>
        <w:t>Žeževica-Zadvarje</w:t>
      </w:r>
      <w:proofErr w:type="spellEnd"/>
      <w:r w:rsidRPr="00865771">
        <w:rPr>
          <w:rFonts w:ascii="Times New Roman" w:eastAsia="Times New Roman" w:hAnsi="Times New Roman" w:cs="Times New Roman"/>
          <w:kern w:val="0"/>
          <w:sz w:val="24"/>
          <w:szCs w:val="24"/>
          <w:lang w:eastAsia="hr-HR"/>
          <w14:ligatures w14:val="none"/>
        </w:rPr>
        <w:t xml:space="preserve">. S obzirom da je </w:t>
      </w:r>
      <w:proofErr w:type="spellStart"/>
      <w:r w:rsidRPr="00865771">
        <w:rPr>
          <w:rFonts w:ascii="Times New Roman" w:eastAsia="Times New Roman" w:hAnsi="Times New Roman" w:cs="Times New Roman"/>
          <w:kern w:val="0"/>
          <w:sz w:val="24"/>
          <w:szCs w:val="24"/>
          <w:lang w:eastAsia="hr-HR"/>
          <w14:ligatures w14:val="none"/>
        </w:rPr>
        <w:t>prvotuženik</w:t>
      </w:r>
      <w:proofErr w:type="spellEnd"/>
      <w:r w:rsidRPr="00865771">
        <w:rPr>
          <w:rFonts w:ascii="Times New Roman" w:eastAsia="Times New Roman" w:hAnsi="Times New Roman" w:cs="Times New Roman"/>
          <w:kern w:val="0"/>
          <w:sz w:val="24"/>
          <w:szCs w:val="24"/>
          <w:lang w:eastAsia="hr-HR"/>
          <w14:ligatures w14:val="none"/>
        </w:rPr>
        <w:t xml:space="preserve"> umro, postupak je prekinut. Rješenjem od 23. siječnja 2020.g., određen je nastavak postupka. Novo ročište još nije zakazano.</w:t>
      </w:r>
    </w:p>
    <w:p w14:paraId="0B4AED8E"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54882705" w14:textId="3C1BA515"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Ref</w:t>
      </w:r>
      <w:proofErr w:type="spellEnd"/>
      <w:r w:rsidRPr="00865771">
        <w:rPr>
          <w:rFonts w:ascii="Times New Roman" w:eastAsia="Times New Roman" w:hAnsi="Times New Roman" w:cs="Times New Roman"/>
          <w:b/>
          <w:kern w:val="0"/>
          <w:sz w:val="24"/>
          <w:szCs w:val="24"/>
          <w:lang w:eastAsia="hr-HR"/>
          <w14:ligatures w14:val="none"/>
        </w:rPr>
        <w:t xml:space="preserve"> 10 : P-741/2017 , VPS:</w:t>
      </w:r>
      <w:r w:rsidR="009D6C0A">
        <w:rPr>
          <w:rFonts w:ascii="Times New Roman" w:eastAsia="Times New Roman" w:hAnsi="Times New Roman" w:cs="Times New Roman"/>
          <w:b/>
          <w:kern w:val="0"/>
          <w:sz w:val="24"/>
          <w:szCs w:val="24"/>
          <w:lang w:eastAsia="hr-HR"/>
          <w14:ligatures w14:val="none"/>
        </w:rPr>
        <w:t xml:space="preserve"> 497,71 €</w:t>
      </w:r>
    </w:p>
    <w:p w14:paraId="064DBAC5"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6F02C3C6"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25.10.2017.g. podnio tužbu radi isplate (povrata) iznosa od 18.390,36 kn u vezi plaćanja komunalne naknade. Dana 23.01.2019.g. donesena je prvostupanjska presuda kojom se tužbeni zahtjev u cijelosti odbija te je naloženo tužitelju da Gradu Omišu naknadi parnični trošak u iznosu od 3.750,00 kn. Povodom žalbe tužitelja, drugostupanjski sud donio je odluku dana 04. ožujka 2021. godine, kojom je istu odbio te je potvrdio prvostupanjsku presudu.</w:t>
      </w:r>
    </w:p>
    <w:p w14:paraId="581D6336" w14:textId="77777777" w:rsidR="00865771" w:rsidRPr="00865771" w:rsidRDefault="00865771" w:rsidP="00865771">
      <w:pPr>
        <w:spacing w:after="0" w:line="240" w:lineRule="auto"/>
        <w:ind w:left="142"/>
        <w:rPr>
          <w:rFonts w:ascii="Times New Roman" w:eastAsia="Times New Roman" w:hAnsi="Times New Roman" w:cs="Times New Roman"/>
          <w:kern w:val="0"/>
          <w:sz w:val="24"/>
          <w:szCs w:val="24"/>
          <w:lang w:eastAsia="hr-HR"/>
          <w14:ligatures w14:val="none"/>
        </w:rPr>
      </w:pPr>
    </w:p>
    <w:p w14:paraId="7A73F830" w14:textId="0E54997D"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(24 P-4153/2017), P-3883/2020, VPS: </w:t>
      </w:r>
      <w:r w:rsidR="00561927">
        <w:rPr>
          <w:rFonts w:ascii="Times New Roman" w:eastAsia="Times New Roman" w:hAnsi="Times New Roman" w:cs="Times New Roman"/>
          <w:b/>
          <w:kern w:val="0"/>
          <w:sz w:val="24"/>
          <w:szCs w:val="24"/>
          <w:lang w:eastAsia="hr-HR"/>
          <w14:ligatures w14:val="none"/>
        </w:rPr>
        <w:t>1.459,95 €</w:t>
      </w:r>
      <w:r w:rsidRPr="00865771">
        <w:rPr>
          <w:rFonts w:ascii="Times New Roman" w:eastAsia="Times New Roman" w:hAnsi="Times New Roman" w:cs="Times New Roman"/>
          <w:b/>
          <w:kern w:val="0"/>
          <w:sz w:val="24"/>
          <w:szCs w:val="24"/>
          <w:lang w:eastAsia="hr-HR"/>
          <w14:ligatures w14:val="none"/>
        </w:rPr>
        <w:t xml:space="preserve"> </w:t>
      </w:r>
    </w:p>
    <w:p w14:paraId="4E054704"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3B824EC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Dana 30.08.2017.g. tužitelj je podnio tužbu radi utvrđenja prava vlasništva  na nekretninama označenih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268/20 i 268/19 K.O. Omiš. S obzirom da je tijekom postupka utvrđeno da je tužitelj umro, sud je donio rješenje o prekidu postupka. Dana 12. lipnja 2020. godine, rješenjem Općinskog suda u Splitu određen je nastavak postupka u ovoj pravnoj stvari. Presudom od 12. srpnja 2021. godine, usvojen je tužbeni zahtjev, a Grad Omiš je dužan nadoknaditi troškove postupka u iznosu od 9.875,00 kn, uvećane za zakonske zatezne kamate. Na navedene presude podnijeli smo žalbu dana 02. kolovoza 2021. godine, o kojoj je dana 04.02.2022.g. drugostupanjski sud donio odluku kojom je potvrđena prvostupanjska odluka.</w:t>
      </w:r>
    </w:p>
    <w:p w14:paraId="1114F87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C8CD4B4" w14:textId="346CEC55"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P-3750/2018, VPS: </w:t>
      </w:r>
      <w:r w:rsidR="00561927">
        <w:rPr>
          <w:rFonts w:ascii="Times New Roman" w:eastAsia="Times New Roman" w:hAnsi="Times New Roman" w:cs="Times New Roman"/>
          <w:b/>
          <w:kern w:val="0"/>
          <w:sz w:val="24"/>
          <w:szCs w:val="24"/>
          <w:lang w:eastAsia="hr-HR"/>
          <w14:ligatures w14:val="none"/>
        </w:rPr>
        <w:t>26.677,28 €</w:t>
      </w:r>
    </w:p>
    <w:p w14:paraId="71C8F7AC"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 </w:t>
      </w:r>
    </w:p>
    <w:p w14:paraId="45D26C1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10.08.2018. podnio tužbu radi utvrđenja prava vlasništva na nekretninama označenim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2875/2 i 3197/1 K.O. </w:t>
      </w:r>
      <w:proofErr w:type="spellStart"/>
      <w:r w:rsidRPr="00865771">
        <w:rPr>
          <w:rFonts w:ascii="Times New Roman" w:eastAsia="Times New Roman" w:hAnsi="Times New Roman" w:cs="Times New Roman"/>
          <w:kern w:val="0"/>
          <w:sz w:val="24"/>
          <w:szCs w:val="24"/>
          <w:lang w:eastAsia="hr-HR"/>
          <w14:ligatures w14:val="none"/>
        </w:rPr>
        <w:t>Duće</w:t>
      </w:r>
      <w:proofErr w:type="spellEnd"/>
      <w:r w:rsidRPr="00865771">
        <w:rPr>
          <w:rFonts w:ascii="Times New Roman" w:eastAsia="Times New Roman" w:hAnsi="Times New Roman" w:cs="Times New Roman"/>
          <w:kern w:val="0"/>
          <w:sz w:val="24"/>
          <w:szCs w:val="24"/>
          <w:lang w:eastAsia="hr-HR"/>
          <w14:ligatures w14:val="none"/>
        </w:rPr>
        <w:t xml:space="preserve">. U ovom predmetu posljednje ročište je održano dana 24. studenog 2021.g., a na kojem su saslušani svjedoci. Iduće zakazano za 02. veljače 2023.g. </w:t>
      </w:r>
    </w:p>
    <w:p w14:paraId="348A33EE"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4F70F6C" w14:textId="0C158B3A"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15. P-702/2018, VPS: </w:t>
      </w:r>
      <w:r w:rsidR="000F6B4A">
        <w:rPr>
          <w:rFonts w:ascii="Times New Roman" w:eastAsia="Times New Roman" w:hAnsi="Times New Roman" w:cs="Times New Roman"/>
          <w:b/>
          <w:kern w:val="0"/>
          <w:sz w:val="24"/>
          <w:szCs w:val="24"/>
          <w:lang w:eastAsia="hr-HR"/>
          <w14:ligatures w14:val="none"/>
        </w:rPr>
        <w:t>41.691,55 €</w:t>
      </w:r>
    </w:p>
    <w:p w14:paraId="05177389"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6FB80551"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podnio tužbu dana 14.12.2018.g. radi naknade štete u iznosu od 14.300,000,00 kn po potpisanom ugovoru o kupoprodaji nekretnina 08.03.2016.g. Dana 18.07.2019.g. donesena je prvostupanjska presuda kojom je u cijelosti odbijen tužbeni zahtjev tužitelja te je istom naloženo da Gradu Omišu naknadi parnični trošak u iznosu od 314.125,00 kn. Na navedenu odluku tužitelj je uložio žalbu, a o kojoj je dana 26.03.2021.g. odlučio drugostupanjski sud na način da je potvrdio prvostupanjsku presudu.</w:t>
      </w:r>
    </w:p>
    <w:p w14:paraId="01B0D743"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000D8777" w14:textId="1A4D6F69"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BR. 2, poslovni broj Pr-917/2016, VPS: </w:t>
      </w:r>
      <w:r w:rsidR="00A32273">
        <w:rPr>
          <w:rFonts w:ascii="Times New Roman" w:eastAsia="Times New Roman" w:hAnsi="Times New Roman" w:cs="Times New Roman"/>
          <w:b/>
          <w:kern w:val="0"/>
          <w:sz w:val="24"/>
          <w:szCs w:val="24"/>
          <w:lang w:eastAsia="hr-HR"/>
          <w14:ligatures w14:val="none"/>
        </w:rPr>
        <w:t>7.963,37 €</w:t>
      </w:r>
    </w:p>
    <w:p w14:paraId="221298CE"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3E7CCFA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Dana  08.11.2016.g. tužitelj je podnio tužbu radi isplate iznosa od 3.500,00 kn na ime imovinske  štete zbog izgubljene zarade zajedno sa zateznom kamatom, a sve povodom nesretnog događaja za vrijeme rada na autobusnom kolodvoru  u Omišu, zbog čega se već vodi postupak br. Pr-192/15 između istih stranaka. Na posljednjem ročištu sud je donio rješenje kojim se prekida postupak u ovoj pravnoj stvari do pravomoćnog okončanja predmeta Pr-192/15.  (Postupak će se nastaviti kada navedeni postupak Pr-192/15 bude pravomoćno okončan).</w:t>
      </w:r>
    </w:p>
    <w:p w14:paraId="55365530" w14:textId="77777777" w:rsidR="00865771" w:rsidRPr="00865771" w:rsidRDefault="00865771" w:rsidP="00865771">
      <w:pPr>
        <w:spacing w:after="0" w:line="240" w:lineRule="auto"/>
        <w:jc w:val="both"/>
        <w:rPr>
          <w:rFonts w:ascii="Times New Roman" w:eastAsia="Times New Roman" w:hAnsi="Times New Roman" w:cs="Times New Roman"/>
          <w:color w:val="FF0000"/>
          <w:kern w:val="0"/>
          <w:sz w:val="24"/>
          <w:szCs w:val="24"/>
          <w:lang w:eastAsia="hr-HR"/>
          <w14:ligatures w14:val="none"/>
        </w:rPr>
      </w:pPr>
    </w:p>
    <w:p w14:paraId="206EFC63" w14:textId="7B7834A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Pst-244/11, naš broj OŠ 4, (stara oznaka OŠ 256) VPS:</w:t>
      </w:r>
      <w:r w:rsidR="00A32273">
        <w:rPr>
          <w:rFonts w:ascii="Times New Roman" w:eastAsia="Times New Roman" w:hAnsi="Times New Roman" w:cs="Times New Roman"/>
          <w:b/>
          <w:kern w:val="0"/>
          <w:sz w:val="24"/>
          <w:szCs w:val="24"/>
          <w:lang w:eastAsia="hr-HR"/>
          <w14:ligatures w14:val="none"/>
        </w:rPr>
        <w:t xml:space="preserve"> </w:t>
      </w:r>
      <w:r w:rsidR="000852F9">
        <w:rPr>
          <w:rFonts w:ascii="Times New Roman" w:eastAsia="Times New Roman" w:hAnsi="Times New Roman" w:cs="Times New Roman"/>
          <w:b/>
          <w:kern w:val="0"/>
          <w:sz w:val="24"/>
          <w:szCs w:val="24"/>
          <w:lang w:eastAsia="hr-HR"/>
          <w14:ligatures w14:val="none"/>
        </w:rPr>
        <w:t>2.139,69 €</w:t>
      </w:r>
    </w:p>
    <w:p w14:paraId="5CD535A9"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7A786A1C"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28.02.2011.g. podnio tužbu radi ustupa i </w:t>
      </w:r>
      <w:proofErr w:type="spellStart"/>
      <w:r w:rsidRPr="00865771">
        <w:rPr>
          <w:rFonts w:ascii="Times New Roman" w:eastAsia="Times New Roman" w:hAnsi="Times New Roman" w:cs="Times New Roman"/>
          <w:kern w:val="0"/>
          <w:sz w:val="24"/>
          <w:szCs w:val="24"/>
          <w:lang w:eastAsia="hr-HR"/>
          <w14:ligatures w14:val="none"/>
        </w:rPr>
        <w:t>nepačanja</w:t>
      </w:r>
      <w:proofErr w:type="spellEnd"/>
      <w:r w:rsidRPr="00865771">
        <w:rPr>
          <w:rFonts w:ascii="Times New Roman" w:eastAsia="Times New Roman" w:hAnsi="Times New Roman" w:cs="Times New Roman"/>
          <w:kern w:val="0"/>
          <w:sz w:val="24"/>
          <w:szCs w:val="24"/>
          <w:lang w:eastAsia="hr-HR"/>
          <w14:ligatures w14:val="none"/>
        </w:rPr>
        <w:t xml:space="preserve"> nekretnine označene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559 i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556 </w:t>
      </w:r>
      <w:proofErr w:type="spellStart"/>
      <w:r w:rsidRPr="00865771">
        <w:rPr>
          <w:rFonts w:ascii="Times New Roman" w:eastAsia="Times New Roman" w:hAnsi="Times New Roman" w:cs="Times New Roman"/>
          <w:kern w:val="0"/>
          <w:sz w:val="24"/>
          <w:szCs w:val="24"/>
          <w:lang w:eastAsia="hr-HR"/>
          <w14:ligatures w14:val="none"/>
        </w:rPr>
        <w:t>z.u</w:t>
      </w:r>
      <w:proofErr w:type="spellEnd"/>
      <w:r w:rsidRPr="00865771">
        <w:rPr>
          <w:rFonts w:ascii="Times New Roman" w:eastAsia="Times New Roman" w:hAnsi="Times New Roman" w:cs="Times New Roman"/>
          <w:kern w:val="0"/>
          <w:sz w:val="24"/>
          <w:szCs w:val="24"/>
          <w:lang w:eastAsia="hr-HR"/>
          <w14:ligatures w14:val="none"/>
        </w:rPr>
        <w:t xml:space="preserve">. 123 k.o. Omiš. Povodom žalbi na donesene odluke prvog stupnja i drugog stupnja zatražena je revizija koja je 15.06.2018.g. odbijena te je odlučeno kao u presudi suda prvog stupnja, da tuženi uspostavi ranije stanje navedenih nekretnina, te da da jednake dijelove s tuženim II. isplati tužitelju troškove sudskog postupka u iznosu od 35.660,00kn. Rješenjem Županijskog suda od dana 23.10.2018.g. odlučeno da se uvažavaju žalbe ovrhovoditelja i </w:t>
      </w:r>
      <w:proofErr w:type="spellStart"/>
      <w:r w:rsidRPr="00865771">
        <w:rPr>
          <w:rFonts w:ascii="Times New Roman" w:eastAsia="Times New Roman" w:hAnsi="Times New Roman" w:cs="Times New Roman"/>
          <w:kern w:val="0"/>
          <w:sz w:val="24"/>
          <w:szCs w:val="24"/>
          <w:lang w:eastAsia="hr-HR"/>
          <w14:ligatures w14:val="none"/>
        </w:rPr>
        <w:t>ovršenika</w:t>
      </w:r>
      <w:proofErr w:type="spellEnd"/>
      <w:r w:rsidRPr="00865771">
        <w:rPr>
          <w:rFonts w:ascii="Times New Roman" w:eastAsia="Times New Roman" w:hAnsi="Times New Roman" w:cs="Times New Roman"/>
          <w:kern w:val="0"/>
          <w:sz w:val="24"/>
          <w:szCs w:val="24"/>
          <w:lang w:eastAsia="hr-HR"/>
          <w14:ligatures w14:val="none"/>
        </w:rPr>
        <w:t xml:space="preserve"> (Grad Omiš) i predmet se vratio sudu prvog stupnja na ponovni postupak i odlučivanje. Rješenjem suda prvog stupnja naloženo je da </w:t>
      </w:r>
      <w:proofErr w:type="spellStart"/>
      <w:r w:rsidRPr="00865771">
        <w:rPr>
          <w:rFonts w:ascii="Times New Roman" w:eastAsia="Times New Roman" w:hAnsi="Times New Roman" w:cs="Times New Roman"/>
          <w:kern w:val="0"/>
          <w:sz w:val="24"/>
          <w:szCs w:val="24"/>
          <w:lang w:eastAsia="hr-HR"/>
          <w14:ligatures w14:val="none"/>
        </w:rPr>
        <w:t>ovršenici</w:t>
      </w:r>
      <w:proofErr w:type="spellEnd"/>
      <w:r w:rsidRPr="00865771">
        <w:rPr>
          <w:rFonts w:ascii="Times New Roman" w:eastAsia="Times New Roman" w:hAnsi="Times New Roman" w:cs="Times New Roman"/>
          <w:kern w:val="0"/>
          <w:sz w:val="24"/>
          <w:szCs w:val="24"/>
          <w:lang w:eastAsia="hr-HR"/>
          <w14:ligatures w14:val="none"/>
        </w:rPr>
        <w:t xml:space="preserve"> solidarno naknade ovrhovoditelju trošak ovršnog postupka u iznosu od 20.367,20kn. Na navedenu odluku uložili smo žalbu 21.05.2019.g., te je </w:t>
      </w:r>
      <w:r w:rsidRPr="00865771">
        <w:rPr>
          <w:rFonts w:ascii="Times New Roman" w:eastAsia="Times New Roman" w:hAnsi="Times New Roman" w:cs="Times New Roman"/>
          <w:kern w:val="0"/>
          <w:sz w:val="24"/>
          <w:szCs w:val="24"/>
          <w:lang w:eastAsia="hr-HR"/>
          <w14:ligatures w14:val="none"/>
        </w:rPr>
        <w:lastRenderedPageBreak/>
        <w:t xml:space="preserve">odlukom suda drugog stupnja djelomično odbijena žalba </w:t>
      </w:r>
      <w:proofErr w:type="spellStart"/>
      <w:r w:rsidRPr="00865771">
        <w:rPr>
          <w:rFonts w:ascii="Times New Roman" w:eastAsia="Times New Roman" w:hAnsi="Times New Roman" w:cs="Times New Roman"/>
          <w:kern w:val="0"/>
          <w:sz w:val="24"/>
          <w:szCs w:val="24"/>
          <w:lang w:eastAsia="hr-HR"/>
          <w14:ligatures w14:val="none"/>
        </w:rPr>
        <w:t>ovršenika</w:t>
      </w:r>
      <w:proofErr w:type="spellEnd"/>
      <w:r w:rsidRPr="00865771">
        <w:rPr>
          <w:rFonts w:ascii="Times New Roman" w:eastAsia="Times New Roman" w:hAnsi="Times New Roman" w:cs="Times New Roman"/>
          <w:kern w:val="0"/>
          <w:sz w:val="24"/>
          <w:szCs w:val="24"/>
          <w:lang w:eastAsia="hr-HR"/>
          <w14:ligatures w14:val="none"/>
        </w:rPr>
        <w:t xml:space="preserve"> I.- Grada Omiša kao neosnovana a djelomično kao osnovana, te se presuda prvog stupnja mijenja na način da se trošak postupka za </w:t>
      </w:r>
      <w:proofErr w:type="spellStart"/>
      <w:r w:rsidRPr="00865771">
        <w:rPr>
          <w:rFonts w:ascii="Times New Roman" w:eastAsia="Times New Roman" w:hAnsi="Times New Roman" w:cs="Times New Roman"/>
          <w:kern w:val="0"/>
          <w:sz w:val="24"/>
          <w:szCs w:val="24"/>
          <w:lang w:eastAsia="hr-HR"/>
          <w14:ligatures w14:val="none"/>
        </w:rPr>
        <w:t>ovršenika</w:t>
      </w:r>
      <w:proofErr w:type="spellEnd"/>
      <w:r w:rsidRPr="00865771">
        <w:rPr>
          <w:rFonts w:ascii="Times New Roman" w:eastAsia="Times New Roman" w:hAnsi="Times New Roman" w:cs="Times New Roman"/>
          <w:kern w:val="0"/>
          <w:sz w:val="24"/>
          <w:szCs w:val="24"/>
          <w:lang w:eastAsia="hr-HR"/>
          <w14:ligatures w14:val="none"/>
        </w:rPr>
        <w:t xml:space="preserve"> I određuje u iznosu od 16.121,50 kn. </w:t>
      </w:r>
    </w:p>
    <w:p w14:paraId="788BAC94"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787EAFD4" w14:textId="3CACC9A3" w:rsid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12. P- 513/2019,  naš broj 922; VPS: </w:t>
      </w:r>
      <w:r w:rsidR="00103ABB">
        <w:rPr>
          <w:rFonts w:ascii="Times New Roman" w:eastAsia="Times New Roman" w:hAnsi="Times New Roman" w:cs="Times New Roman"/>
          <w:b/>
          <w:kern w:val="0"/>
          <w:sz w:val="24"/>
          <w:szCs w:val="24"/>
          <w:lang w:eastAsia="hr-HR"/>
          <w14:ligatures w14:val="none"/>
        </w:rPr>
        <w:t>145.579,16 €</w:t>
      </w:r>
    </w:p>
    <w:p w14:paraId="43673DA9" w14:textId="77777777" w:rsidR="000852F9" w:rsidRPr="00865771" w:rsidRDefault="000852F9"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2F2C5C5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28.10.2019.g. podnio tužbu radi isplate iznosa od 1.096.866,16 kn, što smo osporavali odgovorom na tužbu od dana 19.12.2019.g. Trgovački sud je dana 06.05.2021.g. presudu prema kojoj je odbijen tužbeni zahtjev tuženika za naknadnom navedenog iznosa te je tužitelju naloženo da naknadi tuženiku troškove parničnog postupka u iznosu od 69.812,50kn. Na presudu smo i tužitelj i mi uložili žalbu, 21.05.2021.g. Žalba se odnosi na dio presude točke II. o troškovima postupka gdje nam je odbijen zahtjev za naknadnom više zatraženih troškova u iznosu od 51.437,50kn. Drugostupanjskom odlukom potvrđena je prvostupanjska presuda, a tužitelj je dana 30.12.2022.g. podnio Prijedlog za dopuštenje revizije.</w:t>
      </w:r>
    </w:p>
    <w:p w14:paraId="53DF470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A905A17" w14:textId="57B767E9" w:rsidR="00865771" w:rsidRPr="00865771" w:rsidRDefault="00865771" w:rsidP="00865771">
      <w:pPr>
        <w:spacing w:after="0" w:line="240" w:lineRule="auto"/>
        <w:jc w:val="both"/>
        <w:rPr>
          <w:rFonts w:ascii="Times New Roman" w:eastAsia="Times New Roman" w:hAnsi="Times New Roman" w:cs="Times New Roman"/>
          <w:b/>
          <w:iCs/>
          <w:kern w:val="0"/>
          <w:sz w:val="24"/>
          <w:szCs w:val="24"/>
          <w:lang w:eastAsia="hr-HR"/>
          <w14:ligatures w14:val="none"/>
        </w:rPr>
      </w:pPr>
      <w:proofErr w:type="spellStart"/>
      <w:r w:rsidRPr="00865771">
        <w:rPr>
          <w:rFonts w:ascii="Times New Roman" w:eastAsia="Times New Roman" w:hAnsi="Times New Roman" w:cs="Times New Roman"/>
          <w:b/>
          <w:iCs/>
          <w:kern w:val="0"/>
          <w:sz w:val="24"/>
          <w:szCs w:val="24"/>
          <w:lang w:eastAsia="hr-HR"/>
          <w14:ligatures w14:val="none"/>
        </w:rPr>
        <w:t>Posl</w:t>
      </w:r>
      <w:proofErr w:type="spellEnd"/>
      <w:r w:rsidRPr="00865771">
        <w:rPr>
          <w:rFonts w:ascii="Times New Roman" w:eastAsia="Times New Roman" w:hAnsi="Times New Roman" w:cs="Times New Roman"/>
          <w:b/>
          <w:iCs/>
          <w:kern w:val="0"/>
          <w:sz w:val="24"/>
          <w:szCs w:val="24"/>
          <w:lang w:eastAsia="hr-HR"/>
          <w14:ligatures w14:val="none"/>
        </w:rPr>
        <w:t xml:space="preserve">. br. : Povrv-1249/16, naš broj 779; VPS: </w:t>
      </w:r>
      <w:r w:rsidR="006915C0">
        <w:rPr>
          <w:rFonts w:ascii="Times New Roman" w:eastAsia="Times New Roman" w:hAnsi="Times New Roman" w:cs="Times New Roman"/>
          <w:b/>
          <w:iCs/>
          <w:kern w:val="0"/>
          <w:sz w:val="24"/>
          <w:szCs w:val="24"/>
          <w:lang w:eastAsia="hr-HR"/>
          <w14:ligatures w14:val="none"/>
        </w:rPr>
        <w:t>23.147,88 €</w:t>
      </w:r>
    </w:p>
    <w:p w14:paraId="3EDD25E8" w14:textId="77777777" w:rsidR="00865771" w:rsidRPr="00865771" w:rsidRDefault="00865771"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865771">
        <w:rPr>
          <w:rFonts w:ascii="Times New Roman" w:eastAsia="Times New Roman" w:hAnsi="Times New Roman" w:cs="Times New Roman"/>
          <w:b/>
          <w:iCs/>
          <w:kern w:val="0"/>
          <w:sz w:val="24"/>
          <w:szCs w:val="24"/>
          <w:lang w:eastAsia="hr-HR"/>
          <w14:ligatures w14:val="none"/>
        </w:rPr>
        <w:t>Poslovni broj P-5485/16, naš broj 779 :</w:t>
      </w:r>
    </w:p>
    <w:p w14:paraId="4504114B" w14:textId="77777777" w:rsidR="00865771" w:rsidRPr="00865771" w:rsidRDefault="00865771" w:rsidP="00865771">
      <w:pPr>
        <w:spacing w:after="0" w:line="240" w:lineRule="auto"/>
        <w:jc w:val="both"/>
        <w:rPr>
          <w:rFonts w:ascii="Times New Roman" w:eastAsia="Times New Roman" w:hAnsi="Times New Roman" w:cs="Times New Roman"/>
          <w:iCs/>
          <w:kern w:val="0"/>
          <w:sz w:val="24"/>
          <w:szCs w:val="24"/>
          <w:lang w:eastAsia="hr-HR"/>
          <w14:ligatures w14:val="none"/>
        </w:rPr>
      </w:pPr>
    </w:p>
    <w:p w14:paraId="4818462F"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iCs/>
          <w:kern w:val="0"/>
          <w:sz w:val="24"/>
          <w:szCs w:val="24"/>
          <w:lang w:eastAsia="hr-HR"/>
          <w14:ligatures w14:val="none"/>
        </w:rPr>
        <w:t xml:space="preserve">Tužitelj je dana 09.02.2016.g. podnio tužbu radi isplate iznosa od 174.407,70 kn po osnovi ulaganja u nekretninu koja je bila predmet ugovora o zakupu sklopljenog između tuženika i tužitelja. Na ročištu održanom dana 04.03.2022.g. održan je očevid na licu mjesta po vještaku građevinske struke, a podneskom od dana 09.11.2022.g. očitovali smo se na nalaz i mišljenje vještaka. </w:t>
      </w:r>
      <w:r w:rsidRPr="00865771">
        <w:rPr>
          <w:rFonts w:ascii="Times New Roman" w:eastAsia="Times New Roman" w:hAnsi="Times New Roman" w:cs="Times New Roman"/>
          <w:kern w:val="0"/>
          <w:sz w:val="24"/>
          <w:szCs w:val="24"/>
          <w:lang w:eastAsia="hr-HR"/>
          <w14:ligatures w14:val="none"/>
        </w:rPr>
        <w:t xml:space="preserve">Sljedeće ročište u ovom predmetu trebalo se održati dana 26.01.2023.g., ali je odgođeno zbog toga što je spis raspoređen u rad novom sucu.  </w:t>
      </w:r>
    </w:p>
    <w:p w14:paraId="66494E0A" w14:textId="77777777" w:rsidR="00865771" w:rsidRPr="00865771" w:rsidRDefault="00865771" w:rsidP="00865771">
      <w:pPr>
        <w:spacing w:after="0" w:line="240" w:lineRule="auto"/>
        <w:ind w:left="360"/>
        <w:jc w:val="both"/>
        <w:rPr>
          <w:rFonts w:ascii="Times New Roman" w:eastAsia="Times New Roman" w:hAnsi="Times New Roman" w:cs="Times New Roman"/>
          <w:kern w:val="0"/>
          <w:sz w:val="24"/>
          <w:szCs w:val="24"/>
          <w:lang w:eastAsia="hr-HR"/>
          <w14:ligatures w14:val="none"/>
        </w:rPr>
      </w:pPr>
    </w:p>
    <w:p w14:paraId="2543D516" w14:textId="07D4B21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Poslovni broj P-392/2019</w:t>
      </w:r>
      <w:r w:rsidR="006915C0">
        <w:rPr>
          <w:rFonts w:ascii="Times New Roman" w:eastAsia="Times New Roman" w:hAnsi="Times New Roman" w:cs="Times New Roman"/>
          <w:b/>
          <w:kern w:val="0"/>
          <w:sz w:val="24"/>
          <w:szCs w:val="24"/>
          <w:lang w:eastAsia="hr-HR"/>
          <w14:ligatures w14:val="none"/>
        </w:rPr>
        <w:t>, VPS</w:t>
      </w:r>
      <w:r w:rsidR="001C66E8">
        <w:rPr>
          <w:rFonts w:ascii="Times New Roman" w:eastAsia="Times New Roman" w:hAnsi="Times New Roman" w:cs="Times New Roman"/>
          <w:b/>
          <w:kern w:val="0"/>
          <w:sz w:val="24"/>
          <w:szCs w:val="24"/>
          <w:lang w:eastAsia="hr-HR"/>
          <w14:ligatures w14:val="none"/>
        </w:rPr>
        <w:t xml:space="preserve">: </w:t>
      </w:r>
      <w:r w:rsidR="006915C0">
        <w:rPr>
          <w:rFonts w:ascii="Times New Roman" w:eastAsia="Times New Roman" w:hAnsi="Times New Roman" w:cs="Times New Roman"/>
          <w:b/>
          <w:kern w:val="0"/>
          <w:sz w:val="24"/>
          <w:szCs w:val="24"/>
          <w:lang w:eastAsia="hr-HR"/>
          <w14:ligatures w14:val="none"/>
        </w:rPr>
        <w:t xml:space="preserve"> 121.148,85 €</w:t>
      </w:r>
    </w:p>
    <w:p w14:paraId="365285B5"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16E04CFE"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24.07.2019.g. podnio tužbu radi isplate iznosa u visini od 121.148,85 EUR, na ime naknade izgubljene zarade. Rješenjem Trgovačkog suda od dana 14.07.2020.g. zakazano je ročište za dan 22.09.2020.g. na kojem se trebao provesti dokaz saslušanjem zakonskih zastupnika parničnih stranaka. S obzirom da tužitelj na navedeno nije pristupio tužba se Rješenjem Trgovačkog suda od dana 22.09.2020.g. smatra povučenom te je naloženo tužitelju da tuženiku plati parnični trošak u iznosu 62.187,50kn sa zakonskom zateznom kamatom. 03.11.2020.g. održano je ročište povodom prijedloga tužitelja za povrat u prijašnje stanje, o čemu je Trgovački sud rješenjem odlučio da se odbija te je naloženo tužitelju platiti parnični trošak u iznosu od 12.437,50kn sa zakonskom zateznom kamatom. Tužitelj je na takvu odluku izjavio žalbu, no rješenjem Visokog trgovačkog suda od dana 22.07.2021.g. u njegove žalbe su odbijene i potvrđeno je prethodno navedeno rješenje. Odluka je postala pravomoćna dana 22.07.2021.g. i ovršna dana 18.09.2021.g.</w:t>
      </w:r>
    </w:p>
    <w:p w14:paraId="35F676C1"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7E5D608" w14:textId="4E2E9E1D"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P-235/2020; VPS: </w:t>
      </w:r>
      <w:r w:rsidR="00F221F6">
        <w:rPr>
          <w:rFonts w:ascii="Times New Roman" w:eastAsia="Times New Roman" w:hAnsi="Times New Roman" w:cs="Times New Roman"/>
          <w:b/>
          <w:kern w:val="0"/>
          <w:sz w:val="24"/>
          <w:szCs w:val="24"/>
          <w:lang w:eastAsia="hr-HR"/>
          <w14:ligatures w14:val="none"/>
        </w:rPr>
        <w:t>1.034.157,70 €</w:t>
      </w:r>
    </w:p>
    <w:p w14:paraId="7750D169"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727EA78C"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Navedenom tužbom Grad Omiš zahtijeva da se utvrdi kao osnovana tražbina II. višeg isplatnog reda kao stečajnog vjerovnika prema dužniku Rješenjem od 15. veljače 2021. godine, Trgovački sud u Splitu odredio je prekid postupka u ovoj pravnoj stvari. </w:t>
      </w:r>
    </w:p>
    <w:p w14:paraId="7FEE902E"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7E1E2B52" w14:textId="5A4C6538"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Poslovni broj: Pn-690/2020</w:t>
      </w:r>
      <w:r w:rsidR="00F221F6">
        <w:rPr>
          <w:rFonts w:ascii="Times New Roman" w:eastAsia="Times New Roman" w:hAnsi="Times New Roman" w:cs="Times New Roman"/>
          <w:b/>
          <w:kern w:val="0"/>
          <w:sz w:val="24"/>
          <w:szCs w:val="24"/>
          <w:lang w:eastAsia="hr-HR"/>
          <w14:ligatures w14:val="none"/>
        </w:rPr>
        <w:t xml:space="preserve"> VPS: 132.441,80 €</w:t>
      </w:r>
    </w:p>
    <w:p w14:paraId="6670D74E"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1200C88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Pred Trgovačkim sudom u Splitu pokrenut je postupak tužitelja kojim od Grada Omiša zahtjeva isplatu iznosa od 997.882,76 kn, a sve temeljem Ugovora za izvođenje radova za izgradnju </w:t>
      </w:r>
      <w:proofErr w:type="spellStart"/>
      <w:r w:rsidRPr="00865771">
        <w:rPr>
          <w:rFonts w:ascii="Times New Roman" w:eastAsia="Times New Roman" w:hAnsi="Times New Roman" w:cs="Times New Roman"/>
          <w:kern w:val="0"/>
          <w:sz w:val="24"/>
          <w:szCs w:val="24"/>
          <w:lang w:eastAsia="hr-HR"/>
          <w14:ligatures w14:val="none"/>
        </w:rPr>
        <w:t>dužobalne</w:t>
      </w:r>
      <w:proofErr w:type="spellEnd"/>
      <w:r w:rsidRPr="00865771">
        <w:rPr>
          <w:rFonts w:ascii="Times New Roman" w:eastAsia="Times New Roman" w:hAnsi="Times New Roman" w:cs="Times New Roman"/>
          <w:kern w:val="0"/>
          <w:sz w:val="24"/>
          <w:szCs w:val="24"/>
          <w:lang w:eastAsia="hr-HR"/>
          <w14:ligatures w14:val="none"/>
        </w:rPr>
        <w:t xml:space="preserve"> biciklističke staze i šetnjice na području Grada Omiša. Sljedeće ročište u ovom predmetu zakazano je za 15.02.2023. godine.</w:t>
      </w:r>
    </w:p>
    <w:p w14:paraId="431A43FA"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06067D30" w14:textId="48E2B459"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P-3686/2021; VPS: </w:t>
      </w:r>
      <w:r w:rsidR="009F3A87">
        <w:rPr>
          <w:rFonts w:ascii="Times New Roman" w:eastAsia="Times New Roman" w:hAnsi="Times New Roman" w:cs="Times New Roman"/>
          <w:b/>
          <w:kern w:val="0"/>
          <w:sz w:val="24"/>
          <w:szCs w:val="24"/>
          <w:lang w:eastAsia="hr-HR"/>
          <w14:ligatures w14:val="none"/>
        </w:rPr>
        <w:t>1.327,36 €</w:t>
      </w:r>
    </w:p>
    <w:p w14:paraId="41FD599A"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lastRenderedPageBreak/>
        <w:t xml:space="preserve">Pred Općinskim sudom u Splitu u tijeku je postupak u kojem Grad Omiš zahtijeva da se utvrdi kako je jedini i isključivi vlasnik nekretnine oznake čest. </w:t>
      </w:r>
      <w:proofErr w:type="spellStart"/>
      <w:r w:rsidRPr="00865771">
        <w:rPr>
          <w:rFonts w:ascii="Times New Roman" w:eastAsia="Times New Roman" w:hAnsi="Times New Roman" w:cs="Times New Roman"/>
          <w:kern w:val="0"/>
          <w:sz w:val="24"/>
          <w:szCs w:val="24"/>
          <w:lang w:eastAsia="hr-HR"/>
          <w14:ligatures w14:val="none"/>
        </w:rPr>
        <w:t>zem</w:t>
      </w:r>
      <w:proofErr w:type="spellEnd"/>
      <w:r w:rsidRPr="00865771">
        <w:rPr>
          <w:rFonts w:ascii="Times New Roman" w:eastAsia="Times New Roman" w:hAnsi="Times New Roman" w:cs="Times New Roman"/>
          <w:kern w:val="0"/>
          <w:sz w:val="24"/>
          <w:szCs w:val="24"/>
          <w:lang w:eastAsia="hr-HR"/>
          <w14:ligatures w14:val="none"/>
        </w:rPr>
        <w:t>. 404/8, upisane u Z.U. 1413 K.O. Omiš. Ročište u ovom predmetu još nije zakazano.</w:t>
      </w:r>
    </w:p>
    <w:p w14:paraId="2F63478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0EBB028C" w14:textId="2B26EE53"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P-173/2021; VPS: </w:t>
      </w:r>
      <w:r w:rsidR="009F3A87">
        <w:rPr>
          <w:rFonts w:ascii="Times New Roman" w:eastAsia="Times New Roman" w:hAnsi="Times New Roman" w:cs="Times New Roman"/>
          <w:b/>
          <w:kern w:val="0"/>
          <w:sz w:val="24"/>
          <w:szCs w:val="24"/>
          <w:lang w:eastAsia="hr-HR"/>
          <w14:ligatures w14:val="none"/>
        </w:rPr>
        <w:t>73.661,16 €</w:t>
      </w:r>
    </w:p>
    <w:p w14:paraId="375D70CE"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16BD4E4E"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Pred Trgovačkim sudom u Splitu dana 18. ožujka 2021.g., Grad Omiš pokrenuo je tužbu radi isplate iznosa od 555.000,00 kn. Rješenjem od 21.01.2022.g. u ovoj pravnoj stvari utvrđen je prekid postupka do pravomoćnog okončanja predmeta pod poslovnim brojem: P-349/19, a koji se vodi pred Trgovačkim sudom u Splitu . </w:t>
      </w:r>
    </w:p>
    <w:p w14:paraId="7771B40A"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4E03EB0C" w14:textId="3CFC774B"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Posl.br. P-4744/2019</w:t>
      </w:r>
      <w:r w:rsidR="00021911">
        <w:rPr>
          <w:rFonts w:ascii="Times New Roman" w:eastAsia="Times New Roman" w:hAnsi="Times New Roman" w:cs="Times New Roman"/>
          <w:b/>
          <w:kern w:val="0"/>
          <w:sz w:val="24"/>
          <w:szCs w:val="24"/>
          <w:lang w:eastAsia="hr-HR"/>
          <w14:ligatures w14:val="none"/>
        </w:rPr>
        <w:t>, VPS: 132,72 €</w:t>
      </w:r>
    </w:p>
    <w:p w14:paraId="075D18FC"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ab/>
      </w:r>
    </w:p>
    <w:p w14:paraId="1994250F"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06. kolovoza 2019.g. podnio protiv tužitelja tužbu radi proglašenja ovrhe u predmetu posl.br. Ovr-2835/2018, nedopuštenom. Rješenjem Općinskog suda u Splitu, od dana 17. veljače 2022.g određen je prekid postupka u predmetnoj pravnoj stvari zbog smrti tužitelja, te je navedeno kako će se isti nastaviti kada nasljednici ili staratelji ostavštine preuzmu postupak ili kad ih sud na prijedlog protivne strane ili po službenoj dužnosti pozove da to učine.</w:t>
      </w:r>
    </w:p>
    <w:p w14:paraId="635E7C0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AC9E321" w14:textId="618BAEA2"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P-2003/2021, VPS: </w:t>
      </w:r>
      <w:r w:rsidR="007B210D">
        <w:rPr>
          <w:rFonts w:ascii="Times New Roman" w:eastAsia="Times New Roman" w:hAnsi="Times New Roman" w:cs="Times New Roman"/>
          <w:b/>
          <w:kern w:val="0"/>
          <w:sz w:val="24"/>
          <w:szCs w:val="24"/>
          <w:lang w:eastAsia="hr-HR"/>
          <w14:ligatures w14:val="none"/>
        </w:rPr>
        <w:t>1.327,36 €</w:t>
      </w:r>
    </w:p>
    <w:p w14:paraId="6E1B2BBF"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Tužitelji su dana 03. siječnja 2022.g. podnijeli tužbu radi utvrđenja prava vlasništva dijela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1348, </w:t>
      </w:r>
      <w:proofErr w:type="spellStart"/>
      <w:r w:rsidRPr="00865771">
        <w:rPr>
          <w:rFonts w:ascii="Times New Roman" w:eastAsia="Times New Roman" w:hAnsi="Times New Roman" w:cs="Times New Roman"/>
          <w:kern w:val="0"/>
          <w:sz w:val="24"/>
          <w:szCs w:val="24"/>
          <w:lang w:eastAsia="hr-HR"/>
          <w14:ligatures w14:val="none"/>
        </w:rPr>
        <w:t>zk.ul</w:t>
      </w:r>
      <w:proofErr w:type="spellEnd"/>
      <w:r w:rsidRPr="00865771">
        <w:rPr>
          <w:rFonts w:ascii="Times New Roman" w:eastAsia="Times New Roman" w:hAnsi="Times New Roman" w:cs="Times New Roman"/>
          <w:kern w:val="0"/>
          <w:sz w:val="24"/>
          <w:szCs w:val="24"/>
          <w:lang w:eastAsia="hr-HR"/>
          <w14:ligatures w14:val="none"/>
        </w:rPr>
        <w:t xml:space="preserve">. 98, K.O. </w:t>
      </w:r>
      <w:proofErr w:type="spellStart"/>
      <w:r w:rsidRPr="00865771">
        <w:rPr>
          <w:rFonts w:ascii="Times New Roman" w:eastAsia="Times New Roman" w:hAnsi="Times New Roman" w:cs="Times New Roman"/>
          <w:kern w:val="0"/>
          <w:sz w:val="24"/>
          <w:szCs w:val="24"/>
          <w:lang w:eastAsia="hr-HR"/>
          <w14:ligatures w14:val="none"/>
        </w:rPr>
        <w:t>Slime</w:t>
      </w:r>
      <w:proofErr w:type="spellEnd"/>
      <w:r w:rsidRPr="00865771">
        <w:rPr>
          <w:rFonts w:ascii="Times New Roman" w:eastAsia="Times New Roman" w:hAnsi="Times New Roman" w:cs="Times New Roman"/>
          <w:kern w:val="0"/>
          <w:sz w:val="24"/>
          <w:szCs w:val="24"/>
          <w:lang w:eastAsia="hr-HR"/>
          <w14:ligatures w14:val="none"/>
        </w:rPr>
        <w:t xml:space="preserve">, površine 92 m2.. Na posljednjem ročištu je određen očevid na licu mjesta za dan 28. listopad 2022.g., no isti je odgođen i predmet je raspoređen novom sucu u rad 12. siječnja 2023.g. </w:t>
      </w:r>
    </w:p>
    <w:p w14:paraId="236A3886"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D072327" w14:textId="383BDEBB"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P-4282/2021, VPS: </w:t>
      </w:r>
      <w:r w:rsidR="007B210D">
        <w:rPr>
          <w:rFonts w:ascii="Times New Roman" w:eastAsia="Times New Roman" w:hAnsi="Times New Roman" w:cs="Times New Roman"/>
          <w:b/>
          <w:kern w:val="0"/>
          <w:sz w:val="24"/>
          <w:szCs w:val="24"/>
          <w:lang w:eastAsia="hr-HR"/>
          <w14:ligatures w14:val="none"/>
        </w:rPr>
        <w:t>19.908,42 €</w:t>
      </w:r>
    </w:p>
    <w:p w14:paraId="55DC6B07"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0402DFE9"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Tužitelji su dana 02. prosinca 2022.g. podnijeli tužbu radi isplate iznosa od 150.000,00 kn, na ime isplate sporne naknade za nerazvrstanu cestu koja da je istima oduzeta. Na posljednjem ročištu sud je odredio održati očevid na licu mjesta koji će biti određen po uplati tužitelja iznosa predujma za vještačenje.</w:t>
      </w:r>
    </w:p>
    <w:p w14:paraId="7D54A47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3374E1D" w14:textId="4EBF8762"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P-246/2020, VPS: </w:t>
      </w:r>
      <w:r w:rsidR="008F09AF">
        <w:rPr>
          <w:rFonts w:ascii="Times New Roman" w:eastAsia="Times New Roman" w:hAnsi="Times New Roman" w:cs="Times New Roman"/>
          <w:b/>
          <w:kern w:val="0"/>
          <w:sz w:val="24"/>
          <w:szCs w:val="24"/>
          <w:lang w:eastAsia="hr-HR"/>
          <w14:ligatures w14:val="none"/>
        </w:rPr>
        <w:t>3.981,68 €</w:t>
      </w:r>
    </w:p>
    <w:p w14:paraId="6BBC8E5E"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3BAE9234"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24. siječnja 2020.g. podnio tužbu radi predaje u posjed dijela javnog puta koji predstavlja sjeverni dio nekretnine zemljišnoknjižne oznake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499/10, K.O. Omiš, i uspostave prijašnjeg stanja. Na posljednjem ročištu naloženo je tužitelju uplatiti iznos predujma za građevinsko vještačenje, a koji dokaz o uplati je sudu dostavljen 05. listopada 2022. godine, koji još nije zakazao ročište na kojem će se provesti očevid na licu mjesta uz sudjelovanje vještaka građevinske struke.</w:t>
      </w:r>
    </w:p>
    <w:p w14:paraId="332B97A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2A65B570" w14:textId="6F465488"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Posl.br. Psp-20/2022</w:t>
      </w:r>
      <w:r w:rsidR="008F09AF">
        <w:rPr>
          <w:rFonts w:ascii="Times New Roman" w:eastAsia="Times New Roman" w:hAnsi="Times New Roman" w:cs="Times New Roman"/>
          <w:b/>
          <w:kern w:val="0"/>
          <w:sz w:val="24"/>
          <w:szCs w:val="24"/>
          <w:lang w:eastAsia="hr-HR"/>
          <w14:ligatures w14:val="none"/>
        </w:rPr>
        <w:t xml:space="preserve">, VPS </w:t>
      </w:r>
      <w:r w:rsidR="007B2930">
        <w:rPr>
          <w:rFonts w:ascii="Times New Roman" w:eastAsia="Times New Roman" w:hAnsi="Times New Roman" w:cs="Times New Roman"/>
          <w:b/>
          <w:kern w:val="0"/>
          <w:sz w:val="24"/>
          <w:szCs w:val="24"/>
          <w:lang w:eastAsia="hr-HR"/>
          <w14:ligatures w14:val="none"/>
        </w:rPr>
        <w:t>384,90 €</w:t>
      </w:r>
    </w:p>
    <w:p w14:paraId="1AEE6660"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46DA3EC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04. ožujka 2022.g. podnio tužbu radi smetanja posjeda na nekretnini označenoj kao </w:t>
      </w:r>
      <w:proofErr w:type="spellStart"/>
      <w:r w:rsidRPr="00865771">
        <w:rPr>
          <w:rFonts w:ascii="Times New Roman" w:eastAsia="Times New Roman" w:hAnsi="Times New Roman" w:cs="Times New Roman"/>
          <w:kern w:val="0"/>
          <w:sz w:val="24"/>
          <w:szCs w:val="24"/>
          <w:lang w:eastAsia="hr-HR"/>
          <w14:ligatures w14:val="none"/>
        </w:rPr>
        <w:t>kat.čest.zem</w:t>
      </w:r>
      <w:proofErr w:type="spellEnd"/>
      <w:r w:rsidRPr="00865771">
        <w:rPr>
          <w:rFonts w:ascii="Times New Roman" w:eastAsia="Times New Roman" w:hAnsi="Times New Roman" w:cs="Times New Roman"/>
          <w:kern w:val="0"/>
          <w:sz w:val="24"/>
          <w:szCs w:val="24"/>
          <w:lang w:eastAsia="hr-HR"/>
          <w14:ligatures w14:val="none"/>
        </w:rPr>
        <w:t>. 7127, K.O. Rogoznica. Tužba je upućena tuženiku na odgovor dana 16. siječnja 2023.g., koji odgovor tužitelj još nije zaprimio.</w:t>
      </w:r>
    </w:p>
    <w:p w14:paraId="3DA814B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742F8CF0" w14:textId="166D406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P-1201/2022, VPS: </w:t>
      </w:r>
      <w:r w:rsidR="007B2930">
        <w:rPr>
          <w:rFonts w:ascii="Times New Roman" w:eastAsia="Times New Roman" w:hAnsi="Times New Roman" w:cs="Times New Roman"/>
          <w:b/>
          <w:kern w:val="0"/>
          <w:sz w:val="24"/>
          <w:szCs w:val="24"/>
          <w:lang w:eastAsia="hr-HR"/>
          <w14:ligatures w14:val="none"/>
        </w:rPr>
        <w:t>13.405,00 €</w:t>
      </w:r>
    </w:p>
    <w:p w14:paraId="5F3ED8EF"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09152B8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22. ožujka 2022.g. podnio tužbu radi predaje u posjed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559 i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566, </w:t>
      </w:r>
      <w:proofErr w:type="spellStart"/>
      <w:r w:rsidRPr="00865771">
        <w:rPr>
          <w:rFonts w:ascii="Times New Roman" w:eastAsia="Times New Roman" w:hAnsi="Times New Roman" w:cs="Times New Roman"/>
          <w:kern w:val="0"/>
          <w:sz w:val="24"/>
          <w:szCs w:val="24"/>
          <w:lang w:eastAsia="hr-HR"/>
          <w14:ligatures w14:val="none"/>
        </w:rPr>
        <w:t>obe</w:t>
      </w:r>
      <w:proofErr w:type="spellEnd"/>
      <w:r w:rsidRPr="00865771">
        <w:rPr>
          <w:rFonts w:ascii="Times New Roman" w:eastAsia="Times New Roman" w:hAnsi="Times New Roman" w:cs="Times New Roman"/>
          <w:kern w:val="0"/>
          <w:sz w:val="24"/>
          <w:szCs w:val="24"/>
          <w:lang w:eastAsia="hr-HR"/>
          <w14:ligatures w14:val="none"/>
        </w:rPr>
        <w:t xml:space="preserve"> K.O. Omiš, za cijelo, odnosno dio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4086 K.O. Omiš, koji je kao takav nastao od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909 K.O. Omiš. U predmetnoj pravnoj stvari još nije zakazano ročište.</w:t>
      </w:r>
    </w:p>
    <w:p w14:paraId="0C32D62C"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410BB5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70F01D12" w14:textId="710C4A8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lastRenderedPageBreak/>
        <w:t xml:space="preserve">Posl.br. P-1955/2022, VPS: </w:t>
      </w:r>
      <w:r w:rsidR="0076758D">
        <w:rPr>
          <w:rFonts w:ascii="Times New Roman" w:eastAsia="Times New Roman" w:hAnsi="Times New Roman" w:cs="Times New Roman"/>
          <w:b/>
          <w:kern w:val="0"/>
          <w:sz w:val="24"/>
          <w:szCs w:val="24"/>
          <w:lang w:eastAsia="hr-HR"/>
          <w14:ligatures w14:val="none"/>
        </w:rPr>
        <w:t>1.327,36 €</w:t>
      </w:r>
    </w:p>
    <w:p w14:paraId="4698304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5780EDA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18. svibnja 2022.g. podnio tužbu radi utvrđenja prava vlasništva i ispravka uknjižbe na nekretnini označenoj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468/1 K.O. </w:t>
      </w:r>
      <w:proofErr w:type="spellStart"/>
      <w:r w:rsidRPr="00865771">
        <w:rPr>
          <w:rFonts w:ascii="Times New Roman" w:eastAsia="Times New Roman" w:hAnsi="Times New Roman" w:cs="Times New Roman"/>
          <w:kern w:val="0"/>
          <w:sz w:val="24"/>
          <w:szCs w:val="24"/>
          <w:lang w:eastAsia="hr-HR"/>
          <w14:ligatures w14:val="none"/>
        </w:rPr>
        <w:t>Srijane</w:t>
      </w:r>
      <w:proofErr w:type="spellEnd"/>
      <w:r w:rsidRPr="00865771">
        <w:rPr>
          <w:rFonts w:ascii="Times New Roman" w:eastAsia="Times New Roman" w:hAnsi="Times New Roman" w:cs="Times New Roman"/>
          <w:kern w:val="0"/>
          <w:sz w:val="24"/>
          <w:szCs w:val="24"/>
          <w:lang w:eastAsia="hr-HR"/>
          <w14:ligatures w14:val="none"/>
        </w:rPr>
        <w:t>. U predmetnoj pravnoj stvari još nije zakazano ročište.</w:t>
      </w:r>
    </w:p>
    <w:p w14:paraId="0829318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2F5DBB12" w14:textId="3A174510"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P-3102/2020, VPS: </w:t>
      </w:r>
      <w:r w:rsidR="008F61D7">
        <w:rPr>
          <w:rFonts w:ascii="Times New Roman" w:eastAsia="Times New Roman" w:hAnsi="Times New Roman" w:cs="Times New Roman"/>
          <w:b/>
          <w:kern w:val="0"/>
          <w:sz w:val="24"/>
          <w:szCs w:val="24"/>
          <w:lang w:eastAsia="hr-HR"/>
          <w14:ligatures w14:val="none"/>
        </w:rPr>
        <w:t>132,72 €</w:t>
      </w:r>
    </w:p>
    <w:p w14:paraId="39DE6FC4"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25727DF5"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ab/>
      </w:r>
    </w:p>
    <w:p w14:paraId="3456EBF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05. veljače 2020.g. podnio tužbu radi utvrđenja prava vlasništva na nekretninama označenim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1414/2 dvorište 24m2, 1416/3 pašnjak 74 m2,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1417/1 kuća 42 m2 i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1417/5 dvorište 180 m2, sve K.O. Kučiće. Sljedeće ročište je zakazano za dan 29. ožujka 2023.g.</w:t>
      </w:r>
    </w:p>
    <w:p w14:paraId="05A7DD1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13D8A9B3" w14:textId="63C8C82A"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P-1533/2022, VPS: </w:t>
      </w:r>
      <w:r w:rsidR="008F61D7">
        <w:rPr>
          <w:rFonts w:ascii="Times New Roman" w:eastAsia="Times New Roman" w:hAnsi="Times New Roman" w:cs="Times New Roman"/>
          <w:b/>
          <w:kern w:val="0"/>
          <w:sz w:val="24"/>
          <w:szCs w:val="24"/>
          <w:lang w:eastAsia="hr-HR"/>
          <w14:ligatures w14:val="none"/>
        </w:rPr>
        <w:t>132,72 €</w:t>
      </w:r>
    </w:p>
    <w:p w14:paraId="79F2E74E"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76A08CC6"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Tužitelji su dana 15. travnja 2022.g. podnijeli tužbu radi utvrđenja prava vlasništva nekretnina označenih kao </w:t>
      </w:r>
      <w:proofErr w:type="spellStart"/>
      <w:r w:rsidRPr="00865771">
        <w:rPr>
          <w:rFonts w:ascii="Times New Roman" w:eastAsia="Times New Roman" w:hAnsi="Times New Roman" w:cs="Times New Roman"/>
          <w:kern w:val="0"/>
          <w:sz w:val="24"/>
          <w:szCs w:val="24"/>
          <w:lang w:eastAsia="hr-HR"/>
          <w14:ligatures w14:val="none"/>
        </w:rPr>
        <w:t>zkč</w:t>
      </w:r>
      <w:proofErr w:type="spellEnd"/>
      <w:r w:rsidRPr="00865771">
        <w:rPr>
          <w:rFonts w:ascii="Times New Roman" w:eastAsia="Times New Roman" w:hAnsi="Times New Roman" w:cs="Times New Roman"/>
          <w:kern w:val="0"/>
          <w:sz w:val="24"/>
          <w:szCs w:val="24"/>
          <w:lang w:eastAsia="hr-HR"/>
          <w14:ligatures w14:val="none"/>
        </w:rPr>
        <w:t xml:space="preserve"> 380 i </w:t>
      </w:r>
      <w:proofErr w:type="spellStart"/>
      <w:r w:rsidRPr="00865771">
        <w:rPr>
          <w:rFonts w:ascii="Times New Roman" w:eastAsia="Times New Roman" w:hAnsi="Times New Roman" w:cs="Times New Roman"/>
          <w:kern w:val="0"/>
          <w:sz w:val="24"/>
          <w:szCs w:val="24"/>
          <w:lang w:eastAsia="hr-HR"/>
          <w14:ligatures w14:val="none"/>
        </w:rPr>
        <w:t>zkč</w:t>
      </w:r>
      <w:proofErr w:type="spellEnd"/>
      <w:r w:rsidRPr="00865771">
        <w:rPr>
          <w:rFonts w:ascii="Times New Roman" w:eastAsia="Times New Roman" w:hAnsi="Times New Roman" w:cs="Times New Roman"/>
          <w:kern w:val="0"/>
          <w:sz w:val="24"/>
          <w:szCs w:val="24"/>
          <w:lang w:eastAsia="hr-HR"/>
          <w14:ligatures w14:val="none"/>
        </w:rPr>
        <w:t xml:space="preserve"> 382, sve u K.O. Omiš. Na posljednjem održanom ročištu zaključen je prethodni postupak te je ročište za glavnu raspravu određeno za dan 13. ožujka 2023. godine, a na kojem će se provesti dokaz saslušanjem tužitelja ad.1., ad.2., ad.3., te tuženika.</w:t>
      </w:r>
    </w:p>
    <w:p w14:paraId="0845886F"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E8FD194" w14:textId="5EEF61EE"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P-2613/2022, VPS: </w:t>
      </w:r>
      <w:r w:rsidR="00AA60EF">
        <w:rPr>
          <w:rFonts w:ascii="Times New Roman" w:eastAsia="Times New Roman" w:hAnsi="Times New Roman" w:cs="Times New Roman"/>
          <w:b/>
          <w:kern w:val="0"/>
          <w:sz w:val="24"/>
          <w:szCs w:val="24"/>
          <w:lang w:eastAsia="hr-HR"/>
          <w14:ligatures w14:val="none"/>
        </w:rPr>
        <w:t>1.327,36 €</w:t>
      </w:r>
    </w:p>
    <w:p w14:paraId="1E681101"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19611F1E"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01. srpnja 2022.g. podnio tužbu radi utvrđenja prava vlasništva za nekretnine označene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4405/11, ZU 1705,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4405/12, ZU 1705,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4405/1, ZU 4045,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4406/4, ZU 4141,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4406/14, ZU 3595, sve K.O. Rogoznica. Odgovor na tužbu je zaprimljen 19. listopada 2022.g., te sud još nije zakazao ročište u predmetnoj pravnoj stvari.</w:t>
      </w:r>
    </w:p>
    <w:p w14:paraId="3DF38DE0"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4396AB42" w14:textId="55D8152C"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P-588/2022, VPS: </w:t>
      </w:r>
      <w:r w:rsidR="00D125B4">
        <w:rPr>
          <w:rFonts w:ascii="Times New Roman" w:eastAsia="Times New Roman" w:hAnsi="Times New Roman" w:cs="Times New Roman"/>
          <w:b/>
          <w:kern w:val="0"/>
          <w:sz w:val="24"/>
          <w:szCs w:val="24"/>
          <w:lang w:eastAsia="hr-HR"/>
          <w14:ligatures w14:val="none"/>
        </w:rPr>
        <w:t>3.782,60 €</w:t>
      </w:r>
    </w:p>
    <w:p w14:paraId="0634D780"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343BF8C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21. rujna 2022.g. pred Trgovačkim sudom u Splitu podnio tužbu radi isplate iznosa od 28.500,00 kn, na koji je tuženik ad.2. Grad Omiš uputio odgovor dana 24. listopada 2022.g., te tuženik ad.1. dana 08. studenog 2022.g. U predmetnom postupku još nije zakazano ročište.</w:t>
      </w:r>
    </w:p>
    <w:p w14:paraId="7BC3DBB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FDE2437" w14:textId="60499E7F"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Posl.br. P-4567/2022</w:t>
      </w:r>
      <w:r w:rsidR="008331D1">
        <w:rPr>
          <w:rFonts w:ascii="Times New Roman" w:eastAsia="Times New Roman" w:hAnsi="Times New Roman" w:cs="Times New Roman"/>
          <w:b/>
          <w:kern w:val="0"/>
          <w:sz w:val="24"/>
          <w:szCs w:val="24"/>
          <w:lang w:eastAsia="hr-HR"/>
          <w14:ligatures w14:val="none"/>
        </w:rPr>
        <w:t xml:space="preserve"> VPS: 265,45 €</w:t>
      </w:r>
    </w:p>
    <w:p w14:paraId="4820230D"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13ED981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19. prosinca 2022.g. podnio tužbu radi utvrđenja prava vlasništva na 1/3 dijela nekretnina označenih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5566/14,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5566/2,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5566/3,</w:t>
      </w:r>
      <w:r w:rsidRPr="00865771">
        <w:rPr>
          <w:rFonts w:ascii="Times New Roman" w:eastAsia="Times New Roman" w:hAnsi="Times New Roman" w:cs="Times New Roman"/>
          <w:b/>
          <w:kern w:val="0"/>
          <w:sz w:val="24"/>
          <w:szCs w:val="24"/>
          <w:lang w:eastAsia="hr-HR"/>
          <w14:ligatures w14:val="none"/>
        </w:rPr>
        <w:t xml:space="preserve"> </w:t>
      </w:r>
      <w:r w:rsidRPr="00865771">
        <w:rPr>
          <w:rFonts w:ascii="Times New Roman" w:eastAsia="Times New Roman" w:hAnsi="Times New Roman" w:cs="Times New Roman"/>
          <w:kern w:val="0"/>
          <w:sz w:val="24"/>
          <w:szCs w:val="24"/>
          <w:lang w:eastAsia="hr-HR"/>
          <w14:ligatures w14:val="none"/>
        </w:rPr>
        <w:t>sve K.O. Gornji Dolac. U predmetnoj pravnoj stvari još nije zakazano ročište.</w:t>
      </w:r>
    </w:p>
    <w:p w14:paraId="1CF0998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553F7EFA" w14:textId="219537F1"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P-619/2022, VPS: </w:t>
      </w:r>
      <w:r w:rsidR="008331D1">
        <w:rPr>
          <w:rFonts w:ascii="Times New Roman" w:eastAsia="Times New Roman" w:hAnsi="Times New Roman" w:cs="Times New Roman"/>
          <w:b/>
          <w:kern w:val="0"/>
          <w:sz w:val="24"/>
          <w:szCs w:val="24"/>
          <w:lang w:eastAsia="hr-HR"/>
          <w14:ligatures w14:val="none"/>
        </w:rPr>
        <w:t>80.986,32 €</w:t>
      </w:r>
    </w:p>
    <w:p w14:paraId="7FF724F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ab/>
      </w:r>
    </w:p>
    <w:p w14:paraId="47522A5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28. listopada 2022.g. podnio tužbu radi pobijanja dužnikove pravne radnje, te smo dana 02. prosinca 2022.g. Zemljišnoknjižnom odjelu Omiš podnijeli prijedlog za zabilježbu tužbe radi pobijana pravne radnje dužnika. U ovoj pravnoj stvari još nije zakazano ročište.</w:t>
      </w:r>
    </w:p>
    <w:p w14:paraId="36301DC2"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6EF26B7F" w14:textId="1D494612"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Posl.br. P-463/2022</w:t>
      </w:r>
      <w:r w:rsidR="004A0FB0">
        <w:rPr>
          <w:rFonts w:ascii="Times New Roman" w:eastAsia="Times New Roman" w:hAnsi="Times New Roman" w:cs="Times New Roman"/>
          <w:b/>
          <w:kern w:val="0"/>
          <w:sz w:val="24"/>
          <w:szCs w:val="24"/>
          <w:lang w:eastAsia="hr-HR"/>
          <w14:ligatures w14:val="none"/>
        </w:rPr>
        <w:t xml:space="preserve"> VPS: 119.450,53 €</w:t>
      </w:r>
    </w:p>
    <w:p w14:paraId="6512E70A"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213646DF"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08. srpnja 2022.g. pred Trgovačkim sudom u Splitu podnio tužbu radi isplate. Na posljednjem ročištu određeno je saslušanje stranaka na ročištu za dan 18. siječnja 2023.g., a koje ročište je odgođeno te sljedeće još nije zakazano.</w:t>
      </w:r>
    </w:p>
    <w:p w14:paraId="3A49A37E"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611E161" w14:textId="4F7261D3"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Posl.br. Ovr-1984/2022</w:t>
      </w:r>
      <w:r w:rsidR="004A0FB0">
        <w:rPr>
          <w:rFonts w:ascii="Times New Roman" w:eastAsia="Times New Roman" w:hAnsi="Times New Roman" w:cs="Times New Roman"/>
          <w:b/>
          <w:kern w:val="0"/>
          <w:sz w:val="24"/>
          <w:szCs w:val="24"/>
          <w:lang w:eastAsia="hr-HR"/>
          <w14:ligatures w14:val="none"/>
        </w:rPr>
        <w:t xml:space="preserve"> VPS: 1.327,36 €</w:t>
      </w:r>
    </w:p>
    <w:p w14:paraId="67002073" w14:textId="570EF9DE"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lastRenderedPageBreak/>
        <w:t>Posl.br. P-3739/2022</w:t>
      </w:r>
    </w:p>
    <w:p w14:paraId="0AE9D04B"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46E89208" w14:textId="77777777" w:rsid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12. listopada 2022.g. podnio tužbu radi utvrđenja ništetnosti ugovora o </w:t>
      </w:r>
      <w:proofErr w:type="spellStart"/>
      <w:r w:rsidRPr="00865771">
        <w:rPr>
          <w:rFonts w:ascii="Times New Roman" w:eastAsia="Times New Roman" w:hAnsi="Times New Roman" w:cs="Times New Roman"/>
          <w:kern w:val="0"/>
          <w:sz w:val="24"/>
          <w:szCs w:val="24"/>
          <w:lang w:eastAsia="hr-HR"/>
          <w14:ligatures w14:val="none"/>
        </w:rPr>
        <w:t>cesij</w:t>
      </w:r>
      <w:proofErr w:type="spellEnd"/>
      <w:r w:rsidRPr="00865771">
        <w:rPr>
          <w:rFonts w:ascii="Times New Roman" w:eastAsia="Times New Roman" w:hAnsi="Times New Roman" w:cs="Times New Roman"/>
          <w:kern w:val="0"/>
          <w:sz w:val="24"/>
          <w:szCs w:val="24"/>
          <w:lang w:eastAsia="hr-HR"/>
          <w14:ligatures w14:val="none"/>
        </w:rPr>
        <w:t>. U predmetnom postupku još nismo zaprimili odgovor tuženika.</w:t>
      </w:r>
    </w:p>
    <w:p w14:paraId="512C035C" w14:textId="77777777" w:rsidR="00DD1228" w:rsidRPr="00865771" w:rsidRDefault="00DD1228"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3370D01" w14:textId="11192B6D" w:rsidR="00865771" w:rsidRDefault="00E1477A"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DD1228">
        <w:rPr>
          <w:rFonts w:ascii="Times New Roman" w:eastAsia="Times New Roman" w:hAnsi="Times New Roman" w:cs="Times New Roman"/>
          <w:b/>
          <w:iCs/>
          <w:kern w:val="0"/>
          <w:sz w:val="24"/>
          <w:szCs w:val="24"/>
          <w:lang w:eastAsia="hr-HR"/>
          <w14:ligatures w14:val="none"/>
        </w:rPr>
        <w:t>P-4221/2023 VPS: 15.000</w:t>
      </w:r>
      <w:r w:rsidR="00564189">
        <w:rPr>
          <w:rFonts w:ascii="Times New Roman" w:eastAsia="Times New Roman" w:hAnsi="Times New Roman" w:cs="Times New Roman"/>
          <w:b/>
          <w:iCs/>
          <w:kern w:val="0"/>
          <w:sz w:val="24"/>
          <w:szCs w:val="24"/>
          <w:lang w:eastAsia="hr-HR"/>
          <w14:ligatures w14:val="none"/>
        </w:rPr>
        <w:t>,00</w:t>
      </w:r>
      <w:r w:rsidRPr="00DD1228">
        <w:rPr>
          <w:rFonts w:ascii="Times New Roman" w:eastAsia="Times New Roman" w:hAnsi="Times New Roman" w:cs="Times New Roman"/>
          <w:b/>
          <w:iCs/>
          <w:kern w:val="0"/>
          <w:sz w:val="24"/>
          <w:szCs w:val="24"/>
          <w:lang w:eastAsia="hr-HR"/>
          <w14:ligatures w14:val="none"/>
        </w:rPr>
        <w:t xml:space="preserve"> €</w:t>
      </w:r>
      <w:r w:rsidR="00413727" w:rsidRPr="00DD1228">
        <w:rPr>
          <w:rFonts w:ascii="Times New Roman" w:eastAsia="Times New Roman" w:hAnsi="Times New Roman" w:cs="Times New Roman"/>
          <w:b/>
          <w:iCs/>
          <w:kern w:val="0"/>
          <w:sz w:val="24"/>
          <w:szCs w:val="24"/>
          <w:lang w:eastAsia="hr-HR"/>
          <w14:ligatures w14:val="none"/>
        </w:rPr>
        <w:t xml:space="preserve"> </w:t>
      </w:r>
    </w:p>
    <w:p w14:paraId="5E9BCF6F" w14:textId="0F19C83E" w:rsidR="00DD1228" w:rsidRDefault="00DD1228" w:rsidP="00865771">
      <w:pPr>
        <w:spacing w:after="0" w:line="240" w:lineRule="auto"/>
        <w:jc w:val="both"/>
        <w:rPr>
          <w:rFonts w:ascii="Times New Roman" w:eastAsia="Times New Roman" w:hAnsi="Times New Roman" w:cs="Times New Roman"/>
          <w:bCs/>
          <w:iCs/>
          <w:kern w:val="0"/>
          <w:sz w:val="24"/>
          <w:szCs w:val="24"/>
          <w:lang w:eastAsia="hr-HR"/>
          <w14:ligatures w14:val="none"/>
        </w:rPr>
      </w:pPr>
      <w:r w:rsidRPr="00DD1228">
        <w:rPr>
          <w:rFonts w:ascii="Times New Roman" w:eastAsia="Times New Roman" w:hAnsi="Times New Roman" w:cs="Times New Roman"/>
          <w:bCs/>
          <w:iCs/>
          <w:kern w:val="0"/>
          <w:sz w:val="24"/>
          <w:szCs w:val="24"/>
          <w:lang w:eastAsia="hr-HR"/>
          <w14:ligatures w14:val="none"/>
        </w:rPr>
        <w:t xml:space="preserve">Tužba radi </w:t>
      </w:r>
      <w:r w:rsidR="00174FA1">
        <w:rPr>
          <w:rFonts w:ascii="Times New Roman" w:eastAsia="Times New Roman" w:hAnsi="Times New Roman" w:cs="Times New Roman"/>
          <w:bCs/>
          <w:iCs/>
          <w:kern w:val="0"/>
          <w:sz w:val="24"/>
          <w:szCs w:val="24"/>
          <w:lang w:eastAsia="hr-HR"/>
          <w14:ligatures w14:val="none"/>
        </w:rPr>
        <w:t>utvrđenja prava vlasništva</w:t>
      </w:r>
    </w:p>
    <w:p w14:paraId="54C61B97" w14:textId="77777777" w:rsidR="00174FA1" w:rsidRDefault="00174FA1" w:rsidP="00865771">
      <w:pPr>
        <w:spacing w:after="0" w:line="240" w:lineRule="auto"/>
        <w:jc w:val="both"/>
        <w:rPr>
          <w:rFonts w:ascii="Times New Roman" w:eastAsia="Times New Roman" w:hAnsi="Times New Roman" w:cs="Times New Roman"/>
          <w:bCs/>
          <w:iCs/>
          <w:kern w:val="0"/>
          <w:sz w:val="24"/>
          <w:szCs w:val="24"/>
          <w:lang w:eastAsia="hr-HR"/>
          <w14:ligatures w14:val="none"/>
        </w:rPr>
      </w:pPr>
    </w:p>
    <w:p w14:paraId="31BDC20B" w14:textId="59B2994C" w:rsidR="00174FA1" w:rsidRDefault="00133438"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517A42">
        <w:rPr>
          <w:rFonts w:ascii="Times New Roman" w:eastAsia="Times New Roman" w:hAnsi="Times New Roman" w:cs="Times New Roman"/>
          <w:b/>
          <w:iCs/>
          <w:kern w:val="0"/>
          <w:sz w:val="24"/>
          <w:szCs w:val="24"/>
          <w:lang w:eastAsia="hr-HR"/>
          <w14:ligatures w14:val="none"/>
        </w:rPr>
        <w:t xml:space="preserve">Pn-1/2023, VPS: </w:t>
      </w:r>
      <w:r w:rsidR="00517A42" w:rsidRPr="00517A42">
        <w:rPr>
          <w:rFonts w:ascii="Times New Roman" w:eastAsia="Times New Roman" w:hAnsi="Times New Roman" w:cs="Times New Roman"/>
          <w:b/>
          <w:iCs/>
          <w:kern w:val="0"/>
          <w:sz w:val="24"/>
          <w:szCs w:val="24"/>
          <w:lang w:eastAsia="hr-HR"/>
          <w14:ligatures w14:val="none"/>
        </w:rPr>
        <w:t>296,65 €</w:t>
      </w:r>
    </w:p>
    <w:p w14:paraId="23DF7339" w14:textId="7715CAA6" w:rsidR="00517A42" w:rsidRDefault="00517A42" w:rsidP="00865771">
      <w:pPr>
        <w:spacing w:after="0" w:line="240" w:lineRule="auto"/>
        <w:jc w:val="both"/>
        <w:rPr>
          <w:rFonts w:ascii="Times New Roman" w:eastAsia="Times New Roman" w:hAnsi="Times New Roman" w:cs="Times New Roman"/>
          <w:bCs/>
          <w:iCs/>
          <w:kern w:val="0"/>
          <w:sz w:val="24"/>
          <w:szCs w:val="24"/>
          <w:lang w:eastAsia="hr-HR"/>
          <w14:ligatures w14:val="none"/>
        </w:rPr>
      </w:pPr>
      <w:r w:rsidRPr="00517A42">
        <w:rPr>
          <w:rFonts w:ascii="Times New Roman" w:eastAsia="Times New Roman" w:hAnsi="Times New Roman" w:cs="Times New Roman"/>
          <w:bCs/>
          <w:iCs/>
          <w:kern w:val="0"/>
          <w:sz w:val="24"/>
          <w:szCs w:val="24"/>
          <w:lang w:eastAsia="hr-HR"/>
          <w14:ligatures w14:val="none"/>
        </w:rPr>
        <w:t>Tužba radi naknade štete</w:t>
      </w:r>
    </w:p>
    <w:p w14:paraId="64407CE2" w14:textId="77777777" w:rsidR="00517A42" w:rsidRDefault="00517A42" w:rsidP="00865771">
      <w:pPr>
        <w:spacing w:after="0" w:line="240" w:lineRule="auto"/>
        <w:jc w:val="both"/>
        <w:rPr>
          <w:rFonts w:ascii="Times New Roman" w:eastAsia="Times New Roman" w:hAnsi="Times New Roman" w:cs="Times New Roman"/>
          <w:bCs/>
          <w:iCs/>
          <w:kern w:val="0"/>
          <w:sz w:val="24"/>
          <w:szCs w:val="24"/>
          <w:lang w:eastAsia="hr-HR"/>
          <w14:ligatures w14:val="none"/>
        </w:rPr>
      </w:pPr>
    </w:p>
    <w:p w14:paraId="450CF1D8" w14:textId="1A2B1C02" w:rsidR="00517A42" w:rsidRDefault="00992D4B"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992D4B">
        <w:rPr>
          <w:rFonts w:ascii="Times New Roman" w:eastAsia="Times New Roman" w:hAnsi="Times New Roman" w:cs="Times New Roman"/>
          <w:b/>
          <w:iCs/>
          <w:kern w:val="0"/>
          <w:sz w:val="24"/>
          <w:szCs w:val="24"/>
          <w:lang w:eastAsia="hr-HR"/>
          <w14:ligatures w14:val="none"/>
        </w:rPr>
        <w:t>P-3800/2023, VPS 17.780</w:t>
      </w:r>
      <w:r w:rsidR="00564189">
        <w:rPr>
          <w:rFonts w:ascii="Times New Roman" w:eastAsia="Times New Roman" w:hAnsi="Times New Roman" w:cs="Times New Roman"/>
          <w:b/>
          <w:iCs/>
          <w:kern w:val="0"/>
          <w:sz w:val="24"/>
          <w:szCs w:val="24"/>
          <w:lang w:eastAsia="hr-HR"/>
          <w14:ligatures w14:val="none"/>
        </w:rPr>
        <w:t>,00</w:t>
      </w:r>
      <w:r w:rsidRPr="00992D4B">
        <w:rPr>
          <w:rFonts w:ascii="Times New Roman" w:eastAsia="Times New Roman" w:hAnsi="Times New Roman" w:cs="Times New Roman"/>
          <w:b/>
          <w:iCs/>
          <w:kern w:val="0"/>
          <w:sz w:val="24"/>
          <w:szCs w:val="24"/>
          <w:lang w:eastAsia="hr-HR"/>
          <w14:ligatures w14:val="none"/>
        </w:rPr>
        <w:t xml:space="preserve"> €</w:t>
      </w:r>
    </w:p>
    <w:p w14:paraId="713386A4" w14:textId="04DCBAEB" w:rsidR="00992D4B" w:rsidRDefault="00564189" w:rsidP="00865771">
      <w:pPr>
        <w:spacing w:after="0" w:line="240" w:lineRule="auto"/>
        <w:jc w:val="both"/>
        <w:rPr>
          <w:rFonts w:ascii="Times New Roman" w:eastAsia="Times New Roman" w:hAnsi="Times New Roman" w:cs="Times New Roman"/>
          <w:bCs/>
          <w:iCs/>
          <w:kern w:val="0"/>
          <w:sz w:val="24"/>
          <w:szCs w:val="24"/>
          <w:lang w:eastAsia="hr-HR"/>
          <w14:ligatures w14:val="none"/>
        </w:rPr>
      </w:pPr>
      <w:r w:rsidRPr="00564189">
        <w:rPr>
          <w:rFonts w:ascii="Times New Roman" w:eastAsia="Times New Roman" w:hAnsi="Times New Roman" w:cs="Times New Roman"/>
          <w:bCs/>
          <w:iCs/>
          <w:kern w:val="0"/>
          <w:sz w:val="24"/>
          <w:szCs w:val="24"/>
          <w:lang w:eastAsia="hr-HR"/>
          <w14:ligatures w14:val="none"/>
        </w:rPr>
        <w:t>Tužba hotelskog poduzeća radi razvrgnuća suvlasničke zajednice</w:t>
      </w:r>
    </w:p>
    <w:p w14:paraId="5BE681E4" w14:textId="77777777" w:rsidR="00564189" w:rsidRPr="00F01B03" w:rsidRDefault="00564189" w:rsidP="00865771">
      <w:pPr>
        <w:spacing w:after="0" w:line="240" w:lineRule="auto"/>
        <w:jc w:val="both"/>
        <w:rPr>
          <w:rFonts w:ascii="Times New Roman" w:eastAsia="Times New Roman" w:hAnsi="Times New Roman" w:cs="Times New Roman"/>
          <w:b/>
          <w:iCs/>
          <w:kern w:val="0"/>
          <w:sz w:val="24"/>
          <w:szCs w:val="24"/>
          <w:lang w:eastAsia="hr-HR"/>
          <w14:ligatures w14:val="none"/>
        </w:rPr>
      </w:pPr>
    </w:p>
    <w:p w14:paraId="0ACBC622" w14:textId="1156300E" w:rsidR="00564189" w:rsidRPr="00F01B03" w:rsidRDefault="008A6C95"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F01B03">
        <w:rPr>
          <w:rFonts w:ascii="Times New Roman" w:eastAsia="Times New Roman" w:hAnsi="Times New Roman" w:cs="Times New Roman"/>
          <w:b/>
          <w:iCs/>
          <w:kern w:val="0"/>
          <w:sz w:val="24"/>
          <w:szCs w:val="24"/>
          <w:lang w:eastAsia="hr-HR"/>
          <w14:ligatures w14:val="none"/>
        </w:rPr>
        <w:t>P-496/2023, VPS:</w:t>
      </w:r>
      <w:r w:rsidR="00F01B03" w:rsidRPr="00F01B03">
        <w:rPr>
          <w:rFonts w:ascii="Times New Roman" w:eastAsia="Times New Roman" w:hAnsi="Times New Roman" w:cs="Times New Roman"/>
          <w:b/>
          <w:iCs/>
          <w:kern w:val="0"/>
          <w:sz w:val="24"/>
          <w:szCs w:val="24"/>
          <w:lang w:eastAsia="hr-HR"/>
          <w14:ligatures w14:val="none"/>
        </w:rPr>
        <w:t xml:space="preserve"> 331.807,02</w:t>
      </w:r>
    </w:p>
    <w:p w14:paraId="51FABFDF" w14:textId="23C22332" w:rsidR="00865771" w:rsidRDefault="00D5739C" w:rsidP="00865771">
      <w:pPr>
        <w:spacing w:after="0" w:line="240" w:lineRule="auto"/>
        <w:jc w:val="both"/>
        <w:rPr>
          <w:rFonts w:ascii="Times New Roman" w:eastAsia="Times New Roman" w:hAnsi="Times New Roman" w:cs="Times New Roman"/>
          <w:bCs/>
          <w:iCs/>
          <w:kern w:val="0"/>
          <w:sz w:val="24"/>
          <w:szCs w:val="24"/>
          <w:lang w:eastAsia="hr-HR"/>
          <w14:ligatures w14:val="none"/>
        </w:rPr>
      </w:pPr>
      <w:r>
        <w:rPr>
          <w:rFonts w:ascii="Times New Roman" w:eastAsia="Times New Roman" w:hAnsi="Times New Roman" w:cs="Times New Roman"/>
          <w:bCs/>
          <w:iCs/>
          <w:kern w:val="0"/>
          <w:sz w:val="24"/>
          <w:szCs w:val="24"/>
          <w:lang w:eastAsia="hr-HR"/>
          <w14:ligatures w14:val="none"/>
        </w:rPr>
        <w:t>Spor radi poništenja ugovora o kupoprodaji nekretnine</w:t>
      </w:r>
    </w:p>
    <w:p w14:paraId="4F53DFA2" w14:textId="77777777" w:rsidR="00C92801" w:rsidRDefault="00C92801" w:rsidP="00865771">
      <w:pPr>
        <w:spacing w:after="0" w:line="240" w:lineRule="auto"/>
        <w:jc w:val="both"/>
        <w:rPr>
          <w:rFonts w:ascii="Times New Roman" w:eastAsia="Times New Roman" w:hAnsi="Times New Roman" w:cs="Times New Roman"/>
          <w:bCs/>
          <w:iCs/>
          <w:kern w:val="0"/>
          <w:sz w:val="24"/>
          <w:szCs w:val="24"/>
          <w:lang w:eastAsia="hr-HR"/>
          <w14:ligatures w14:val="none"/>
        </w:rPr>
      </w:pPr>
    </w:p>
    <w:p w14:paraId="0E881E7F" w14:textId="48F68055" w:rsidR="00C92801" w:rsidRPr="00C92801" w:rsidRDefault="00C92801"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C92801">
        <w:rPr>
          <w:rFonts w:ascii="Times New Roman" w:eastAsia="Times New Roman" w:hAnsi="Times New Roman" w:cs="Times New Roman"/>
          <w:b/>
          <w:iCs/>
          <w:kern w:val="0"/>
          <w:sz w:val="24"/>
          <w:szCs w:val="24"/>
          <w:lang w:eastAsia="hr-HR"/>
          <w14:ligatures w14:val="none"/>
        </w:rPr>
        <w:t>P-1500/2019 VPS: 39</w:t>
      </w:r>
      <w:r w:rsidR="00CF4C3B">
        <w:rPr>
          <w:rFonts w:ascii="Times New Roman" w:eastAsia="Times New Roman" w:hAnsi="Times New Roman" w:cs="Times New Roman"/>
          <w:b/>
          <w:iCs/>
          <w:kern w:val="0"/>
          <w:sz w:val="24"/>
          <w:szCs w:val="24"/>
          <w:lang w:eastAsia="hr-HR"/>
          <w14:ligatures w14:val="none"/>
        </w:rPr>
        <w:t>.</w:t>
      </w:r>
      <w:r w:rsidRPr="00C92801">
        <w:rPr>
          <w:rFonts w:ascii="Times New Roman" w:eastAsia="Times New Roman" w:hAnsi="Times New Roman" w:cs="Times New Roman"/>
          <w:b/>
          <w:iCs/>
          <w:kern w:val="0"/>
          <w:sz w:val="24"/>
          <w:szCs w:val="24"/>
          <w:lang w:eastAsia="hr-HR"/>
          <w14:ligatures w14:val="none"/>
        </w:rPr>
        <w:t>816,84 €</w:t>
      </w:r>
    </w:p>
    <w:p w14:paraId="54004034" w14:textId="0AC52A5A" w:rsidR="00C92801" w:rsidRDefault="00CF4C3B" w:rsidP="00865771">
      <w:pPr>
        <w:spacing w:after="0" w:line="240" w:lineRule="auto"/>
        <w:jc w:val="both"/>
        <w:rPr>
          <w:rFonts w:ascii="Times New Roman" w:eastAsia="Times New Roman" w:hAnsi="Times New Roman" w:cs="Times New Roman"/>
          <w:bCs/>
          <w:iCs/>
          <w:kern w:val="0"/>
          <w:sz w:val="24"/>
          <w:szCs w:val="24"/>
          <w:lang w:eastAsia="hr-HR"/>
          <w14:ligatures w14:val="none"/>
        </w:rPr>
      </w:pPr>
      <w:r>
        <w:rPr>
          <w:rFonts w:ascii="Times New Roman" w:eastAsia="Times New Roman" w:hAnsi="Times New Roman" w:cs="Times New Roman"/>
          <w:bCs/>
          <w:iCs/>
          <w:kern w:val="0"/>
          <w:sz w:val="24"/>
          <w:szCs w:val="24"/>
          <w:lang w:eastAsia="hr-HR"/>
          <w14:ligatures w14:val="none"/>
        </w:rPr>
        <w:t>Radi utvrđivanja i uknjižbe prava vlasništva</w:t>
      </w:r>
    </w:p>
    <w:p w14:paraId="1554EBE1" w14:textId="77777777" w:rsidR="00426014" w:rsidRDefault="00426014" w:rsidP="00865771">
      <w:pPr>
        <w:spacing w:after="0" w:line="240" w:lineRule="auto"/>
        <w:jc w:val="both"/>
        <w:rPr>
          <w:rFonts w:ascii="Times New Roman" w:eastAsia="Times New Roman" w:hAnsi="Times New Roman" w:cs="Times New Roman"/>
          <w:bCs/>
          <w:iCs/>
          <w:kern w:val="0"/>
          <w:sz w:val="24"/>
          <w:szCs w:val="24"/>
          <w:lang w:eastAsia="hr-HR"/>
          <w14:ligatures w14:val="none"/>
        </w:rPr>
      </w:pPr>
    </w:p>
    <w:p w14:paraId="685B2A1C" w14:textId="77777777" w:rsidR="00C92801" w:rsidRPr="00F01B03" w:rsidRDefault="00C92801" w:rsidP="00865771">
      <w:pPr>
        <w:spacing w:after="0" w:line="240" w:lineRule="auto"/>
        <w:jc w:val="both"/>
        <w:rPr>
          <w:rFonts w:ascii="Times New Roman" w:eastAsia="Times New Roman" w:hAnsi="Times New Roman" w:cs="Times New Roman"/>
          <w:bCs/>
          <w:iCs/>
          <w:kern w:val="0"/>
          <w:sz w:val="24"/>
          <w:szCs w:val="24"/>
          <w:lang w:eastAsia="hr-HR"/>
          <w14:ligatures w14:val="none"/>
        </w:rPr>
      </w:pPr>
    </w:p>
    <w:p w14:paraId="1B9FA60E" w14:textId="77777777" w:rsidR="00865771" w:rsidRPr="00865771" w:rsidRDefault="00865771" w:rsidP="00865771">
      <w:pPr>
        <w:numPr>
          <w:ilvl w:val="0"/>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BILJEŠKE UZ IZVJEŠTAJ O PRIHODIMA I RASHODIMA,</w:t>
      </w:r>
    </w:p>
    <w:p w14:paraId="56B22AF8" w14:textId="77777777" w:rsidR="00865771" w:rsidRPr="00865771" w:rsidRDefault="00865771" w:rsidP="00865771">
      <w:pPr>
        <w:spacing w:after="0" w:line="240" w:lineRule="auto"/>
        <w:ind w:left="720"/>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PRIMICIMA I IZDACIMA</w:t>
      </w:r>
    </w:p>
    <w:p w14:paraId="0C275BAA" w14:textId="77777777" w:rsidR="00865771" w:rsidRPr="00865771" w:rsidRDefault="00865771" w:rsidP="00865771">
      <w:pPr>
        <w:spacing w:after="0" w:line="240" w:lineRule="auto"/>
        <w:ind w:left="720"/>
        <w:rPr>
          <w:rFonts w:ascii="Times New Roman" w:eastAsia="Calibri" w:hAnsi="Times New Roman" w:cs="Times New Roman"/>
          <w:b/>
          <w:kern w:val="0"/>
          <w:sz w:val="24"/>
          <w:szCs w:val="24"/>
          <w14:ligatures w14:val="none"/>
        </w:rPr>
      </w:pPr>
    </w:p>
    <w:p w14:paraId="5CF44DFD" w14:textId="77777777" w:rsidR="00865771" w:rsidRPr="00865771" w:rsidRDefault="00865771" w:rsidP="00865771">
      <w:pPr>
        <w:numPr>
          <w:ilvl w:val="1"/>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 xml:space="preserve"> Prihodi </w:t>
      </w:r>
    </w:p>
    <w:p w14:paraId="2360DCD2"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56042C12" w14:textId="3B544D38"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6  </w:t>
      </w:r>
      <w:r w:rsidRPr="00865771">
        <w:rPr>
          <w:rFonts w:ascii="Times New Roman" w:eastAsia="Calibri" w:hAnsi="Times New Roman" w:cs="Times New Roman"/>
          <w:kern w:val="0"/>
          <w:sz w:val="24"/>
          <w:szCs w:val="24"/>
          <w14:ligatures w14:val="none"/>
        </w:rPr>
        <w:t xml:space="preserve">Ukupni  prihod Grada Omiša </w:t>
      </w:r>
      <w:r w:rsidR="009575C3">
        <w:rPr>
          <w:rFonts w:ascii="Times New Roman" w:eastAsia="Calibri" w:hAnsi="Times New Roman" w:cs="Times New Roman"/>
          <w:kern w:val="0"/>
          <w:sz w:val="24"/>
          <w:szCs w:val="24"/>
          <w14:ligatures w14:val="none"/>
        </w:rPr>
        <w:t>ukazuju na gospodarski rast</w:t>
      </w:r>
      <w:r w:rsidR="00F238BA">
        <w:rPr>
          <w:rFonts w:ascii="Times New Roman" w:eastAsia="Calibri" w:hAnsi="Times New Roman" w:cs="Times New Roman"/>
          <w:kern w:val="0"/>
          <w:sz w:val="24"/>
          <w:szCs w:val="24"/>
          <w14:ligatures w14:val="none"/>
        </w:rPr>
        <w:t xml:space="preserve">, koji pozitivno utječe na porast poreznih prihoda </w:t>
      </w:r>
      <w:r w:rsidR="005D4BD3">
        <w:rPr>
          <w:rFonts w:ascii="Times New Roman" w:eastAsia="Calibri" w:hAnsi="Times New Roman" w:cs="Times New Roman"/>
          <w:kern w:val="0"/>
          <w:sz w:val="24"/>
          <w:szCs w:val="24"/>
          <w14:ligatures w14:val="none"/>
        </w:rPr>
        <w:t>te prihoda od imovine, posebno zakupa.</w:t>
      </w:r>
    </w:p>
    <w:p w14:paraId="305D0223"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7B27B960" w14:textId="0DA011CD" w:rsid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Bilješka uz šifru 61</w:t>
      </w:r>
      <w:r w:rsidR="00D062C6">
        <w:rPr>
          <w:rFonts w:ascii="Times New Roman" w:eastAsia="Calibri" w:hAnsi="Times New Roman" w:cs="Times New Roman"/>
          <w:b/>
          <w:kern w:val="0"/>
          <w:sz w:val="24"/>
          <w:szCs w:val="24"/>
          <w14:ligatures w14:val="none"/>
        </w:rPr>
        <w:t>11</w:t>
      </w:r>
      <w:r w:rsidRPr="00865771">
        <w:rPr>
          <w:rFonts w:ascii="Times New Roman" w:eastAsia="Calibri" w:hAnsi="Times New Roman" w:cs="Times New Roman"/>
          <w:kern w:val="0"/>
          <w:sz w:val="24"/>
          <w:szCs w:val="24"/>
          <w14:ligatures w14:val="none"/>
        </w:rPr>
        <w:t xml:space="preserve">  Prihodi od poreza </w:t>
      </w:r>
      <w:r w:rsidR="00A06C5A">
        <w:rPr>
          <w:rFonts w:ascii="Times New Roman" w:eastAsia="Calibri" w:hAnsi="Times New Roman" w:cs="Times New Roman"/>
          <w:kern w:val="0"/>
          <w:sz w:val="24"/>
          <w:szCs w:val="24"/>
          <w14:ligatures w14:val="none"/>
        </w:rPr>
        <w:t>i prireza na dohodak povećani su uslijed rasta p</w:t>
      </w:r>
      <w:r w:rsidR="003303D7">
        <w:rPr>
          <w:rFonts w:ascii="Times New Roman" w:eastAsia="Calibri" w:hAnsi="Times New Roman" w:cs="Times New Roman"/>
          <w:kern w:val="0"/>
          <w:sz w:val="24"/>
          <w:szCs w:val="24"/>
          <w14:ligatures w14:val="none"/>
        </w:rPr>
        <w:t>la</w:t>
      </w:r>
      <w:r w:rsidR="00A06C5A">
        <w:rPr>
          <w:rFonts w:ascii="Times New Roman" w:eastAsia="Calibri" w:hAnsi="Times New Roman" w:cs="Times New Roman"/>
          <w:kern w:val="0"/>
          <w:sz w:val="24"/>
          <w:szCs w:val="24"/>
          <w14:ligatures w14:val="none"/>
        </w:rPr>
        <w:t>ća i zaposlenosti</w:t>
      </w:r>
      <w:r w:rsidR="003303D7">
        <w:rPr>
          <w:rFonts w:ascii="Times New Roman" w:eastAsia="Calibri" w:hAnsi="Times New Roman" w:cs="Times New Roman"/>
          <w:kern w:val="0"/>
          <w:sz w:val="24"/>
          <w:szCs w:val="24"/>
          <w14:ligatures w14:val="none"/>
        </w:rPr>
        <w:t xml:space="preserve"> u odnosu na 2022. godinu. </w:t>
      </w:r>
      <w:r w:rsidR="0080077F">
        <w:rPr>
          <w:rFonts w:ascii="Times New Roman" w:eastAsia="Calibri" w:hAnsi="Times New Roman" w:cs="Times New Roman"/>
          <w:kern w:val="0"/>
          <w:sz w:val="24"/>
          <w:szCs w:val="24"/>
          <w14:ligatures w14:val="none"/>
        </w:rPr>
        <w:t>Porast iznosi 1,5 milijuna €.</w:t>
      </w:r>
    </w:p>
    <w:p w14:paraId="59EC34C1" w14:textId="77777777" w:rsidR="00FF74AE" w:rsidRPr="00865771" w:rsidRDefault="00FF74AE" w:rsidP="00865771">
      <w:pPr>
        <w:spacing w:after="0" w:line="240" w:lineRule="auto"/>
        <w:rPr>
          <w:rFonts w:ascii="Times New Roman" w:eastAsia="Calibri" w:hAnsi="Times New Roman" w:cs="Times New Roman"/>
          <w:kern w:val="0"/>
          <w:sz w:val="24"/>
          <w:szCs w:val="24"/>
          <w14:ligatures w14:val="none"/>
        </w:rPr>
      </w:pPr>
    </w:p>
    <w:p w14:paraId="3DFF8EB6" w14:textId="0562FC8D" w:rsidR="00865771" w:rsidRDefault="00FF74AE"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Bilješka uz šifru 61</w:t>
      </w:r>
      <w:r w:rsidR="008A1B8C">
        <w:rPr>
          <w:rFonts w:ascii="Times New Roman" w:eastAsia="Calibri" w:hAnsi="Times New Roman" w:cs="Times New Roman"/>
          <w:b/>
          <w:kern w:val="0"/>
          <w:sz w:val="24"/>
          <w:szCs w:val="24"/>
          <w14:ligatures w14:val="none"/>
        </w:rPr>
        <w:t xml:space="preserve">34 </w:t>
      </w:r>
      <w:r w:rsidR="008A1B8C" w:rsidRPr="008A1B8C">
        <w:rPr>
          <w:rFonts w:ascii="Times New Roman" w:eastAsia="Calibri" w:hAnsi="Times New Roman" w:cs="Times New Roman"/>
          <w:bCs/>
          <w:kern w:val="0"/>
          <w:sz w:val="24"/>
          <w:szCs w:val="24"/>
          <w14:ligatures w14:val="none"/>
        </w:rPr>
        <w:t xml:space="preserve">Porez na promet nekretnina je povremeni porez </w:t>
      </w:r>
      <w:r w:rsidR="009C6420">
        <w:rPr>
          <w:rFonts w:ascii="Times New Roman" w:eastAsia="Calibri" w:hAnsi="Times New Roman" w:cs="Times New Roman"/>
          <w:bCs/>
          <w:kern w:val="0"/>
          <w:sz w:val="24"/>
          <w:szCs w:val="24"/>
          <w14:ligatures w14:val="none"/>
        </w:rPr>
        <w:t xml:space="preserve">i naplaćen je 137 tisuća € manje nego </w:t>
      </w:r>
      <w:r w:rsidR="00AC6F49">
        <w:rPr>
          <w:rFonts w:ascii="Times New Roman" w:eastAsia="Calibri" w:hAnsi="Times New Roman" w:cs="Times New Roman"/>
          <w:bCs/>
          <w:kern w:val="0"/>
          <w:sz w:val="24"/>
          <w:szCs w:val="24"/>
          <w14:ligatures w14:val="none"/>
        </w:rPr>
        <w:t>u 2022. godini.</w:t>
      </w:r>
    </w:p>
    <w:p w14:paraId="28130E38" w14:textId="77777777" w:rsidR="00426014" w:rsidRDefault="00426014" w:rsidP="00865771">
      <w:pPr>
        <w:spacing w:after="0" w:line="240" w:lineRule="auto"/>
        <w:rPr>
          <w:rFonts w:ascii="Times New Roman" w:eastAsia="Calibri" w:hAnsi="Times New Roman" w:cs="Times New Roman"/>
          <w:b/>
          <w:kern w:val="0"/>
          <w:sz w:val="24"/>
          <w:szCs w:val="24"/>
          <w14:ligatures w14:val="none"/>
        </w:rPr>
      </w:pPr>
    </w:p>
    <w:p w14:paraId="50CD37EA" w14:textId="75E9DEBE" w:rsidR="008929B8" w:rsidRDefault="008929B8" w:rsidP="00865771">
      <w:pPr>
        <w:spacing w:after="0" w:line="240" w:lineRule="auto"/>
        <w:rPr>
          <w:rFonts w:ascii="Times New Roman" w:eastAsia="Calibri" w:hAnsi="Times New Roman" w:cs="Times New Roman"/>
          <w:bCs/>
          <w:kern w:val="0"/>
          <w:sz w:val="24"/>
          <w:szCs w:val="24"/>
          <w14:ligatures w14:val="none"/>
        </w:rPr>
      </w:pPr>
      <w:r w:rsidRPr="004522DF">
        <w:rPr>
          <w:rFonts w:ascii="Times New Roman" w:eastAsia="Calibri" w:hAnsi="Times New Roman" w:cs="Times New Roman"/>
          <w:b/>
          <w:kern w:val="0"/>
          <w:sz w:val="24"/>
          <w:szCs w:val="24"/>
          <w14:ligatures w14:val="none"/>
        </w:rPr>
        <w:t xml:space="preserve">Bilješka uz šifru </w:t>
      </w:r>
      <w:r w:rsidR="004522DF" w:rsidRPr="004522DF">
        <w:rPr>
          <w:rFonts w:ascii="Times New Roman" w:eastAsia="Calibri" w:hAnsi="Times New Roman" w:cs="Times New Roman"/>
          <w:b/>
          <w:kern w:val="0"/>
          <w:sz w:val="24"/>
          <w:szCs w:val="24"/>
          <w14:ligatures w14:val="none"/>
        </w:rPr>
        <w:t>614</w:t>
      </w:r>
      <w:r w:rsidR="00A11B20">
        <w:rPr>
          <w:rFonts w:ascii="Times New Roman" w:eastAsia="Calibri" w:hAnsi="Times New Roman" w:cs="Times New Roman"/>
          <w:b/>
          <w:kern w:val="0"/>
          <w:sz w:val="24"/>
          <w:szCs w:val="24"/>
          <w14:ligatures w14:val="none"/>
        </w:rPr>
        <w:t>2</w:t>
      </w:r>
      <w:r w:rsidR="004522DF">
        <w:rPr>
          <w:rFonts w:ascii="Times New Roman" w:eastAsia="Calibri" w:hAnsi="Times New Roman" w:cs="Times New Roman"/>
          <w:bCs/>
          <w:kern w:val="0"/>
          <w:sz w:val="24"/>
          <w:szCs w:val="24"/>
          <w14:ligatures w14:val="none"/>
        </w:rPr>
        <w:t xml:space="preserve">  Porasli su prihodi od poreza na potrošnju</w:t>
      </w:r>
      <w:r w:rsidR="00BE1699">
        <w:rPr>
          <w:rFonts w:ascii="Times New Roman" w:eastAsia="Calibri" w:hAnsi="Times New Roman" w:cs="Times New Roman"/>
          <w:bCs/>
          <w:kern w:val="0"/>
          <w:sz w:val="24"/>
          <w:szCs w:val="24"/>
          <w14:ligatures w14:val="none"/>
        </w:rPr>
        <w:t>, koji se naplaćuje na prodaju</w:t>
      </w:r>
      <w:r w:rsidR="00DA684D">
        <w:rPr>
          <w:rFonts w:ascii="Times New Roman" w:eastAsia="Calibri" w:hAnsi="Times New Roman" w:cs="Times New Roman"/>
          <w:bCs/>
          <w:kern w:val="0"/>
          <w:sz w:val="24"/>
          <w:szCs w:val="24"/>
          <w14:ligatures w14:val="none"/>
        </w:rPr>
        <w:t xml:space="preserve"> alkoholnih i bezalkoholnih </w:t>
      </w:r>
      <w:r w:rsidR="00BE1699">
        <w:rPr>
          <w:rFonts w:ascii="Times New Roman" w:eastAsia="Calibri" w:hAnsi="Times New Roman" w:cs="Times New Roman"/>
          <w:bCs/>
          <w:kern w:val="0"/>
          <w:sz w:val="24"/>
          <w:szCs w:val="24"/>
          <w14:ligatures w14:val="none"/>
        </w:rPr>
        <w:t xml:space="preserve"> pića u ugostiteljskim objektima.</w:t>
      </w:r>
    </w:p>
    <w:p w14:paraId="10BBFE3C" w14:textId="77777777" w:rsidR="00426014" w:rsidRDefault="00426014" w:rsidP="00865771">
      <w:pPr>
        <w:spacing w:after="0" w:line="240" w:lineRule="auto"/>
        <w:rPr>
          <w:rFonts w:ascii="Times New Roman" w:eastAsia="Calibri" w:hAnsi="Times New Roman" w:cs="Times New Roman"/>
          <w:b/>
          <w:kern w:val="0"/>
          <w:sz w:val="24"/>
          <w:szCs w:val="24"/>
          <w14:ligatures w14:val="none"/>
        </w:rPr>
      </w:pPr>
    </w:p>
    <w:p w14:paraId="12611D48" w14:textId="7E154318" w:rsidR="00E87E74" w:rsidRPr="00135CC7" w:rsidRDefault="00E87E74" w:rsidP="00865771">
      <w:pPr>
        <w:spacing w:after="0" w:line="240" w:lineRule="auto"/>
        <w:rPr>
          <w:rFonts w:ascii="Times New Roman" w:eastAsia="Calibri" w:hAnsi="Times New Roman" w:cs="Times New Roman"/>
          <w:bCs/>
          <w:kern w:val="0"/>
          <w:sz w:val="24"/>
          <w:szCs w:val="24"/>
          <w14:ligatures w14:val="none"/>
        </w:rPr>
      </w:pPr>
      <w:r w:rsidRPr="00135CC7">
        <w:rPr>
          <w:rFonts w:ascii="Times New Roman" w:eastAsia="Calibri" w:hAnsi="Times New Roman" w:cs="Times New Roman"/>
          <w:b/>
          <w:kern w:val="0"/>
          <w:sz w:val="24"/>
          <w:szCs w:val="24"/>
          <w14:ligatures w14:val="none"/>
        </w:rPr>
        <w:t xml:space="preserve">Bilješka uz šifru </w:t>
      </w:r>
      <w:r w:rsidR="00135CC7" w:rsidRPr="00135CC7">
        <w:rPr>
          <w:rFonts w:ascii="Times New Roman" w:eastAsia="Calibri" w:hAnsi="Times New Roman" w:cs="Times New Roman"/>
          <w:b/>
          <w:kern w:val="0"/>
          <w:sz w:val="24"/>
          <w:szCs w:val="24"/>
          <w14:ligatures w14:val="none"/>
        </w:rPr>
        <w:t>6145</w:t>
      </w:r>
      <w:r w:rsidR="00135CC7">
        <w:rPr>
          <w:rFonts w:ascii="Times New Roman" w:eastAsia="Calibri" w:hAnsi="Times New Roman" w:cs="Times New Roman"/>
          <w:b/>
          <w:kern w:val="0"/>
          <w:sz w:val="24"/>
          <w:szCs w:val="24"/>
          <w14:ligatures w14:val="none"/>
        </w:rPr>
        <w:t xml:space="preserve">  </w:t>
      </w:r>
      <w:r w:rsidR="00AB4F33">
        <w:rPr>
          <w:rFonts w:ascii="Times New Roman" w:eastAsia="Calibri" w:hAnsi="Times New Roman" w:cs="Times New Roman"/>
          <w:bCs/>
          <w:kern w:val="0"/>
          <w:sz w:val="24"/>
          <w:szCs w:val="24"/>
          <w14:ligatures w14:val="none"/>
        </w:rPr>
        <w:t xml:space="preserve">Porast prihoda od poreza na tvrtku rezultat je veće gospodarske aktivnosti i bolje naplate </w:t>
      </w:r>
      <w:r w:rsidR="00D81FB4">
        <w:rPr>
          <w:rFonts w:ascii="Times New Roman" w:eastAsia="Calibri" w:hAnsi="Times New Roman" w:cs="Times New Roman"/>
          <w:bCs/>
          <w:kern w:val="0"/>
          <w:sz w:val="24"/>
          <w:szCs w:val="24"/>
          <w14:ligatures w14:val="none"/>
        </w:rPr>
        <w:t>prihoda.</w:t>
      </w:r>
    </w:p>
    <w:p w14:paraId="1D27EA08" w14:textId="77777777" w:rsidR="00426014" w:rsidRDefault="00426014" w:rsidP="00865771">
      <w:pPr>
        <w:spacing w:after="0" w:line="240" w:lineRule="auto"/>
        <w:rPr>
          <w:rFonts w:ascii="Times New Roman" w:eastAsia="Calibri" w:hAnsi="Times New Roman" w:cs="Times New Roman"/>
          <w:b/>
          <w:kern w:val="0"/>
          <w:sz w:val="24"/>
          <w:szCs w:val="24"/>
          <w14:ligatures w14:val="none"/>
        </w:rPr>
      </w:pPr>
    </w:p>
    <w:p w14:paraId="674687F8" w14:textId="171509DC" w:rsidR="005252B9"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Bilješka uz šifru 63</w:t>
      </w:r>
      <w:r w:rsidRPr="00865771">
        <w:rPr>
          <w:rFonts w:ascii="Times New Roman" w:eastAsia="Calibri" w:hAnsi="Times New Roman" w:cs="Times New Roman"/>
          <w:kern w:val="0"/>
          <w:sz w:val="24"/>
          <w:szCs w:val="24"/>
          <w14:ligatures w14:val="none"/>
        </w:rPr>
        <w:t xml:space="preserve"> </w:t>
      </w:r>
    </w:p>
    <w:p w14:paraId="3959C3FC" w14:textId="17DB1BF9"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U 2022. godini na ovoj skupini evidentiran je prihod od pomoći iz državnog proračuna, </w:t>
      </w:r>
      <w:proofErr w:type="spellStart"/>
      <w:r w:rsidRPr="00865771">
        <w:rPr>
          <w:rFonts w:ascii="Times New Roman" w:eastAsia="Calibri" w:hAnsi="Times New Roman" w:cs="Times New Roman"/>
          <w:kern w:val="0"/>
          <w:sz w:val="24"/>
          <w:szCs w:val="24"/>
          <w14:ligatures w14:val="none"/>
        </w:rPr>
        <w:t>tkz</w:t>
      </w:r>
      <w:proofErr w:type="spellEnd"/>
      <w:r w:rsidRPr="00865771">
        <w:rPr>
          <w:rFonts w:ascii="Times New Roman" w:eastAsia="Calibri" w:hAnsi="Times New Roman" w:cs="Times New Roman"/>
          <w:kern w:val="0"/>
          <w:sz w:val="24"/>
          <w:szCs w:val="24"/>
          <w14:ligatures w14:val="none"/>
        </w:rPr>
        <w:t>. sredstva fiskalnog izravnanja u iznosu od 10,03 milijuna kuna</w:t>
      </w:r>
      <w:r w:rsidR="005F6A67">
        <w:rPr>
          <w:rFonts w:ascii="Times New Roman" w:eastAsia="Calibri" w:hAnsi="Times New Roman" w:cs="Times New Roman"/>
          <w:kern w:val="0"/>
          <w:sz w:val="24"/>
          <w:szCs w:val="24"/>
          <w14:ligatures w14:val="none"/>
        </w:rPr>
        <w:t xml:space="preserve"> ili 1.311.770 €</w:t>
      </w:r>
      <w:r w:rsidRPr="00865771">
        <w:rPr>
          <w:rFonts w:ascii="Times New Roman" w:eastAsia="Calibri" w:hAnsi="Times New Roman" w:cs="Times New Roman"/>
          <w:kern w:val="0"/>
          <w:sz w:val="24"/>
          <w:szCs w:val="24"/>
          <w14:ligatures w14:val="none"/>
        </w:rPr>
        <w:t>.</w:t>
      </w:r>
    </w:p>
    <w:p w14:paraId="43C07E6D"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Za ogrjev socijalno potrebnima je država preko proračuna Grada Omiša isplatila 58.115,00 kuna.</w:t>
      </w:r>
    </w:p>
    <w:p w14:paraId="4ABEFA4F"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Splitsko-dalmatinska županija je uplatila 50.000,00 kn pomoći u svrhu financiranja Dalmacija </w:t>
      </w:r>
      <w:proofErr w:type="spellStart"/>
      <w:r w:rsidRPr="00865771">
        <w:rPr>
          <w:rFonts w:ascii="Times New Roman" w:eastAsia="Calibri" w:hAnsi="Times New Roman" w:cs="Times New Roman"/>
          <w:kern w:val="0"/>
          <w:sz w:val="24"/>
          <w:szCs w:val="24"/>
          <w14:ligatures w14:val="none"/>
        </w:rPr>
        <w:t>trail</w:t>
      </w:r>
      <w:proofErr w:type="spellEnd"/>
      <w:r w:rsidRPr="00865771">
        <w:rPr>
          <w:rFonts w:ascii="Times New Roman" w:eastAsia="Calibri" w:hAnsi="Times New Roman" w:cs="Times New Roman"/>
          <w:kern w:val="0"/>
          <w:sz w:val="24"/>
          <w:szCs w:val="24"/>
          <w14:ligatures w14:val="none"/>
        </w:rPr>
        <w:t>.</w:t>
      </w:r>
    </w:p>
    <w:p w14:paraId="1B9572F5"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Za financiranje mrtvačnica Splitsko-dalmatinska županija je uplatila 39.250,00 kuna.</w:t>
      </w:r>
    </w:p>
    <w:p w14:paraId="4F67D4B4"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FZOU je uplatio 454.444,20 kuna namjenskih sredstava za sanaciju stijenske mase.</w:t>
      </w:r>
    </w:p>
    <w:p w14:paraId="5D57E3F7"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U gradski proračun je uplaćeno 1.099.906,28 kuna EU sredstava za financiranje projekta „Zaželi“.</w:t>
      </w:r>
    </w:p>
    <w:p w14:paraId="0FD16E20"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U gradski proračun je uplaćeno 918.375,94 kuna EU sredstava kao refundacija gradskom proračunu za troškove projekta „Zaželi“ iz prethodne godine.</w:t>
      </w:r>
    </w:p>
    <w:p w14:paraId="707A6A9C"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U gradski proračun je uplaćeno 888.353,48 kuna EU sredstava kao refundacija gradskom proračunu za troškove projekta „Staro groblje“ iz prethodne godine.</w:t>
      </w:r>
    </w:p>
    <w:p w14:paraId="2358CA3A" w14:textId="519A120A" w:rsidR="00865771" w:rsidRDefault="00A7252B"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 xml:space="preserve">U </w:t>
      </w:r>
      <w:r w:rsidR="00A90D30">
        <w:rPr>
          <w:rFonts w:ascii="Times New Roman" w:eastAsia="Calibri" w:hAnsi="Times New Roman" w:cs="Times New Roman"/>
          <w:kern w:val="0"/>
          <w:sz w:val="24"/>
          <w:szCs w:val="24"/>
          <w14:ligatures w14:val="none"/>
        </w:rPr>
        <w:t>ov</w:t>
      </w:r>
      <w:r w:rsidR="007C1831">
        <w:rPr>
          <w:rFonts w:ascii="Times New Roman" w:eastAsia="Calibri" w:hAnsi="Times New Roman" w:cs="Times New Roman"/>
          <w:kern w:val="0"/>
          <w:sz w:val="24"/>
          <w:szCs w:val="24"/>
          <w14:ligatures w14:val="none"/>
        </w:rPr>
        <w:t>o</w:t>
      </w:r>
      <w:r w:rsidR="00A90D30">
        <w:rPr>
          <w:rFonts w:ascii="Times New Roman" w:eastAsia="Calibri" w:hAnsi="Times New Roman" w:cs="Times New Roman"/>
          <w:kern w:val="0"/>
          <w:sz w:val="24"/>
          <w:szCs w:val="24"/>
          <w14:ligatures w14:val="none"/>
        </w:rPr>
        <w:t xml:space="preserve">j, 2023. godini za fiskalno izravnanje država je prema utvrđenim kriterijima </w:t>
      </w:r>
      <w:r w:rsidR="007C1831">
        <w:rPr>
          <w:rFonts w:ascii="Times New Roman" w:eastAsia="Calibri" w:hAnsi="Times New Roman" w:cs="Times New Roman"/>
          <w:kern w:val="0"/>
          <w:sz w:val="24"/>
          <w:szCs w:val="24"/>
          <w14:ligatures w14:val="none"/>
        </w:rPr>
        <w:t xml:space="preserve">kojima je za cilj </w:t>
      </w:r>
      <w:r w:rsidR="00762D75">
        <w:rPr>
          <w:rFonts w:ascii="Times New Roman" w:eastAsia="Calibri" w:hAnsi="Times New Roman" w:cs="Times New Roman"/>
          <w:kern w:val="0"/>
          <w:sz w:val="24"/>
          <w:szCs w:val="24"/>
          <w14:ligatures w14:val="none"/>
        </w:rPr>
        <w:t>nadoknaditi manje prihode od poreza na dohodak po glavi stanovnika</w:t>
      </w:r>
      <w:r w:rsidR="00322279">
        <w:rPr>
          <w:rFonts w:ascii="Times New Roman" w:eastAsia="Calibri" w:hAnsi="Times New Roman" w:cs="Times New Roman"/>
          <w:kern w:val="0"/>
          <w:sz w:val="24"/>
          <w:szCs w:val="24"/>
          <w14:ligatures w14:val="none"/>
        </w:rPr>
        <w:t>, po ovom osnovu Gradu Omišu je iz državnog proračuna isplaćeno 1.701</w:t>
      </w:r>
      <w:r w:rsidR="00E96D5E">
        <w:rPr>
          <w:rFonts w:ascii="Times New Roman" w:eastAsia="Calibri" w:hAnsi="Times New Roman" w:cs="Times New Roman"/>
          <w:kern w:val="0"/>
          <w:sz w:val="24"/>
          <w:szCs w:val="24"/>
          <w14:ligatures w14:val="none"/>
        </w:rPr>
        <w:t>.815 €.</w:t>
      </w:r>
    </w:p>
    <w:p w14:paraId="0E06B281" w14:textId="67074F5F" w:rsidR="005252B9" w:rsidRDefault="005252B9"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Za financiranje </w:t>
      </w:r>
      <w:r w:rsidR="00927C92">
        <w:rPr>
          <w:rFonts w:ascii="Times New Roman" w:eastAsia="Calibri" w:hAnsi="Times New Roman" w:cs="Times New Roman"/>
          <w:kern w:val="0"/>
          <w:sz w:val="24"/>
          <w:szCs w:val="24"/>
          <w14:ligatures w14:val="none"/>
        </w:rPr>
        <w:t xml:space="preserve">izgradnje pješačko biciklističkih staza </w:t>
      </w:r>
      <w:r w:rsidR="00162EB9">
        <w:rPr>
          <w:rFonts w:ascii="Times New Roman" w:eastAsia="Calibri" w:hAnsi="Times New Roman" w:cs="Times New Roman"/>
          <w:kern w:val="0"/>
          <w:sz w:val="24"/>
          <w:szCs w:val="24"/>
          <w14:ligatures w14:val="none"/>
        </w:rPr>
        <w:t>Splitsko-dalmatinska županija je uplatila</w:t>
      </w:r>
      <w:r w:rsidR="00B6221C">
        <w:rPr>
          <w:rFonts w:ascii="Times New Roman" w:eastAsia="Calibri" w:hAnsi="Times New Roman" w:cs="Times New Roman"/>
          <w:kern w:val="0"/>
          <w:sz w:val="24"/>
          <w:szCs w:val="24"/>
          <w14:ligatures w14:val="none"/>
        </w:rPr>
        <w:t xml:space="preserve"> iznos od 28.562,88 €, za D</w:t>
      </w:r>
      <w:r w:rsidR="00284E5C">
        <w:rPr>
          <w:rFonts w:ascii="Times New Roman" w:eastAsia="Calibri" w:hAnsi="Times New Roman" w:cs="Times New Roman"/>
          <w:kern w:val="0"/>
          <w:sz w:val="24"/>
          <w:szCs w:val="24"/>
          <w14:ligatures w14:val="none"/>
        </w:rPr>
        <w:t xml:space="preserve">almacija </w:t>
      </w:r>
      <w:proofErr w:type="spellStart"/>
      <w:r w:rsidR="00284E5C">
        <w:rPr>
          <w:rFonts w:ascii="Times New Roman" w:eastAsia="Calibri" w:hAnsi="Times New Roman" w:cs="Times New Roman"/>
          <w:kern w:val="0"/>
          <w:sz w:val="24"/>
          <w:szCs w:val="24"/>
          <w14:ligatures w14:val="none"/>
        </w:rPr>
        <w:t>trail</w:t>
      </w:r>
      <w:proofErr w:type="spellEnd"/>
      <w:r w:rsidR="00284E5C">
        <w:rPr>
          <w:rFonts w:ascii="Times New Roman" w:eastAsia="Calibri" w:hAnsi="Times New Roman" w:cs="Times New Roman"/>
          <w:kern w:val="0"/>
          <w:sz w:val="24"/>
          <w:szCs w:val="24"/>
          <w14:ligatures w14:val="none"/>
        </w:rPr>
        <w:t xml:space="preserve"> 10</w:t>
      </w:r>
      <w:r w:rsidR="009265B5">
        <w:rPr>
          <w:rFonts w:ascii="Times New Roman" w:eastAsia="Calibri" w:hAnsi="Times New Roman" w:cs="Times New Roman"/>
          <w:kern w:val="0"/>
          <w:sz w:val="24"/>
          <w:szCs w:val="24"/>
          <w14:ligatures w14:val="none"/>
        </w:rPr>
        <w:t xml:space="preserve">,000,00 € a iz državnog proračuna za financiranje </w:t>
      </w:r>
      <w:r w:rsidR="00972BDA">
        <w:rPr>
          <w:rFonts w:ascii="Times New Roman" w:eastAsia="Calibri" w:hAnsi="Times New Roman" w:cs="Times New Roman"/>
          <w:kern w:val="0"/>
          <w:sz w:val="24"/>
          <w:szCs w:val="24"/>
          <w14:ligatures w14:val="none"/>
        </w:rPr>
        <w:t>potreba socijalne skrbi uplaćen je iznos od 89.785,31 €.</w:t>
      </w:r>
    </w:p>
    <w:p w14:paraId="7632F90D" w14:textId="6E63D89D" w:rsidR="00242EF0" w:rsidRPr="00865771" w:rsidRDefault="00242EF0" w:rsidP="00242EF0">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U gradski proračun je uplaćeno </w:t>
      </w:r>
      <w:r w:rsidR="002E1A7D">
        <w:rPr>
          <w:rFonts w:ascii="Times New Roman" w:eastAsia="Calibri" w:hAnsi="Times New Roman" w:cs="Times New Roman"/>
          <w:kern w:val="0"/>
          <w:sz w:val="24"/>
          <w:szCs w:val="24"/>
          <w14:ligatures w14:val="none"/>
        </w:rPr>
        <w:t>108.487,09 €</w:t>
      </w:r>
      <w:r w:rsidRPr="00865771">
        <w:rPr>
          <w:rFonts w:ascii="Times New Roman" w:eastAsia="Calibri" w:hAnsi="Times New Roman" w:cs="Times New Roman"/>
          <w:kern w:val="0"/>
          <w:sz w:val="24"/>
          <w:szCs w:val="24"/>
          <w14:ligatures w14:val="none"/>
        </w:rPr>
        <w:t xml:space="preserve"> EU sredstava gradskom proračunu za </w:t>
      </w:r>
      <w:r w:rsidR="00B14D8E">
        <w:rPr>
          <w:rFonts w:ascii="Times New Roman" w:eastAsia="Calibri" w:hAnsi="Times New Roman" w:cs="Times New Roman"/>
          <w:kern w:val="0"/>
          <w:sz w:val="24"/>
          <w:szCs w:val="24"/>
          <w14:ligatures w14:val="none"/>
        </w:rPr>
        <w:t xml:space="preserve">financiranje </w:t>
      </w:r>
      <w:r w:rsidRPr="00865771">
        <w:rPr>
          <w:rFonts w:ascii="Times New Roman" w:eastAsia="Calibri" w:hAnsi="Times New Roman" w:cs="Times New Roman"/>
          <w:kern w:val="0"/>
          <w:sz w:val="24"/>
          <w:szCs w:val="24"/>
          <w14:ligatures w14:val="none"/>
        </w:rPr>
        <w:t>troškov</w:t>
      </w:r>
      <w:r w:rsidR="00B14D8E">
        <w:rPr>
          <w:rFonts w:ascii="Times New Roman" w:eastAsia="Calibri" w:hAnsi="Times New Roman" w:cs="Times New Roman"/>
          <w:kern w:val="0"/>
          <w:sz w:val="24"/>
          <w:szCs w:val="24"/>
          <w14:ligatures w14:val="none"/>
        </w:rPr>
        <w:t>a</w:t>
      </w:r>
      <w:r w:rsidRPr="00865771">
        <w:rPr>
          <w:rFonts w:ascii="Times New Roman" w:eastAsia="Calibri" w:hAnsi="Times New Roman" w:cs="Times New Roman"/>
          <w:kern w:val="0"/>
          <w:sz w:val="24"/>
          <w:szCs w:val="24"/>
          <w14:ligatures w14:val="none"/>
        </w:rPr>
        <w:t xml:space="preserve"> projekta „Zaželi“</w:t>
      </w:r>
      <w:r w:rsidR="002E1A7D">
        <w:rPr>
          <w:rFonts w:ascii="Times New Roman" w:eastAsia="Calibri" w:hAnsi="Times New Roman" w:cs="Times New Roman"/>
          <w:kern w:val="0"/>
          <w:sz w:val="24"/>
          <w:szCs w:val="24"/>
          <w14:ligatures w14:val="none"/>
        </w:rPr>
        <w:t>.</w:t>
      </w:r>
    </w:p>
    <w:p w14:paraId="5D306CF6" w14:textId="77777777" w:rsidR="00315082" w:rsidRPr="00865771" w:rsidRDefault="00315082" w:rsidP="00865771">
      <w:pPr>
        <w:spacing w:after="0" w:line="240" w:lineRule="auto"/>
        <w:rPr>
          <w:rFonts w:ascii="Times New Roman" w:eastAsia="Calibri" w:hAnsi="Times New Roman" w:cs="Times New Roman"/>
          <w:kern w:val="0"/>
          <w:sz w:val="24"/>
          <w:szCs w:val="24"/>
          <w14:ligatures w14:val="none"/>
        </w:rPr>
      </w:pPr>
    </w:p>
    <w:p w14:paraId="2052C7BF" w14:textId="666ED5C8"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Bilješka uz šifru 64</w:t>
      </w:r>
      <w:r w:rsidRPr="00865771">
        <w:rPr>
          <w:rFonts w:ascii="Times New Roman" w:eastAsia="Calibri" w:hAnsi="Times New Roman" w:cs="Times New Roman"/>
          <w:kern w:val="0"/>
          <w:sz w:val="24"/>
          <w:szCs w:val="24"/>
          <w14:ligatures w14:val="none"/>
        </w:rPr>
        <w:t xml:space="preserve">  Prihodi od imovine: zakupi, prihodi od korištenja javno prometnih površina, koncesija i slično, porasli su </w:t>
      </w:r>
      <w:r w:rsidR="006979E6">
        <w:rPr>
          <w:rFonts w:ascii="Times New Roman" w:eastAsia="Calibri" w:hAnsi="Times New Roman" w:cs="Times New Roman"/>
          <w:kern w:val="0"/>
          <w:sz w:val="24"/>
          <w:szCs w:val="24"/>
          <w14:ligatures w14:val="none"/>
        </w:rPr>
        <w:t>58,1%</w:t>
      </w:r>
      <w:r w:rsidR="00B65B5D">
        <w:rPr>
          <w:rFonts w:ascii="Times New Roman" w:eastAsia="Calibri" w:hAnsi="Times New Roman" w:cs="Times New Roman"/>
          <w:kern w:val="0"/>
          <w:sz w:val="24"/>
          <w:szCs w:val="24"/>
          <w14:ligatures w14:val="none"/>
        </w:rPr>
        <w:t xml:space="preserve"> ukupno. Rast ovih prihoda zabilježen je na svim stavkama, </w:t>
      </w:r>
      <w:r w:rsidR="00DB6ECA">
        <w:rPr>
          <w:rFonts w:ascii="Times New Roman" w:eastAsia="Calibri" w:hAnsi="Times New Roman" w:cs="Times New Roman"/>
          <w:kern w:val="0"/>
          <w:sz w:val="24"/>
          <w:szCs w:val="24"/>
          <w14:ligatures w14:val="none"/>
        </w:rPr>
        <w:t>a naročito kod prihoda d zakupa</w:t>
      </w:r>
      <w:r w:rsidR="000C3A80">
        <w:rPr>
          <w:rFonts w:ascii="Times New Roman" w:eastAsia="Calibri" w:hAnsi="Times New Roman" w:cs="Times New Roman"/>
          <w:kern w:val="0"/>
          <w:sz w:val="24"/>
          <w:szCs w:val="24"/>
          <w14:ligatures w14:val="none"/>
        </w:rPr>
        <w:t xml:space="preserve">. Zakup kampa Ribnjak po novom dugoročnom ugovoru o zakupu </w:t>
      </w:r>
      <w:r w:rsidR="001B6373">
        <w:rPr>
          <w:rFonts w:ascii="Times New Roman" w:eastAsia="Calibri" w:hAnsi="Times New Roman" w:cs="Times New Roman"/>
          <w:kern w:val="0"/>
          <w:sz w:val="24"/>
          <w:szCs w:val="24"/>
          <w14:ligatures w14:val="none"/>
        </w:rPr>
        <w:t>naplaćen je u iznosu od 711.000,00 €.</w:t>
      </w:r>
      <w:r w:rsidRPr="00865771">
        <w:rPr>
          <w:rFonts w:ascii="Times New Roman" w:eastAsia="Calibri" w:hAnsi="Times New Roman" w:cs="Times New Roman"/>
          <w:kern w:val="0"/>
          <w:sz w:val="24"/>
          <w:szCs w:val="24"/>
          <w14:ligatures w14:val="none"/>
        </w:rPr>
        <w:t xml:space="preserve"> </w:t>
      </w:r>
    </w:p>
    <w:p w14:paraId="22C5B877"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16426B0D" w14:textId="63C353D4"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Bilješka uz šifru 65</w:t>
      </w:r>
      <w:r w:rsidR="005971C7">
        <w:rPr>
          <w:rFonts w:ascii="Times New Roman" w:eastAsia="Calibri" w:hAnsi="Times New Roman" w:cs="Times New Roman"/>
          <w:b/>
          <w:kern w:val="0"/>
          <w:sz w:val="24"/>
          <w:szCs w:val="24"/>
          <w14:ligatures w14:val="none"/>
        </w:rPr>
        <w:t>31</w:t>
      </w:r>
      <w:r w:rsidRPr="00865771">
        <w:rPr>
          <w:rFonts w:ascii="Times New Roman" w:eastAsia="Calibri" w:hAnsi="Times New Roman" w:cs="Times New Roman"/>
          <w:b/>
          <w:kern w:val="0"/>
          <w:sz w:val="24"/>
          <w:szCs w:val="24"/>
          <w14:ligatures w14:val="none"/>
        </w:rPr>
        <w:t xml:space="preserve">  </w:t>
      </w:r>
      <w:r w:rsidRPr="00865771">
        <w:rPr>
          <w:rFonts w:ascii="Times New Roman" w:eastAsia="Calibri" w:hAnsi="Times New Roman" w:cs="Times New Roman"/>
          <w:kern w:val="0"/>
          <w:sz w:val="24"/>
          <w:szCs w:val="24"/>
          <w14:ligatures w14:val="none"/>
        </w:rPr>
        <w:t>Prihodi po posebnim propisima jesu prihodi od komunalnog doprinosa, komunalne naknade, turističke pristojbe, vodnog doprinosa i slično.</w:t>
      </w:r>
    </w:p>
    <w:p w14:paraId="0D117F95" w14:textId="2CBE3E0A"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Zabilježen je porast </w:t>
      </w:r>
      <w:r w:rsidR="00F333DB">
        <w:rPr>
          <w:rFonts w:ascii="Times New Roman" w:eastAsia="Calibri" w:hAnsi="Times New Roman" w:cs="Times New Roman"/>
          <w:kern w:val="0"/>
          <w:sz w:val="24"/>
          <w:szCs w:val="24"/>
          <w14:ligatures w14:val="none"/>
        </w:rPr>
        <w:t xml:space="preserve">prihoda od komunalnog doprinosa </w:t>
      </w:r>
      <w:r w:rsidR="005971C7">
        <w:rPr>
          <w:rFonts w:ascii="Times New Roman" w:eastAsia="Calibri" w:hAnsi="Times New Roman" w:cs="Times New Roman"/>
          <w:kern w:val="0"/>
          <w:sz w:val="24"/>
          <w:szCs w:val="24"/>
          <w14:ligatures w14:val="none"/>
        </w:rPr>
        <w:t>od 58,1</w:t>
      </w:r>
      <w:r w:rsidRPr="00865771">
        <w:rPr>
          <w:rFonts w:ascii="Times New Roman" w:eastAsia="Calibri" w:hAnsi="Times New Roman" w:cs="Times New Roman"/>
          <w:kern w:val="0"/>
          <w:sz w:val="24"/>
          <w:szCs w:val="24"/>
          <w14:ligatures w14:val="none"/>
        </w:rPr>
        <w:t>%</w:t>
      </w:r>
    </w:p>
    <w:p w14:paraId="735830E5"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1958C31F" w14:textId="6B9FFAF5"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66  </w:t>
      </w:r>
      <w:r w:rsidRPr="00865771">
        <w:rPr>
          <w:rFonts w:ascii="Times New Roman" w:eastAsia="Calibri" w:hAnsi="Times New Roman" w:cs="Times New Roman"/>
          <w:kern w:val="0"/>
          <w:sz w:val="24"/>
          <w:szCs w:val="24"/>
          <w14:ligatures w14:val="none"/>
        </w:rPr>
        <w:t xml:space="preserve">Vlastiti prihodi od parkinga i ulaznica za tvrđavu </w:t>
      </w:r>
      <w:proofErr w:type="spellStart"/>
      <w:r w:rsidRPr="00865771">
        <w:rPr>
          <w:rFonts w:ascii="Times New Roman" w:eastAsia="Calibri" w:hAnsi="Times New Roman" w:cs="Times New Roman"/>
          <w:kern w:val="0"/>
          <w:sz w:val="24"/>
          <w:szCs w:val="24"/>
          <w14:ligatures w14:val="none"/>
        </w:rPr>
        <w:t>Mirabela</w:t>
      </w:r>
      <w:proofErr w:type="spellEnd"/>
      <w:r w:rsidR="0098539D">
        <w:rPr>
          <w:rFonts w:ascii="Times New Roman" w:eastAsia="Calibri" w:hAnsi="Times New Roman" w:cs="Times New Roman"/>
          <w:kern w:val="0"/>
          <w:sz w:val="24"/>
          <w:szCs w:val="24"/>
          <w14:ligatures w14:val="none"/>
        </w:rPr>
        <w:t xml:space="preserve"> veći </w:t>
      </w:r>
      <w:r w:rsidR="000D2CB5">
        <w:rPr>
          <w:rFonts w:ascii="Times New Roman" w:eastAsia="Calibri" w:hAnsi="Times New Roman" w:cs="Times New Roman"/>
          <w:kern w:val="0"/>
          <w:sz w:val="24"/>
          <w:szCs w:val="24"/>
          <w14:ligatures w14:val="none"/>
        </w:rPr>
        <w:t>su 39,8%</w:t>
      </w:r>
      <w:r w:rsidR="00E049A5">
        <w:rPr>
          <w:rFonts w:ascii="Times New Roman" w:eastAsia="Calibri" w:hAnsi="Times New Roman" w:cs="Times New Roman"/>
          <w:kern w:val="0"/>
          <w:sz w:val="24"/>
          <w:szCs w:val="24"/>
          <w14:ligatures w14:val="none"/>
        </w:rPr>
        <w:t xml:space="preserve"> </w:t>
      </w:r>
      <w:r w:rsidR="0098539D">
        <w:rPr>
          <w:rFonts w:ascii="Times New Roman" w:eastAsia="Calibri" w:hAnsi="Times New Roman" w:cs="Times New Roman"/>
          <w:kern w:val="0"/>
          <w:sz w:val="24"/>
          <w:szCs w:val="24"/>
          <w14:ligatures w14:val="none"/>
        </w:rPr>
        <w:t xml:space="preserve">od prihoda u </w:t>
      </w:r>
      <w:r w:rsidRPr="00865771">
        <w:rPr>
          <w:rFonts w:ascii="Times New Roman" w:eastAsia="Calibri" w:hAnsi="Times New Roman" w:cs="Times New Roman"/>
          <w:kern w:val="0"/>
          <w:sz w:val="24"/>
          <w:szCs w:val="24"/>
          <w14:ligatures w14:val="none"/>
        </w:rPr>
        <w:t>prošl</w:t>
      </w:r>
      <w:r w:rsidR="0098539D">
        <w:rPr>
          <w:rFonts w:ascii="Times New Roman" w:eastAsia="Calibri" w:hAnsi="Times New Roman" w:cs="Times New Roman"/>
          <w:kern w:val="0"/>
          <w:sz w:val="24"/>
          <w:szCs w:val="24"/>
          <w14:ligatures w14:val="none"/>
        </w:rPr>
        <w:t>oj</w:t>
      </w:r>
      <w:r w:rsidRPr="00865771">
        <w:rPr>
          <w:rFonts w:ascii="Times New Roman" w:eastAsia="Calibri" w:hAnsi="Times New Roman" w:cs="Times New Roman"/>
          <w:kern w:val="0"/>
          <w:sz w:val="24"/>
          <w:szCs w:val="24"/>
          <w14:ligatures w14:val="none"/>
        </w:rPr>
        <w:t xml:space="preserve"> godin</w:t>
      </w:r>
      <w:r w:rsidR="0098539D">
        <w:rPr>
          <w:rFonts w:ascii="Times New Roman" w:eastAsia="Calibri" w:hAnsi="Times New Roman" w:cs="Times New Roman"/>
          <w:kern w:val="0"/>
          <w:sz w:val="24"/>
          <w:szCs w:val="24"/>
          <w14:ligatures w14:val="none"/>
        </w:rPr>
        <w:t>i</w:t>
      </w:r>
      <w:r w:rsidRPr="00865771">
        <w:rPr>
          <w:rFonts w:ascii="Times New Roman" w:eastAsia="Calibri" w:hAnsi="Times New Roman" w:cs="Times New Roman"/>
          <w:kern w:val="0"/>
          <w:sz w:val="24"/>
          <w:szCs w:val="24"/>
          <w14:ligatures w14:val="none"/>
        </w:rPr>
        <w:t xml:space="preserve"> i iznose </w:t>
      </w:r>
      <w:r w:rsidR="00E049A5">
        <w:rPr>
          <w:rFonts w:ascii="Times New Roman" w:eastAsia="Calibri" w:hAnsi="Times New Roman" w:cs="Times New Roman"/>
          <w:kern w:val="0"/>
          <w:sz w:val="24"/>
          <w:szCs w:val="24"/>
          <w14:ligatures w14:val="none"/>
        </w:rPr>
        <w:t>1.345</w:t>
      </w:r>
      <w:r w:rsidRPr="00865771">
        <w:rPr>
          <w:rFonts w:ascii="Times New Roman" w:eastAsia="Calibri" w:hAnsi="Times New Roman" w:cs="Times New Roman"/>
          <w:kern w:val="0"/>
          <w:sz w:val="24"/>
          <w:szCs w:val="24"/>
          <w14:ligatures w14:val="none"/>
        </w:rPr>
        <w:t>.</w:t>
      </w:r>
      <w:r w:rsidR="00E049A5">
        <w:rPr>
          <w:rFonts w:ascii="Times New Roman" w:eastAsia="Calibri" w:hAnsi="Times New Roman" w:cs="Times New Roman"/>
          <w:kern w:val="0"/>
          <w:sz w:val="24"/>
          <w:szCs w:val="24"/>
          <w14:ligatures w14:val="none"/>
        </w:rPr>
        <w:t>059,26 €</w:t>
      </w:r>
      <w:r w:rsidR="001F5AA6">
        <w:rPr>
          <w:rFonts w:ascii="Times New Roman" w:eastAsia="Calibri" w:hAnsi="Times New Roman" w:cs="Times New Roman"/>
          <w:kern w:val="0"/>
          <w:sz w:val="24"/>
          <w:szCs w:val="24"/>
          <w14:ligatures w14:val="none"/>
        </w:rPr>
        <w:t xml:space="preserve">. Na rast prihoda je pozitivno djelovalo </w:t>
      </w:r>
      <w:r w:rsidR="00644DC8">
        <w:rPr>
          <w:rFonts w:ascii="Times New Roman" w:eastAsia="Calibri" w:hAnsi="Times New Roman" w:cs="Times New Roman"/>
          <w:kern w:val="0"/>
          <w:sz w:val="24"/>
          <w:szCs w:val="24"/>
          <w14:ligatures w14:val="none"/>
        </w:rPr>
        <w:t xml:space="preserve">povećanje cijena parkinga sa </w:t>
      </w:r>
      <w:r w:rsidR="00F40BCE">
        <w:rPr>
          <w:rFonts w:ascii="Times New Roman" w:eastAsia="Calibri" w:hAnsi="Times New Roman" w:cs="Times New Roman"/>
          <w:kern w:val="0"/>
          <w:sz w:val="24"/>
          <w:szCs w:val="24"/>
          <w14:ligatures w14:val="none"/>
        </w:rPr>
        <w:t>10 kn na 2 €</w:t>
      </w:r>
      <w:r w:rsidR="00CA6FB3">
        <w:rPr>
          <w:rFonts w:ascii="Times New Roman" w:eastAsia="Calibri" w:hAnsi="Times New Roman" w:cs="Times New Roman"/>
          <w:kern w:val="0"/>
          <w:sz w:val="24"/>
          <w:szCs w:val="24"/>
          <w14:ligatures w14:val="none"/>
        </w:rPr>
        <w:t xml:space="preserve"> u prvoj zoni te sa 5 kn na 1 € u dr</w:t>
      </w:r>
      <w:r w:rsidR="00131834">
        <w:rPr>
          <w:rFonts w:ascii="Times New Roman" w:eastAsia="Calibri" w:hAnsi="Times New Roman" w:cs="Times New Roman"/>
          <w:kern w:val="0"/>
          <w:sz w:val="24"/>
          <w:szCs w:val="24"/>
          <w14:ligatures w14:val="none"/>
        </w:rPr>
        <w:t>ugoj zoni.</w:t>
      </w:r>
      <w:r w:rsidR="003F297A">
        <w:rPr>
          <w:rFonts w:ascii="Times New Roman" w:eastAsia="Calibri" w:hAnsi="Times New Roman" w:cs="Times New Roman"/>
          <w:kern w:val="0"/>
          <w:sz w:val="24"/>
          <w:szCs w:val="24"/>
          <w14:ligatures w14:val="none"/>
        </w:rPr>
        <w:t xml:space="preserve"> </w:t>
      </w:r>
      <w:r w:rsidR="00F5082C">
        <w:rPr>
          <w:rFonts w:ascii="Times New Roman" w:eastAsia="Calibri" w:hAnsi="Times New Roman" w:cs="Times New Roman"/>
          <w:kern w:val="0"/>
          <w:sz w:val="24"/>
          <w:szCs w:val="24"/>
          <w14:ligatures w14:val="none"/>
        </w:rPr>
        <w:t>U</w:t>
      </w:r>
      <w:r w:rsidR="003F297A">
        <w:rPr>
          <w:rFonts w:ascii="Times New Roman" w:eastAsia="Calibri" w:hAnsi="Times New Roman" w:cs="Times New Roman"/>
          <w:kern w:val="0"/>
          <w:sz w:val="24"/>
          <w:szCs w:val="24"/>
          <w14:ligatures w14:val="none"/>
        </w:rPr>
        <w:t>laznic</w:t>
      </w:r>
      <w:r w:rsidR="00F5082C">
        <w:rPr>
          <w:rFonts w:ascii="Times New Roman" w:eastAsia="Calibri" w:hAnsi="Times New Roman" w:cs="Times New Roman"/>
          <w:kern w:val="0"/>
          <w:sz w:val="24"/>
          <w:szCs w:val="24"/>
          <w14:ligatures w14:val="none"/>
        </w:rPr>
        <w:t>e</w:t>
      </w:r>
      <w:r w:rsidR="003F297A">
        <w:rPr>
          <w:rFonts w:ascii="Times New Roman" w:eastAsia="Calibri" w:hAnsi="Times New Roman" w:cs="Times New Roman"/>
          <w:kern w:val="0"/>
          <w:sz w:val="24"/>
          <w:szCs w:val="24"/>
          <w14:ligatures w14:val="none"/>
        </w:rPr>
        <w:t xml:space="preserve"> za </w:t>
      </w:r>
      <w:r w:rsidR="00F5082C">
        <w:rPr>
          <w:rFonts w:ascii="Times New Roman" w:eastAsia="Calibri" w:hAnsi="Times New Roman" w:cs="Times New Roman"/>
          <w:kern w:val="0"/>
          <w:sz w:val="24"/>
          <w:szCs w:val="24"/>
          <w14:ligatures w14:val="none"/>
        </w:rPr>
        <w:t xml:space="preserve">tvrđavu </w:t>
      </w:r>
      <w:proofErr w:type="spellStart"/>
      <w:r w:rsidR="00F5082C">
        <w:rPr>
          <w:rFonts w:ascii="Times New Roman" w:eastAsia="Calibri" w:hAnsi="Times New Roman" w:cs="Times New Roman"/>
          <w:kern w:val="0"/>
          <w:sz w:val="24"/>
          <w:szCs w:val="24"/>
          <w14:ligatures w14:val="none"/>
        </w:rPr>
        <w:t>Mirabela</w:t>
      </w:r>
      <w:proofErr w:type="spellEnd"/>
      <w:r w:rsidR="00F5082C">
        <w:rPr>
          <w:rFonts w:ascii="Times New Roman" w:eastAsia="Calibri" w:hAnsi="Times New Roman" w:cs="Times New Roman"/>
          <w:kern w:val="0"/>
          <w:sz w:val="24"/>
          <w:szCs w:val="24"/>
          <w14:ligatures w14:val="none"/>
        </w:rPr>
        <w:t xml:space="preserve"> poskupjele su sa 30,00 kn na 5 €.</w:t>
      </w:r>
    </w:p>
    <w:p w14:paraId="7D422E89"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    </w:t>
      </w:r>
    </w:p>
    <w:p w14:paraId="6F003966" w14:textId="4A6DB471"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663  </w:t>
      </w:r>
      <w:r w:rsidRPr="00865771">
        <w:rPr>
          <w:rFonts w:ascii="Times New Roman" w:eastAsia="Calibri" w:hAnsi="Times New Roman" w:cs="Times New Roman"/>
          <w:bCs/>
          <w:kern w:val="0"/>
          <w:sz w:val="24"/>
          <w:szCs w:val="24"/>
          <w14:ligatures w14:val="none"/>
        </w:rPr>
        <w:t>Turistička zajednica Omiš donirala je gradskom proračunu</w:t>
      </w:r>
      <w:r w:rsidR="009E3BA7">
        <w:rPr>
          <w:rFonts w:ascii="Times New Roman" w:eastAsia="Calibri" w:hAnsi="Times New Roman" w:cs="Times New Roman"/>
          <w:bCs/>
          <w:kern w:val="0"/>
          <w:sz w:val="24"/>
          <w:szCs w:val="24"/>
          <w14:ligatures w14:val="none"/>
        </w:rPr>
        <w:t xml:space="preserve"> ukupno 30.000 €</w:t>
      </w:r>
      <w:r w:rsidR="009D02BD">
        <w:rPr>
          <w:rFonts w:ascii="Times New Roman" w:eastAsia="Calibri" w:hAnsi="Times New Roman" w:cs="Times New Roman"/>
          <w:bCs/>
          <w:kern w:val="0"/>
          <w:sz w:val="24"/>
          <w:szCs w:val="24"/>
          <w14:ligatures w14:val="none"/>
        </w:rPr>
        <w:t xml:space="preserve"> i to</w:t>
      </w:r>
      <w:r w:rsidRPr="00865771">
        <w:rPr>
          <w:rFonts w:ascii="Times New Roman" w:eastAsia="Calibri" w:hAnsi="Times New Roman" w:cs="Times New Roman"/>
          <w:bCs/>
          <w:kern w:val="0"/>
          <w:sz w:val="24"/>
          <w:szCs w:val="24"/>
          <w14:ligatures w14:val="none"/>
        </w:rPr>
        <w:t xml:space="preserve"> iznos od </w:t>
      </w:r>
      <w:r w:rsidR="009E3BA7">
        <w:rPr>
          <w:rFonts w:ascii="Times New Roman" w:eastAsia="Calibri" w:hAnsi="Times New Roman" w:cs="Times New Roman"/>
          <w:bCs/>
          <w:kern w:val="0"/>
          <w:sz w:val="24"/>
          <w:szCs w:val="24"/>
          <w14:ligatures w14:val="none"/>
        </w:rPr>
        <w:t>1</w:t>
      </w:r>
      <w:r w:rsidR="00AC6DE0">
        <w:rPr>
          <w:rFonts w:ascii="Times New Roman" w:eastAsia="Calibri" w:hAnsi="Times New Roman" w:cs="Times New Roman"/>
          <w:bCs/>
          <w:kern w:val="0"/>
          <w:sz w:val="24"/>
          <w:szCs w:val="24"/>
          <w14:ligatures w14:val="none"/>
        </w:rPr>
        <w:t>0.000 €</w:t>
      </w:r>
      <w:r w:rsidRPr="00865771">
        <w:rPr>
          <w:rFonts w:ascii="Times New Roman" w:eastAsia="Calibri" w:hAnsi="Times New Roman" w:cs="Times New Roman"/>
          <w:bCs/>
          <w:kern w:val="0"/>
          <w:sz w:val="24"/>
          <w:szCs w:val="24"/>
          <w14:ligatures w14:val="none"/>
        </w:rPr>
        <w:t xml:space="preserve"> za financiranje </w:t>
      </w:r>
      <w:r w:rsidR="009E3BA7">
        <w:rPr>
          <w:rFonts w:ascii="Times New Roman" w:eastAsia="Calibri" w:hAnsi="Times New Roman" w:cs="Times New Roman"/>
          <w:bCs/>
          <w:kern w:val="0"/>
          <w:sz w:val="24"/>
          <w:szCs w:val="24"/>
          <w14:ligatures w14:val="none"/>
        </w:rPr>
        <w:t xml:space="preserve">uređenja tvrđave </w:t>
      </w:r>
      <w:proofErr w:type="spellStart"/>
      <w:r w:rsidR="009E3BA7">
        <w:rPr>
          <w:rFonts w:ascii="Times New Roman" w:eastAsia="Calibri" w:hAnsi="Times New Roman" w:cs="Times New Roman"/>
          <w:bCs/>
          <w:kern w:val="0"/>
          <w:sz w:val="24"/>
          <w:szCs w:val="24"/>
          <w14:ligatures w14:val="none"/>
        </w:rPr>
        <w:t>Mirabela</w:t>
      </w:r>
      <w:proofErr w:type="spellEnd"/>
      <w:r w:rsidR="009E3BA7">
        <w:rPr>
          <w:rFonts w:ascii="Times New Roman" w:eastAsia="Calibri" w:hAnsi="Times New Roman" w:cs="Times New Roman"/>
          <w:bCs/>
          <w:kern w:val="0"/>
          <w:sz w:val="24"/>
          <w:szCs w:val="24"/>
          <w14:ligatures w14:val="none"/>
        </w:rPr>
        <w:t xml:space="preserve"> i 20.000 € za ogradu na šetnici </w:t>
      </w:r>
      <w:proofErr w:type="spellStart"/>
      <w:r w:rsidR="009E3BA7">
        <w:rPr>
          <w:rFonts w:ascii="Times New Roman" w:eastAsia="Calibri" w:hAnsi="Times New Roman" w:cs="Times New Roman"/>
          <w:bCs/>
          <w:kern w:val="0"/>
          <w:sz w:val="24"/>
          <w:szCs w:val="24"/>
          <w14:ligatures w14:val="none"/>
        </w:rPr>
        <w:t>Brzet</w:t>
      </w:r>
      <w:proofErr w:type="spellEnd"/>
      <w:r w:rsidR="009E3BA7">
        <w:rPr>
          <w:rFonts w:ascii="Times New Roman" w:eastAsia="Calibri" w:hAnsi="Times New Roman" w:cs="Times New Roman"/>
          <w:bCs/>
          <w:kern w:val="0"/>
          <w:sz w:val="24"/>
          <w:szCs w:val="24"/>
          <w14:ligatures w14:val="none"/>
        </w:rPr>
        <w:t>.</w:t>
      </w:r>
    </w:p>
    <w:p w14:paraId="5900EE0B"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76A6F32A" w14:textId="0E010A9D" w:rsidR="00865771" w:rsidRPr="00C847A8" w:rsidRDefault="009D02BD" w:rsidP="00865771">
      <w:pPr>
        <w:spacing w:after="0" w:line="240" w:lineRule="auto"/>
        <w:rPr>
          <w:rFonts w:ascii="Times New Roman" w:eastAsia="Calibri" w:hAnsi="Times New Roman" w:cs="Times New Roman"/>
          <w:bCs/>
          <w:kern w:val="0"/>
          <w:sz w:val="24"/>
          <w:szCs w:val="24"/>
          <w14:ligatures w14:val="none"/>
        </w:rPr>
      </w:pPr>
      <w:r w:rsidRPr="00C847A8">
        <w:rPr>
          <w:rFonts w:ascii="Times New Roman" w:eastAsia="Calibri" w:hAnsi="Times New Roman" w:cs="Times New Roman"/>
          <w:b/>
          <w:kern w:val="0"/>
          <w:sz w:val="24"/>
          <w:szCs w:val="24"/>
          <w14:ligatures w14:val="none"/>
        </w:rPr>
        <w:t xml:space="preserve">Bilješka </w:t>
      </w:r>
      <w:r w:rsidR="00C847A8" w:rsidRPr="00C847A8">
        <w:rPr>
          <w:rFonts w:ascii="Times New Roman" w:eastAsia="Calibri" w:hAnsi="Times New Roman" w:cs="Times New Roman"/>
          <w:b/>
          <w:kern w:val="0"/>
          <w:sz w:val="24"/>
          <w:szCs w:val="24"/>
          <w14:ligatures w14:val="none"/>
        </w:rPr>
        <w:t>683</w:t>
      </w:r>
      <w:r w:rsidR="00C847A8">
        <w:rPr>
          <w:rFonts w:ascii="Times New Roman" w:eastAsia="Calibri" w:hAnsi="Times New Roman" w:cs="Times New Roman"/>
          <w:b/>
          <w:kern w:val="0"/>
          <w:sz w:val="24"/>
          <w:szCs w:val="24"/>
          <w14:ligatures w14:val="none"/>
        </w:rPr>
        <w:t xml:space="preserve">  </w:t>
      </w:r>
      <w:r w:rsidR="00C847A8">
        <w:rPr>
          <w:rFonts w:ascii="Times New Roman" w:eastAsia="Calibri" w:hAnsi="Times New Roman" w:cs="Times New Roman"/>
          <w:bCs/>
          <w:kern w:val="0"/>
          <w:sz w:val="24"/>
          <w:szCs w:val="24"/>
          <w14:ligatures w14:val="none"/>
        </w:rPr>
        <w:t xml:space="preserve">Ostali prihodi </w:t>
      </w:r>
      <w:r w:rsidR="003F35A6">
        <w:rPr>
          <w:rFonts w:ascii="Times New Roman" w:eastAsia="Calibri" w:hAnsi="Times New Roman" w:cs="Times New Roman"/>
          <w:bCs/>
          <w:kern w:val="0"/>
          <w:sz w:val="24"/>
          <w:szCs w:val="24"/>
          <w14:ligatures w14:val="none"/>
        </w:rPr>
        <w:t xml:space="preserve">su u 2022. godini bili veći za naplatu 5% naknade </w:t>
      </w:r>
      <w:r w:rsidR="008025C8">
        <w:rPr>
          <w:rFonts w:ascii="Times New Roman" w:eastAsia="Calibri" w:hAnsi="Times New Roman" w:cs="Times New Roman"/>
          <w:bCs/>
          <w:kern w:val="0"/>
          <w:sz w:val="24"/>
          <w:szCs w:val="24"/>
          <w14:ligatures w14:val="none"/>
        </w:rPr>
        <w:t xml:space="preserve">od Općine Dugi Rat </w:t>
      </w:r>
      <w:r w:rsidR="003F35A6">
        <w:rPr>
          <w:rFonts w:ascii="Times New Roman" w:eastAsia="Calibri" w:hAnsi="Times New Roman" w:cs="Times New Roman"/>
          <w:bCs/>
          <w:kern w:val="0"/>
          <w:sz w:val="24"/>
          <w:szCs w:val="24"/>
          <w14:ligatures w14:val="none"/>
        </w:rPr>
        <w:t xml:space="preserve">za </w:t>
      </w:r>
      <w:r w:rsidR="009C1112">
        <w:rPr>
          <w:rFonts w:ascii="Times New Roman" w:eastAsia="Calibri" w:hAnsi="Times New Roman" w:cs="Times New Roman"/>
          <w:bCs/>
          <w:kern w:val="0"/>
          <w:sz w:val="24"/>
          <w:szCs w:val="24"/>
          <w14:ligatures w14:val="none"/>
        </w:rPr>
        <w:t xml:space="preserve">vođenje zajedničkih </w:t>
      </w:r>
      <w:r w:rsidR="008025C8">
        <w:rPr>
          <w:rFonts w:ascii="Times New Roman" w:eastAsia="Calibri" w:hAnsi="Times New Roman" w:cs="Times New Roman"/>
          <w:bCs/>
          <w:kern w:val="0"/>
          <w:sz w:val="24"/>
          <w:szCs w:val="24"/>
          <w14:ligatures w14:val="none"/>
        </w:rPr>
        <w:t>poslov</w:t>
      </w:r>
      <w:r w:rsidR="009C1112">
        <w:rPr>
          <w:rFonts w:ascii="Times New Roman" w:eastAsia="Calibri" w:hAnsi="Times New Roman" w:cs="Times New Roman"/>
          <w:bCs/>
          <w:kern w:val="0"/>
          <w:sz w:val="24"/>
          <w:szCs w:val="24"/>
          <w14:ligatures w14:val="none"/>
        </w:rPr>
        <w:t>a na obročnom otkupu stanova u nekadašnjem društvenom vlasništvu</w:t>
      </w:r>
      <w:r w:rsidR="00AD28B8">
        <w:rPr>
          <w:rFonts w:ascii="Times New Roman" w:eastAsia="Calibri" w:hAnsi="Times New Roman" w:cs="Times New Roman"/>
          <w:bCs/>
          <w:kern w:val="0"/>
          <w:sz w:val="24"/>
          <w:szCs w:val="24"/>
          <w14:ligatures w14:val="none"/>
        </w:rPr>
        <w:t>, te za refundaciju dijela troškova vode i električne energije u SD Ribnjak</w:t>
      </w:r>
      <w:r w:rsidR="00D1110F">
        <w:rPr>
          <w:rFonts w:ascii="Times New Roman" w:eastAsia="Calibri" w:hAnsi="Times New Roman" w:cs="Times New Roman"/>
          <w:bCs/>
          <w:kern w:val="0"/>
          <w:sz w:val="24"/>
          <w:szCs w:val="24"/>
          <w14:ligatures w14:val="none"/>
        </w:rPr>
        <w:t>, te uplaćenih jamstava po natječajima.</w:t>
      </w:r>
    </w:p>
    <w:p w14:paraId="7DCB8EDC"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053490D3" w14:textId="77777777" w:rsidR="00865771" w:rsidRDefault="00865771" w:rsidP="00865771">
      <w:pPr>
        <w:numPr>
          <w:ilvl w:val="1"/>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Rashodi</w:t>
      </w:r>
    </w:p>
    <w:p w14:paraId="03CF0225" w14:textId="77777777" w:rsidR="00CA0B90" w:rsidRPr="00865771" w:rsidRDefault="00CA0B90" w:rsidP="00CA0B90">
      <w:pPr>
        <w:spacing w:after="0" w:line="240" w:lineRule="auto"/>
        <w:ind w:left="720"/>
        <w:rPr>
          <w:rFonts w:ascii="Times New Roman" w:eastAsia="Calibri" w:hAnsi="Times New Roman" w:cs="Times New Roman"/>
          <w:b/>
          <w:kern w:val="0"/>
          <w:sz w:val="24"/>
          <w:szCs w:val="24"/>
          <w14:ligatures w14:val="none"/>
        </w:rPr>
      </w:pPr>
    </w:p>
    <w:p w14:paraId="4CA4AEB7" w14:textId="4893EBAC" w:rsidR="00865771" w:rsidRDefault="00D65A99" w:rsidP="00865771">
      <w:pPr>
        <w:spacing w:after="0" w:line="24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
          <w:kern w:val="0"/>
          <w:sz w:val="24"/>
          <w:szCs w:val="24"/>
          <w14:ligatures w14:val="none"/>
        </w:rPr>
        <w:t xml:space="preserve">Bilješka uz šifru 3  </w:t>
      </w:r>
      <w:r w:rsidR="0011794C">
        <w:rPr>
          <w:rFonts w:ascii="Times New Roman" w:eastAsia="Calibri" w:hAnsi="Times New Roman" w:cs="Times New Roman"/>
          <w:bCs/>
          <w:kern w:val="0"/>
          <w:sz w:val="24"/>
          <w:szCs w:val="24"/>
          <w14:ligatures w14:val="none"/>
        </w:rPr>
        <w:t xml:space="preserve">Ukupni rashodi poslovanja u 2023. godini nisu se značajno povećali, zato što je unatoč rastu plaća zaposlenika i </w:t>
      </w:r>
      <w:r w:rsidR="00230E25">
        <w:rPr>
          <w:rFonts w:ascii="Times New Roman" w:eastAsia="Calibri" w:hAnsi="Times New Roman" w:cs="Times New Roman"/>
          <w:bCs/>
          <w:kern w:val="0"/>
          <w:sz w:val="24"/>
          <w:szCs w:val="24"/>
          <w14:ligatures w14:val="none"/>
        </w:rPr>
        <w:t xml:space="preserve">rastu cijena materijala i usluga, u 2023. godini smanjenja investicijska aktivnost </w:t>
      </w:r>
      <w:r w:rsidR="00795098">
        <w:rPr>
          <w:rFonts w:ascii="Times New Roman" w:eastAsia="Calibri" w:hAnsi="Times New Roman" w:cs="Times New Roman"/>
          <w:bCs/>
          <w:kern w:val="0"/>
          <w:sz w:val="24"/>
          <w:szCs w:val="24"/>
          <w14:ligatures w14:val="none"/>
        </w:rPr>
        <w:t>te je fokus na pripremnim radnjama vezano za projekte novog investicijskog ciklusa.</w:t>
      </w:r>
    </w:p>
    <w:p w14:paraId="3B683125"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05CD35E5" w14:textId="13B90101" w:rsidR="00D64EDA" w:rsidRPr="00191DDA" w:rsidRDefault="00D64EDA" w:rsidP="00865771">
      <w:pPr>
        <w:spacing w:after="0" w:line="240" w:lineRule="auto"/>
        <w:rPr>
          <w:rFonts w:ascii="Times New Roman" w:eastAsia="Calibri" w:hAnsi="Times New Roman" w:cs="Times New Roman"/>
          <w:bCs/>
          <w:kern w:val="0"/>
          <w:sz w:val="24"/>
          <w:szCs w:val="24"/>
          <w14:ligatures w14:val="none"/>
        </w:rPr>
      </w:pPr>
      <w:r w:rsidRPr="00191DDA">
        <w:rPr>
          <w:rFonts w:ascii="Times New Roman" w:eastAsia="Calibri" w:hAnsi="Times New Roman" w:cs="Times New Roman"/>
          <w:b/>
          <w:kern w:val="0"/>
          <w:sz w:val="24"/>
          <w:szCs w:val="24"/>
          <w14:ligatures w14:val="none"/>
        </w:rPr>
        <w:t xml:space="preserve">Bilješka </w:t>
      </w:r>
      <w:r w:rsidR="00191DDA" w:rsidRPr="00191DDA">
        <w:rPr>
          <w:rFonts w:ascii="Times New Roman" w:eastAsia="Calibri" w:hAnsi="Times New Roman" w:cs="Times New Roman"/>
          <w:b/>
          <w:kern w:val="0"/>
          <w:sz w:val="24"/>
          <w:szCs w:val="24"/>
          <w14:ligatures w14:val="none"/>
        </w:rPr>
        <w:t>311</w:t>
      </w:r>
      <w:r w:rsidR="00191DDA">
        <w:rPr>
          <w:rFonts w:ascii="Times New Roman" w:eastAsia="Calibri" w:hAnsi="Times New Roman" w:cs="Times New Roman"/>
          <w:b/>
          <w:kern w:val="0"/>
          <w:sz w:val="24"/>
          <w:szCs w:val="24"/>
          <w14:ligatures w14:val="none"/>
        </w:rPr>
        <w:t xml:space="preserve">  </w:t>
      </w:r>
      <w:r w:rsidR="00FE1455" w:rsidRPr="003F2FA6">
        <w:rPr>
          <w:rFonts w:ascii="Times New Roman" w:eastAsia="Calibri" w:hAnsi="Times New Roman" w:cs="Times New Roman"/>
          <w:bCs/>
          <w:kern w:val="0"/>
          <w:sz w:val="24"/>
          <w:szCs w:val="24"/>
          <w14:ligatures w14:val="none"/>
        </w:rPr>
        <w:t xml:space="preserve">Rast plaća </w:t>
      </w:r>
      <w:r w:rsidR="00DC171B">
        <w:rPr>
          <w:rFonts w:ascii="Times New Roman" w:eastAsia="Calibri" w:hAnsi="Times New Roman" w:cs="Times New Roman"/>
          <w:bCs/>
          <w:kern w:val="0"/>
          <w:sz w:val="24"/>
          <w:szCs w:val="24"/>
          <w14:ligatures w14:val="none"/>
        </w:rPr>
        <w:t xml:space="preserve">zaposlenika u gradskoj upravi </w:t>
      </w:r>
      <w:r w:rsidR="00B7539F">
        <w:rPr>
          <w:rFonts w:ascii="Times New Roman" w:eastAsia="Calibri" w:hAnsi="Times New Roman" w:cs="Times New Roman"/>
          <w:bCs/>
          <w:kern w:val="0"/>
          <w:sz w:val="24"/>
          <w:szCs w:val="24"/>
          <w14:ligatures w14:val="none"/>
        </w:rPr>
        <w:t xml:space="preserve">i kod proračunskih korisnika </w:t>
      </w:r>
      <w:r w:rsidR="00AF460C">
        <w:rPr>
          <w:rFonts w:ascii="Times New Roman" w:eastAsia="Calibri" w:hAnsi="Times New Roman" w:cs="Times New Roman"/>
          <w:bCs/>
          <w:kern w:val="0"/>
          <w:sz w:val="24"/>
          <w:szCs w:val="24"/>
          <w14:ligatures w14:val="none"/>
        </w:rPr>
        <w:t>i</w:t>
      </w:r>
      <w:r w:rsidR="00B7539F">
        <w:rPr>
          <w:rFonts w:ascii="Times New Roman" w:eastAsia="Calibri" w:hAnsi="Times New Roman" w:cs="Times New Roman"/>
          <w:bCs/>
          <w:kern w:val="0"/>
          <w:sz w:val="24"/>
          <w:szCs w:val="24"/>
          <w14:ligatures w14:val="none"/>
        </w:rPr>
        <w:t xml:space="preserve"> povećanj</w:t>
      </w:r>
      <w:r w:rsidR="00AF460C">
        <w:rPr>
          <w:rFonts w:ascii="Times New Roman" w:eastAsia="Calibri" w:hAnsi="Times New Roman" w:cs="Times New Roman"/>
          <w:bCs/>
          <w:kern w:val="0"/>
          <w:sz w:val="24"/>
          <w:szCs w:val="24"/>
          <w14:ligatures w14:val="none"/>
        </w:rPr>
        <w:t>e</w:t>
      </w:r>
      <w:r w:rsidR="00B7539F">
        <w:rPr>
          <w:rFonts w:ascii="Times New Roman" w:eastAsia="Calibri" w:hAnsi="Times New Roman" w:cs="Times New Roman"/>
          <w:bCs/>
          <w:kern w:val="0"/>
          <w:sz w:val="24"/>
          <w:szCs w:val="24"/>
          <w14:ligatures w14:val="none"/>
        </w:rPr>
        <w:t xml:space="preserve"> osnovice </w:t>
      </w:r>
      <w:r w:rsidR="00913F4A">
        <w:rPr>
          <w:rFonts w:ascii="Times New Roman" w:eastAsia="Calibri" w:hAnsi="Times New Roman" w:cs="Times New Roman"/>
          <w:bCs/>
          <w:kern w:val="0"/>
          <w:sz w:val="24"/>
          <w:szCs w:val="24"/>
          <w14:ligatures w14:val="none"/>
        </w:rPr>
        <w:t>za obračun plaća</w:t>
      </w:r>
      <w:r w:rsidR="00531FE7">
        <w:rPr>
          <w:rFonts w:ascii="Times New Roman" w:eastAsia="Calibri" w:hAnsi="Times New Roman" w:cs="Times New Roman"/>
          <w:bCs/>
          <w:kern w:val="0"/>
          <w:sz w:val="24"/>
          <w:szCs w:val="24"/>
          <w14:ligatures w14:val="none"/>
        </w:rPr>
        <w:t xml:space="preserve"> </w:t>
      </w:r>
      <w:r w:rsidR="00FE1455" w:rsidRPr="003F2FA6">
        <w:rPr>
          <w:rFonts w:ascii="Times New Roman" w:eastAsia="Calibri" w:hAnsi="Times New Roman" w:cs="Times New Roman"/>
          <w:bCs/>
          <w:kern w:val="0"/>
          <w:sz w:val="24"/>
          <w:szCs w:val="24"/>
          <w14:ligatures w14:val="none"/>
        </w:rPr>
        <w:t>u</w:t>
      </w:r>
      <w:r w:rsidR="003F2FA6">
        <w:rPr>
          <w:rFonts w:ascii="Times New Roman" w:eastAsia="Calibri" w:hAnsi="Times New Roman" w:cs="Times New Roman"/>
          <w:bCs/>
          <w:kern w:val="0"/>
          <w:sz w:val="24"/>
          <w:szCs w:val="24"/>
          <w14:ligatures w14:val="none"/>
        </w:rPr>
        <w:t xml:space="preserve"> 2023. godini </w:t>
      </w:r>
      <w:r w:rsidR="003B00C3">
        <w:rPr>
          <w:rFonts w:ascii="Times New Roman" w:eastAsia="Calibri" w:hAnsi="Times New Roman" w:cs="Times New Roman"/>
          <w:bCs/>
          <w:kern w:val="0"/>
          <w:sz w:val="24"/>
          <w:szCs w:val="24"/>
          <w14:ligatures w14:val="none"/>
        </w:rPr>
        <w:t>uslijedio je n</w:t>
      </w:r>
      <w:r w:rsidR="00AD7130">
        <w:rPr>
          <w:rFonts w:ascii="Times New Roman" w:eastAsia="Calibri" w:hAnsi="Times New Roman" w:cs="Times New Roman"/>
          <w:bCs/>
          <w:kern w:val="0"/>
          <w:sz w:val="24"/>
          <w:szCs w:val="24"/>
          <w14:ligatures w14:val="none"/>
        </w:rPr>
        <w:t xml:space="preserve">akon toga što se osnovica za plaće </w:t>
      </w:r>
      <w:r w:rsidR="00B124A5">
        <w:rPr>
          <w:rFonts w:ascii="Times New Roman" w:eastAsia="Calibri" w:hAnsi="Times New Roman" w:cs="Times New Roman"/>
          <w:bCs/>
          <w:kern w:val="0"/>
          <w:sz w:val="24"/>
          <w:szCs w:val="24"/>
          <w14:ligatures w14:val="none"/>
        </w:rPr>
        <w:t xml:space="preserve"> nije mijenjala od 2008. godine do rujna 2022. godine.</w:t>
      </w:r>
      <w:r w:rsidR="003F2FA6">
        <w:rPr>
          <w:rFonts w:ascii="Times New Roman" w:eastAsia="Calibri" w:hAnsi="Times New Roman" w:cs="Times New Roman"/>
          <w:bCs/>
          <w:kern w:val="0"/>
          <w:sz w:val="24"/>
          <w:szCs w:val="24"/>
          <w14:ligatures w14:val="none"/>
        </w:rPr>
        <w:t xml:space="preserve"> </w:t>
      </w:r>
    </w:p>
    <w:p w14:paraId="4BA5E6FE"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64CF87EE" w14:textId="2732319C" w:rsid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312  </w:t>
      </w:r>
      <w:r w:rsidRPr="00865771">
        <w:rPr>
          <w:rFonts w:ascii="Times New Roman" w:eastAsia="Calibri" w:hAnsi="Times New Roman" w:cs="Times New Roman"/>
          <w:kern w:val="0"/>
          <w:sz w:val="24"/>
          <w:szCs w:val="24"/>
          <w14:ligatures w14:val="none"/>
        </w:rPr>
        <w:t xml:space="preserve">Rashodi proračuna u 2022. godini za neoporezive naknade zaposlenicima iznose </w:t>
      </w:r>
      <w:r w:rsidR="00280866">
        <w:rPr>
          <w:rFonts w:ascii="Times New Roman" w:eastAsia="Calibri" w:hAnsi="Times New Roman" w:cs="Times New Roman"/>
          <w:kern w:val="0"/>
          <w:sz w:val="24"/>
          <w:szCs w:val="24"/>
          <w14:ligatures w14:val="none"/>
        </w:rPr>
        <w:t xml:space="preserve">108 </w:t>
      </w:r>
      <w:r w:rsidRPr="00865771">
        <w:rPr>
          <w:rFonts w:ascii="Times New Roman" w:eastAsia="Calibri" w:hAnsi="Times New Roman" w:cs="Times New Roman"/>
          <w:kern w:val="0"/>
          <w:sz w:val="24"/>
          <w:szCs w:val="24"/>
          <w14:ligatures w14:val="none"/>
        </w:rPr>
        <w:t xml:space="preserve">tisuća </w:t>
      </w:r>
      <w:r w:rsidR="00A425C7">
        <w:rPr>
          <w:rFonts w:ascii="Times New Roman" w:eastAsia="Calibri" w:hAnsi="Times New Roman" w:cs="Times New Roman"/>
          <w:kern w:val="0"/>
          <w:sz w:val="24"/>
          <w:szCs w:val="24"/>
          <w14:ligatures w14:val="none"/>
        </w:rPr>
        <w:t>€</w:t>
      </w:r>
      <w:r w:rsidRPr="00865771">
        <w:rPr>
          <w:rFonts w:ascii="Times New Roman" w:eastAsia="Calibri" w:hAnsi="Times New Roman" w:cs="Times New Roman"/>
          <w:kern w:val="0"/>
          <w:sz w:val="24"/>
          <w:szCs w:val="24"/>
          <w14:ligatures w14:val="none"/>
        </w:rPr>
        <w:t xml:space="preserve"> i obuhvaćaju isplate za 2022. godinu i isplate razlike za prethodne dvije godine.</w:t>
      </w:r>
    </w:p>
    <w:p w14:paraId="4E3BBFBB" w14:textId="2255923E" w:rsidR="00A425C7" w:rsidRPr="00865771" w:rsidRDefault="00A425C7" w:rsidP="00865771">
      <w:pPr>
        <w:spacing w:after="0" w:line="24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kern w:val="0"/>
          <w:sz w:val="24"/>
          <w:szCs w:val="24"/>
          <w14:ligatures w14:val="none"/>
        </w:rPr>
        <w:t>Stoga je isplata za iste namjene  u 2023. manja</w:t>
      </w:r>
      <w:r w:rsidR="006577FC">
        <w:rPr>
          <w:rFonts w:ascii="Times New Roman" w:eastAsia="Calibri" w:hAnsi="Times New Roman" w:cs="Times New Roman"/>
          <w:kern w:val="0"/>
          <w:sz w:val="24"/>
          <w:szCs w:val="24"/>
          <w14:ligatures w14:val="none"/>
        </w:rPr>
        <w:t xml:space="preserve"> te iznosi 73 tisuće €.</w:t>
      </w:r>
    </w:p>
    <w:p w14:paraId="089EB36B"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4B55D04F" w14:textId="236FC8B4"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3223   </w:t>
      </w:r>
      <w:r w:rsidRPr="00865771">
        <w:rPr>
          <w:rFonts w:ascii="Times New Roman" w:eastAsia="Calibri" w:hAnsi="Times New Roman" w:cs="Times New Roman"/>
          <w:bCs/>
          <w:kern w:val="0"/>
          <w:sz w:val="24"/>
          <w:szCs w:val="24"/>
          <w14:ligatures w14:val="none"/>
        </w:rPr>
        <w:t>R</w:t>
      </w:r>
      <w:r w:rsidRPr="00865771">
        <w:rPr>
          <w:rFonts w:ascii="Times New Roman" w:eastAsia="Calibri" w:hAnsi="Times New Roman" w:cs="Times New Roman"/>
          <w:kern w:val="0"/>
          <w:sz w:val="24"/>
          <w:szCs w:val="24"/>
          <w14:ligatures w14:val="none"/>
        </w:rPr>
        <w:t xml:space="preserve">ashodi proračuna za električnu energiju </w:t>
      </w:r>
      <w:r w:rsidR="00527C9C">
        <w:rPr>
          <w:rFonts w:ascii="Times New Roman" w:eastAsia="Calibri" w:hAnsi="Times New Roman" w:cs="Times New Roman"/>
          <w:kern w:val="0"/>
          <w:sz w:val="24"/>
          <w:szCs w:val="24"/>
          <w14:ligatures w14:val="none"/>
        </w:rPr>
        <w:t>manji su za 209 tisuća €</w:t>
      </w:r>
      <w:r w:rsidR="00C5305E">
        <w:rPr>
          <w:rFonts w:ascii="Times New Roman" w:eastAsia="Calibri" w:hAnsi="Times New Roman" w:cs="Times New Roman"/>
          <w:kern w:val="0"/>
          <w:sz w:val="24"/>
          <w:szCs w:val="24"/>
          <w14:ligatures w14:val="none"/>
        </w:rPr>
        <w:t xml:space="preserve"> nego 2022. godine i iznose 453,450,60 €. Ovo smanjenje u c</w:t>
      </w:r>
      <w:r w:rsidR="00242D3B">
        <w:rPr>
          <w:rFonts w:ascii="Times New Roman" w:eastAsia="Calibri" w:hAnsi="Times New Roman" w:cs="Times New Roman"/>
          <w:kern w:val="0"/>
          <w:sz w:val="24"/>
          <w:szCs w:val="24"/>
          <w14:ligatures w14:val="none"/>
        </w:rPr>
        <w:t>i</w:t>
      </w:r>
      <w:r w:rsidR="00C5305E">
        <w:rPr>
          <w:rFonts w:ascii="Times New Roman" w:eastAsia="Calibri" w:hAnsi="Times New Roman" w:cs="Times New Roman"/>
          <w:kern w:val="0"/>
          <w:sz w:val="24"/>
          <w:szCs w:val="24"/>
          <w14:ligatures w14:val="none"/>
        </w:rPr>
        <w:t xml:space="preserve">jelosti je rezultat </w:t>
      </w:r>
      <w:r w:rsidR="00242D3B">
        <w:rPr>
          <w:rFonts w:ascii="Times New Roman" w:eastAsia="Calibri" w:hAnsi="Times New Roman" w:cs="Times New Roman"/>
          <w:kern w:val="0"/>
          <w:sz w:val="24"/>
          <w:szCs w:val="24"/>
          <w14:ligatures w14:val="none"/>
        </w:rPr>
        <w:t>državne potpore jedinicama lokalne i regionalne samouprave</w:t>
      </w:r>
      <w:r w:rsidR="00F56C29">
        <w:rPr>
          <w:rFonts w:ascii="Times New Roman" w:eastAsia="Calibri" w:hAnsi="Times New Roman" w:cs="Times New Roman"/>
          <w:kern w:val="0"/>
          <w:sz w:val="24"/>
          <w:szCs w:val="24"/>
          <w14:ligatures w14:val="none"/>
        </w:rPr>
        <w:t xml:space="preserve">, gdje su računi za struju u prostorijama koje se koriste za potrebe gradske uprave kao i računi za javnu </w:t>
      </w:r>
      <w:r w:rsidR="00356282">
        <w:rPr>
          <w:rFonts w:ascii="Times New Roman" w:eastAsia="Calibri" w:hAnsi="Times New Roman" w:cs="Times New Roman"/>
          <w:kern w:val="0"/>
          <w:sz w:val="24"/>
          <w:szCs w:val="24"/>
          <w14:ligatures w14:val="none"/>
        </w:rPr>
        <w:t>rasvjetu subvencionirani temeljem odluke Vlade RH</w:t>
      </w:r>
      <w:r w:rsidRPr="00865771">
        <w:rPr>
          <w:rFonts w:ascii="Times New Roman" w:eastAsia="Calibri" w:hAnsi="Times New Roman" w:cs="Times New Roman"/>
          <w:kern w:val="0"/>
          <w:sz w:val="24"/>
          <w:szCs w:val="24"/>
          <w14:ligatures w14:val="none"/>
        </w:rPr>
        <w:t>.</w:t>
      </w:r>
    </w:p>
    <w:p w14:paraId="362548A2" w14:textId="7FAB6318" w:rsidR="00865771" w:rsidRDefault="00BF0F42" w:rsidP="00865771">
      <w:pPr>
        <w:spacing w:after="0" w:line="24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
          <w:kern w:val="0"/>
          <w:sz w:val="24"/>
          <w:szCs w:val="24"/>
          <w14:ligatures w14:val="none"/>
        </w:rPr>
        <w:lastRenderedPageBreak/>
        <w:t xml:space="preserve">Bilješke uz šifru </w:t>
      </w:r>
      <w:r w:rsidR="0000475C">
        <w:rPr>
          <w:rFonts w:ascii="Times New Roman" w:eastAsia="Calibri" w:hAnsi="Times New Roman" w:cs="Times New Roman"/>
          <w:b/>
          <w:kern w:val="0"/>
          <w:sz w:val="24"/>
          <w:szCs w:val="24"/>
          <w14:ligatures w14:val="none"/>
        </w:rPr>
        <w:t xml:space="preserve">3234  </w:t>
      </w:r>
      <w:r w:rsidR="0000475C">
        <w:rPr>
          <w:rFonts w:ascii="Times New Roman" w:eastAsia="Calibri" w:hAnsi="Times New Roman" w:cs="Times New Roman"/>
          <w:bCs/>
          <w:kern w:val="0"/>
          <w:sz w:val="24"/>
          <w:szCs w:val="24"/>
          <w14:ligatures w14:val="none"/>
        </w:rPr>
        <w:t>Rast cijena komunalnih usluga u 2023. godini</w:t>
      </w:r>
      <w:r w:rsidR="006A1E1E">
        <w:rPr>
          <w:rFonts w:ascii="Times New Roman" w:eastAsia="Calibri" w:hAnsi="Times New Roman" w:cs="Times New Roman"/>
          <w:bCs/>
          <w:kern w:val="0"/>
          <w:sz w:val="24"/>
          <w:szCs w:val="24"/>
          <w14:ligatures w14:val="none"/>
        </w:rPr>
        <w:t xml:space="preserve"> povećao je rashode proračuna.</w:t>
      </w:r>
    </w:p>
    <w:p w14:paraId="0519A52F"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7B1AF0AD" w14:textId="369B7664" w:rsidR="00444807" w:rsidRPr="00444807" w:rsidRDefault="00444807" w:rsidP="00865771">
      <w:pPr>
        <w:spacing w:after="0" w:line="240" w:lineRule="auto"/>
        <w:rPr>
          <w:rFonts w:ascii="Times New Roman" w:eastAsia="Calibri" w:hAnsi="Times New Roman" w:cs="Times New Roman"/>
          <w:bCs/>
          <w:kern w:val="0"/>
          <w:sz w:val="24"/>
          <w:szCs w:val="24"/>
          <w14:ligatures w14:val="none"/>
        </w:rPr>
      </w:pPr>
      <w:r w:rsidRPr="00444807">
        <w:rPr>
          <w:rFonts w:ascii="Times New Roman" w:eastAsia="Calibri" w:hAnsi="Times New Roman" w:cs="Times New Roman"/>
          <w:b/>
          <w:kern w:val="0"/>
          <w:sz w:val="24"/>
          <w:szCs w:val="24"/>
          <w14:ligatures w14:val="none"/>
        </w:rPr>
        <w:t xml:space="preserve">Bilješka uz šifru 3237  </w:t>
      </w:r>
      <w:r w:rsidR="00AB2DD0">
        <w:rPr>
          <w:rFonts w:ascii="Times New Roman" w:eastAsia="Calibri" w:hAnsi="Times New Roman" w:cs="Times New Roman"/>
          <w:bCs/>
          <w:kern w:val="0"/>
          <w:sz w:val="24"/>
          <w:szCs w:val="24"/>
          <w14:ligatures w14:val="none"/>
        </w:rPr>
        <w:t xml:space="preserve">Povećani izdaci za </w:t>
      </w:r>
      <w:r w:rsidR="00342BD5">
        <w:rPr>
          <w:rFonts w:ascii="Times New Roman" w:eastAsia="Calibri" w:hAnsi="Times New Roman" w:cs="Times New Roman"/>
          <w:bCs/>
          <w:kern w:val="0"/>
          <w:sz w:val="24"/>
          <w:szCs w:val="24"/>
          <w14:ligatures w14:val="none"/>
        </w:rPr>
        <w:t xml:space="preserve">intelektualne i osobne usluge u 2023. godini odnose se na </w:t>
      </w:r>
      <w:r w:rsidR="00A86219">
        <w:rPr>
          <w:rFonts w:ascii="Times New Roman" w:eastAsia="Calibri" w:hAnsi="Times New Roman" w:cs="Times New Roman"/>
          <w:bCs/>
          <w:kern w:val="0"/>
          <w:sz w:val="24"/>
          <w:szCs w:val="24"/>
          <w14:ligatures w14:val="none"/>
        </w:rPr>
        <w:t xml:space="preserve">izdatke za projekte, elaborate  i studije </w:t>
      </w:r>
      <w:r w:rsidR="00421451">
        <w:rPr>
          <w:rFonts w:ascii="Times New Roman" w:eastAsia="Calibri" w:hAnsi="Times New Roman" w:cs="Times New Roman"/>
          <w:bCs/>
          <w:kern w:val="0"/>
          <w:sz w:val="24"/>
          <w:szCs w:val="24"/>
          <w14:ligatures w14:val="none"/>
        </w:rPr>
        <w:t xml:space="preserve">kod pripreme za nove radove u </w:t>
      </w:r>
      <w:r w:rsidR="008B356C">
        <w:rPr>
          <w:rFonts w:ascii="Times New Roman" w:eastAsia="Calibri" w:hAnsi="Times New Roman" w:cs="Times New Roman"/>
          <w:bCs/>
          <w:kern w:val="0"/>
          <w:sz w:val="24"/>
          <w:szCs w:val="24"/>
          <w14:ligatures w14:val="none"/>
        </w:rPr>
        <w:t xml:space="preserve">izgradnji </w:t>
      </w:r>
      <w:r w:rsidR="00421451">
        <w:rPr>
          <w:rFonts w:ascii="Times New Roman" w:eastAsia="Calibri" w:hAnsi="Times New Roman" w:cs="Times New Roman"/>
          <w:bCs/>
          <w:kern w:val="0"/>
          <w:sz w:val="24"/>
          <w:szCs w:val="24"/>
          <w14:ligatures w14:val="none"/>
        </w:rPr>
        <w:t>komuna</w:t>
      </w:r>
      <w:r w:rsidR="008B356C">
        <w:rPr>
          <w:rFonts w:ascii="Times New Roman" w:eastAsia="Calibri" w:hAnsi="Times New Roman" w:cs="Times New Roman"/>
          <w:bCs/>
          <w:kern w:val="0"/>
          <w:sz w:val="24"/>
          <w:szCs w:val="24"/>
          <w14:ligatures w14:val="none"/>
        </w:rPr>
        <w:t>lne infrastrukture.</w:t>
      </w:r>
    </w:p>
    <w:p w14:paraId="6D190780"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3864C76B" w14:textId="43E2C128"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329   </w:t>
      </w:r>
      <w:r w:rsidRPr="00865771">
        <w:rPr>
          <w:rFonts w:ascii="Times New Roman" w:eastAsia="Calibri" w:hAnsi="Times New Roman" w:cs="Times New Roman"/>
          <w:bCs/>
          <w:kern w:val="0"/>
          <w:sz w:val="24"/>
          <w:szCs w:val="24"/>
          <w14:ligatures w14:val="none"/>
        </w:rPr>
        <w:t>Ostali nespomenuti rashodi poslovanja</w:t>
      </w:r>
      <w:r w:rsidR="004C13D8">
        <w:rPr>
          <w:rFonts w:ascii="Times New Roman" w:eastAsia="Calibri" w:hAnsi="Times New Roman" w:cs="Times New Roman"/>
          <w:bCs/>
          <w:kern w:val="0"/>
          <w:sz w:val="24"/>
          <w:szCs w:val="24"/>
          <w14:ligatures w14:val="none"/>
        </w:rPr>
        <w:t xml:space="preserve"> u 2022. godini bili su znatno veliki, te se u 2023. godini nisu ponovili. </w:t>
      </w:r>
      <w:r w:rsidRPr="00865771">
        <w:rPr>
          <w:rFonts w:ascii="Times New Roman" w:eastAsia="Calibri" w:hAnsi="Times New Roman" w:cs="Times New Roman"/>
          <w:bCs/>
          <w:kern w:val="0"/>
          <w:sz w:val="24"/>
          <w:szCs w:val="24"/>
          <w14:ligatures w14:val="none"/>
        </w:rPr>
        <w:t>Troškove ovrhe Cestara, plaćanja poticajnih naknada za gospodarenje otpadom, poticajne naknade za zapošljavanje invalida te troškovi sudskih postupaka evidentirani su na ovoj skupini konta</w:t>
      </w:r>
      <w:r w:rsidR="002B0E02">
        <w:rPr>
          <w:rFonts w:ascii="Times New Roman" w:eastAsia="Calibri" w:hAnsi="Times New Roman" w:cs="Times New Roman"/>
          <w:bCs/>
          <w:kern w:val="0"/>
          <w:sz w:val="24"/>
          <w:szCs w:val="24"/>
          <w14:ligatures w14:val="none"/>
        </w:rPr>
        <w:t xml:space="preserve"> i u 2022. godini su </w:t>
      </w:r>
      <w:r w:rsidR="00C63DC9">
        <w:rPr>
          <w:rFonts w:ascii="Times New Roman" w:eastAsia="Calibri" w:hAnsi="Times New Roman" w:cs="Times New Roman"/>
          <w:bCs/>
          <w:kern w:val="0"/>
          <w:sz w:val="24"/>
          <w:szCs w:val="24"/>
          <w14:ligatures w14:val="none"/>
        </w:rPr>
        <w:t>iznosili 425 tisuća €, za razliku od tekuće 2023., kada iznose 85 tisuća €.</w:t>
      </w:r>
    </w:p>
    <w:p w14:paraId="17057102" w14:textId="77777777" w:rsidR="004E2B23" w:rsidRDefault="004E2B23" w:rsidP="00865771">
      <w:pPr>
        <w:spacing w:after="0" w:line="240" w:lineRule="auto"/>
        <w:rPr>
          <w:rFonts w:ascii="Times New Roman" w:eastAsia="Calibri" w:hAnsi="Times New Roman" w:cs="Times New Roman"/>
          <w:b/>
          <w:bCs/>
          <w:kern w:val="0"/>
          <w:sz w:val="24"/>
          <w:szCs w:val="24"/>
          <w14:ligatures w14:val="none"/>
        </w:rPr>
      </w:pPr>
    </w:p>
    <w:p w14:paraId="4C2E46A8" w14:textId="7441AFE2" w:rsidR="00865771" w:rsidRPr="0082066A" w:rsidRDefault="005E247B" w:rsidP="00865771">
      <w:pPr>
        <w:spacing w:after="0" w:line="240" w:lineRule="auto"/>
        <w:rPr>
          <w:rFonts w:ascii="Times New Roman" w:eastAsia="Calibri" w:hAnsi="Times New Roman" w:cs="Times New Roman"/>
          <w:kern w:val="0"/>
          <w:sz w:val="24"/>
          <w:szCs w:val="24"/>
          <w14:ligatures w14:val="none"/>
        </w:rPr>
      </w:pPr>
      <w:r w:rsidRPr="0082066A">
        <w:rPr>
          <w:rFonts w:ascii="Times New Roman" w:eastAsia="Calibri" w:hAnsi="Times New Roman" w:cs="Times New Roman"/>
          <w:b/>
          <w:bCs/>
          <w:kern w:val="0"/>
          <w:sz w:val="24"/>
          <w:szCs w:val="24"/>
          <w14:ligatures w14:val="none"/>
        </w:rPr>
        <w:t xml:space="preserve">Bilješka uz šifru </w:t>
      </w:r>
      <w:r w:rsidR="0082066A" w:rsidRPr="0082066A">
        <w:rPr>
          <w:rFonts w:ascii="Times New Roman" w:eastAsia="Calibri" w:hAnsi="Times New Roman" w:cs="Times New Roman"/>
          <w:b/>
          <w:bCs/>
          <w:kern w:val="0"/>
          <w:sz w:val="24"/>
          <w:szCs w:val="24"/>
          <w14:ligatures w14:val="none"/>
        </w:rPr>
        <w:t xml:space="preserve">3434 </w:t>
      </w:r>
      <w:r w:rsidR="0082066A">
        <w:rPr>
          <w:rFonts w:ascii="Times New Roman" w:eastAsia="Calibri" w:hAnsi="Times New Roman" w:cs="Times New Roman"/>
          <w:b/>
          <w:bCs/>
          <w:kern w:val="0"/>
          <w:sz w:val="24"/>
          <w:szCs w:val="24"/>
          <w14:ligatures w14:val="none"/>
        </w:rPr>
        <w:t xml:space="preserve">  </w:t>
      </w:r>
      <w:r w:rsidR="0082066A">
        <w:rPr>
          <w:rFonts w:ascii="Times New Roman" w:eastAsia="Calibri" w:hAnsi="Times New Roman" w:cs="Times New Roman"/>
          <w:kern w:val="0"/>
          <w:sz w:val="24"/>
          <w:szCs w:val="24"/>
          <w14:ligatures w14:val="none"/>
        </w:rPr>
        <w:t xml:space="preserve">Povećanjem prihoda od gradskih poreza, povećava se i trošak naknade od </w:t>
      </w:r>
      <w:r w:rsidR="00792DB1">
        <w:rPr>
          <w:rFonts w:ascii="Times New Roman" w:eastAsia="Calibri" w:hAnsi="Times New Roman" w:cs="Times New Roman"/>
          <w:kern w:val="0"/>
          <w:sz w:val="24"/>
          <w:szCs w:val="24"/>
          <w14:ligatures w14:val="none"/>
        </w:rPr>
        <w:t xml:space="preserve">5% </w:t>
      </w:r>
      <w:r w:rsidR="0082066A">
        <w:rPr>
          <w:rFonts w:ascii="Times New Roman" w:eastAsia="Calibri" w:hAnsi="Times New Roman" w:cs="Times New Roman"/>
          <w:kern w:val="0"/>
          <w:sz w:val="24"/>
          <w:szCs w:val="24"/>
          <w14:ligatures w14:val="none"/>
        </w:rPr>
        <w:t>Poreznoj upravi</w:t>
      </w:r>
      <w:r w:rsidR="00792DB1">
        <w:rPr>
          <w:rFonts w:ascii="Times New Roman" w:eastAsia="Calibri" w:hAnsi="Times New Roman" w:cs="Times New Roman"/>
          <w:kern w:val="0"/>
          <w:sz w:val="24"/>
          <w:szCs w:val="24"/>
          <w14:ligatures w14:val="none"/>
        </w:rPr>
        <w:t xml:space="preserve">, </w:t>
      </w:r>
      <w:r w:rsidR="0082066A">
        <w:rPr>
          <w:rFonts w:ascii="Times New Roman" w:eastAsia="Calibri" w:hAnsi="Times New Roman" w:cs="Times New Roman"/>
          <w:kern w:val="0"/>
          <w:sz w:val="24"/>
          <w:szCs w:val="24"/>
          <w14:ligatures w14:val="none"/>
        </w:rPr>
        <w:t>kojoj su povjereni poslovi razreza i naplate gradskih poreza za Grad Omiš.</w:t>
      </w:r>
    </w:p>
    <w:p w14:paraId="1E32D5ED" w14:textId="77777777" w:rsidR="00D9509D" w:rsidRDefault="00D9509D" w:rsidP="00865771">
      <w:pPr>
        <w:spacing w:after="0" w:line="240" w:lineRule="auto"/>
        <w:rPr>
          <w:rFonts w:ascii="Times New Roman" w:eastAsia="Calibri" w:hAnsi="Times New Roman" w:cs="Times New Roman"/>
          <w:b/>
          <w:kern w:val="0"/>
          <w:sz w:val="24"/>
          <w:szCs w:val="24"/>
          <w14:ligatures w14:val="none"/>
        </w:rPr>
      </w:pPr>
    </w:p>
    <w:p w14:paraId="64F35BE3" w14:textId="5F0A0370" w:rsidR="00792DB1" w:rsidRDefault="00792DB1" w:rsidP="00865771">
      <w:pPr>
        <w:spacing w:after="0" w:line="240" w:lineRule="auto"/>
        <w:rPr>
          <w:rFonts w:ascii="Times New Roman" w:eastAsia="Calibri" w:hAnsi="Times New Roman" w:cs="Times New Roman"/>
          <w:bCs/>
          <w:kern w:val="0"/>
          <w:sz w:val="24"/>
          <w:szCs w:val="24"/>
          <w14:ligatures w14:val="none"/>
        </w:rPr>
      </w:pPr>
      <w:r w:rsidRPr="00D14029">
        <w:rPr>
          <w:rFonts w:ascii="Times New Roman" w:eastAsia="Calibri" w:hAnsi="Times New Roman" w:cs="Times New Roman"/>
          <w:b/>
          <w:kern w:val="0"/>
          <w:sz w:val="24"/>
          <w:szCs w:val="24"/>
          <w14:ligatures w14:val="none"/>
        </w:rPr>
        <w:t xml:space="preserve">Bilješka uz šifru </w:t>
      </w:r>
      <w:r w:rsidR="00D14029" w:rsidRPr="00D14029">
        <w:rPr>
          <w:rFonts w:ascii="Times New Roman" w:eastAsia="Calibri" w:hAnsi="Times New Roman" w:cs="Times New Roman"/>
          <w:b/>
          <w:kern w:val="0"/>
          <w:sz w:val="24"/>
          <w:szCs w:val="24"/>
          <w14:ligatures w14:val="none"/>
        </w:rPr>
        <w:t>3632</w:t>
      </w:r>
      <w:r w:rsidR="00D14029">
        <w:rPr>
          <w:rFonts w:ascii="Times New Roman" w:eastAsia="Calibri" w:hAnsi="Times New Roman" w:cs="Times New Roman"/>
          <w:b/>
          <w:kern w:val="0"/>
          <w:sz w:val="24"/>
          <w:szCs w:val="24"/>
          <w14:ligatures w14:val="none"/>
        </w:rPr>
        <w:t xml:space="preserve">  </w:t>
      </w:r>
      <w:r w:rsidR="00D14029">
        <w:rPr>
          <w:rFonts w:ascii="Times New Roman" w:eastAsia="Calibri" w:hAnsi="Times New Roman" w:cs="Times New Roman"/>
          <w:bCs/>
          <w:kern w:val="0"/>
          <w:sz w:val="24"/>
          <w:szCs w:val="24"/>
          <w14:ligatures w14:val="none"/>
        </w:rPr>
        <w:t>Grad Omiš je u 2023. godini uplatio u državni proračun 20</w:t>
      </w:r>
      <w:r w:rsidR="004E40E9">
        <w:rPr>
          <w:rFonts w:ascii="Times New Roman" w:eastAsia="Calibri" w:hAnsi="Times New Roman" w:cs="Times New Roman"/>
          <w:bCs/>
          <w:kern w:val="0"/>
          <w:sz w:val="24"/>
          <w:szCs w:val="24"/>
          <w14:ligatures w14:val="none"/>
        </w:rPr>
        <w:t>.</w:t>
      </w:r>
      <w:r w:rsidR="00D14029">
        <w:rPr>
          <w:rFonts w:ascii="Times New Roman" w:eastAsia="Calibri" w:hAnsi="Times New Roman" w:cs="Times New Roman"/>
          <w:bCs/>
          <w:kern w:val="0"/>
          <w:sz w:val="24"/>
          <w:szCs w:val="24"/>
          <w14:ligatures w14:val="none"/>
        </w:rPr>
        <w:t>000</w:t>
      </w:r>
      <w:r w:rsidR="004E40E9">
        <w:rPr>
          <w:rFonts w:ascii="Times New Roman" w:eastAsia="Calibri" w:hAnsi="Times New Roman" w:cs="Times New Roman"/>
          <w:bCs/>
          <w:kern w:val="0"/>
          <w:sz w:val="24"/>
          <w:szCs w:val="24"/>
          <w14:ligatures w14:val="none"/>
        </w:rPr>
        <w:t xml:space="preserve"> € za troškove sanacije krovišta i fasade </w:t>
      </w:r>
      <w:r w:rsidR="00223D05">
        <w:rPr>
          <w:rFonts w:ascii="Times New Roman" w:eastAsia="Calibri" w:hAnsi="Times New Roman" w:cs="Times New Roman"/>
          <w:bCs/>
          <w:kern w:val="0"/>
          <w:sz w:val="24"/>
          <w:szCs w:val="24"/>
          <w14:ligatures w14:val="none"/>
        </w:rPr>
        <w:t>Policijske postaje Omiš.</w:t>
      </w:r>
    </w:p>
    <w:p w14:paraId="3903BB27"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7806EB3C" w14:textId="62A6EDF5" w:rsidR="00CE4777" w:rsidRPr="006223D2" w:rsidRDefault="00CE4777" w:rsidP="00865771">
      <w:pPr>
        <w:spacing w:after="0" w:line="240" w:lineRule="auto"/>
        <w:rPr>
          <w:rFonts w:ascii="Times New Roman" w:eastAsia="Calibri" w:hAnsi="Times New Roman" w:cs="Times New Roman"/>
          <w:bCs/>
          <w:kern w:val="0"/>
          <w:sz w:val="24"/>
          <w:szCs w:val="24"/>
          <w14:ligatures w14:val="none"/>
        </w:rPr>
      </w:pPr>
      <w:r w:rsidRPr="006223D2">
        <w:rPr>
          <w:rFonts w:ascii="Times New Roman" w:eastAsia="Calibri" w:hAnsi="Times New Roman" w:cs="Times New Roman"/>
          <w:b/>
          <w:kern w:val="0"/>
          <w:sz w:val="24"/>
          <w:szCs w:val="24"/>
          <w14:ligatures w14:val="none"/>
        </w:rPr>
        <w:t xml:space="preserve">Bilješka uz šifru </w:t>
      </w:r>
      <w:r w:rsidR="006223D2" w:rsidRPr="006223D2">
        <w:rPr>
          <w:rFonts w:ascii="Times New Roman" w:eastAsia="Calibri" w:hAnsi="Times New Roman" w:cs="Times New Roman"/>
          <w:b/>
          <w:kern w:val="0"/>
          <w:sz w:val="24"/>
          <w:szCs w:val="24"/>
          <w14:ligatures w14:val="none"/>
        </w:rPr>
        <w:t>3811</w:t>
      </w:r>
      <w:r w:rsidR="006223D2">
        <w:rPr>
          <w:rFonts w:ascii="Times New Roman" w:eastAsia="Calibri" w:hAnsi="Times New Roman" w:cs="Times New Roman"/>
          <w:b/>
          <w:kern w:val="0"/>
          <w:sz w:val="24"/>
          <w:szCs w:val="24"/>
          <w14:ligatures w14:val="none"/>
        </w:rPr>
        <w:t xml:space="preserve">  </w:t>
      </w:r>
      <w:r w:rsidR="006223D2">
        <w:rPr>
          <w:rFonts w:ascii="Times New Roman" w:eastAsia="Calibri" w:hAnsi="Times New Roman" w:cs="Times New Roman"/>
          <w:bCs/>
          <w:kern w:val="0"/>
          <w:sz w:val="24"/>
          <w:szCs w:val="24"/>
          <w14:ligatures w14:val="none"/>
        </w:rPr>
        <w:t>Tekuće donacije u novcu gra</w:t>
      </w:r>
      <w:r w:rsidR="00CF3EE0">
        <w:rPr>
          <w:rFonts w:ascii="Times New Roman" w:eastAsia="Calibri" w:hAnsi="Times New Roman" w:cs="Times New Roman"/>
          <w:bCs/>
          <w:kern w:val="0"/>
          <w:sz w:val="24"/>
          <w:szCs w:val="24"/>
          <w14:ligatures w14:val="none"/>
        </w:rPr>
        <w:t>đanima i kućanstvima povećane su 22,5 % u odnosu na 2022. godinu. U 2023. godini Grad Omiš isplaćuje</w:t>
      </w:r>
      <w:r w:rsidR="00B737A0">
        <w:rPr>
          <w:rFonts w:ascii="Times New Roman" w:eastAsia="Calibri" w:hAnsi="Times New Roman" w:cs="Times New Roman"/>
          <w:bCs/>
          <w:kern w:val="0"/>
          <w:sz w:val="24"/>
          <w:szCs w:val="24"/>
          <w14:ligatures w14:val="none"/>
        </w:rPr>
        <w:t xml:space="preserve"> </w:t>
      </w:r>
      <w:r w:rsidR="00256410">
        <w:rPr>
          <w:rFonts w:ascii="Times New Roman" w:eastAsia="Calibri" w:hAnsi="Times New Roman" w:cs="Times New Roman"/>
          <w:bCs/>
          <w:kern w:val="0"/>
          <w:sz w:val="24"/>
          <w:szCs w:val="24"/>
          <w14:ligatures w14:val="none"/>
        </w:rPr>
        <w:t xml:space="preserve">200 € </w:t>
      </w:r>
      <w:r w:rsidR="00B737A0">
        <w:rPr>
          <w:rFonts w:ascii="Times New Roman" w:eastAsia="Calibri" w:hAnsi="Times New Roman" w:cs="Times New Roman"/>
          <w:bCs/>
          <w:kern w:val="0"/>
          <w:sz w:val="24"/>
          <w:szCs w:val="24"/>
          <w14:ligatures w14:val="none"/>
        </w:rPr>
        <w:t>mjesečne</w:t>
      </w:r>
      <w:r w:rsidR="00CF3EE0">
        <w:rPr>
          <w:rFonts w:ascii="Times New Roman" w:eastAsia="Calibri" w:hAnsi="Times New Roman" w:cs="Times New Roman"/>
          <w:bCs/>
          <w:kern w:val="0"/>
          <w:sz w:val="24"/>
          <w:szCs w:val="24"/>
          <w14:ligatures w14:val="none"/>
        </w:rPr>
        <w:t xml:space="preserve"> </w:t>
      </w:r>
      <w:r w:rsidR="00B737A0">
        <w:rPr>
          <w:rFonts w:ascii="Times New Roman" w:eastAsia="Calibri" w:hAnsi="Times New Roman" w:cs="Times New Roman"/>
          <w:bCs/>
          <w:kern w:val="0"/>
          <w:sz w:val="24"/>
          <w:szCs w:val="24"/>
          <w14:ligatures w14:val="none"/>
        </w:rPr>
        <w:t>naknade obiteljima koja imaju dijete vrtićke dobi, koje n</w:t>
      </w:r>
      <w:r w:rsidR="00256410">
        <w:rPr>
          <w:rFonts w:ascii="Times New Roman" w:eastAsia="Calibri" w:hAnsi="Times New Roman" w:cs="Times New Roman"/>
          <w:bCs/>
          <w:kern w:val="0"/>
          <w:sz w:val="24"/>
          <w:szCs w:val="24"/>
          <w14:ligatures w14:val="none"/>
        </w:rPr>
        <w:t xml:space="preserve">e pohađa vrtić. Prosječan </w:t>
      </w:r>
      <w:r w:rsidR="00B7299A">
        <w:rPr>
          <w:rFonts w:ascii="Times New Roman" w:eastAsia="Calibri" w:hAnsi="Times New Roman" w:cs="Times New Roman"/>
          <w:bCs/>
          <w:kern w:val="0"/>
          <w:sz w:val="24"/>
          <w:szCs w:val="24"/>
          <w14:ligatures w14:val="none"/>
        </w:rPr>
        <w:t>broj djece je između 65-67</w:t>
      </w:r>
      <w:r w:rsidR="0030150F">
        <w:rPr>
          <w:rFonts w:ascii="Times New Roman" w:eastAsia="Calibri" w:hAnsi="Times New Roman" w:cs="Times New Roman"/>
          <w:bCs/>
          <w:kern w:val="0"/>
          <w:sz w:val="24"/>
          <w:szCs w:val="24"/>
          <w14:ligatures w14:val="none"/>
        </w:rPr>
        <w:t>, a na godišnjoj razini radi se o trošku od 150.000 €.</w:t>
      </w:r>
    </w:p>
    <w:p w14:paraId="3FCAEC36" w14:textId="77777777" w:rsidR="004E2B23" w:rsidRDefault="004E2B23" w:rsidP="00865771">
      <w:pPr>
        <w:spacing w:after="0" w:line="240" w:lineRule="auto"/>
        <w:rPr>
          <w:rFonts w:ascii="Times New Roman" w:eastAsia="Calibri" w:hAnsi="Times New Roman" w:cs="Times New Roman"/>
          <w:b/>
          <w:bCs/>
          <w:kern w:val="0"/>
          <w:sz w:val="24"/>
          <w:szCs w:val="24"/>
          <w14:ligatures w14:val="none"/>
        </w:rPr>
      </w:pPr>
    </w:p>
    <w:p w14:paraId="5386026C" w14:textId="5F2F9744" w:rsidR="00865771" w:rsidRPr="00865771" w:rsidRDefault="00785D83" w:rsidP="00865771">
      <w:pPr>
        <w:spacing w:after="0" w:line="240" w:lineRule="auto"/>
        <w:rPr>
          <w:rFonts w:ascii="Times New Roman" w:eastAsia="Calibri" w:hAnsi="Times New Roman" w:cs="Times New Roman"/>
          <w:kern w:val="0"/>
          <w:sz w:val="24"/>
          <w:szCs w:val="24"/>
          <w14:ligatures w14:val="none"/>
        </w:rPr>
      </w:pPr>
      <w:r w:rsidRPr="00785D83">
        <w:rPr>
          <w:rFonts w:ascii="Times New Roman" w:eastAsia="Calibri" w:hAnsi="Times New Roman" w:cs="Times New Roman"/>
          <w:b/>
          <w:bCs/>
          <w:kern w:val="0"/>
          <w:sz w:val="24"/>
          <w:szCs w:val="24"/>
          <w14:ligatures w14:val="none"/>
        </w:rPr>
        <w:t xml:space="preserve">Bilješka uz šifru </w:t>
      </w:r>
      <w:r w:rsidR="00EE6888">
        <w:rPr>
          <w:rFonts w:ascii="Times New Roman" w:eastAsia="Calibri" w:hAnsi="Times New Roman" w:cs="Times New Roman"/>
          <w:b/>
          <w:bCs/>
          <w:kern w:val="0"/>
          <w:sz w:val="24"/>
          <w:szCs w:val="24"/>
          <w14:ligatures w14:val="none"/>
        </w:rPr>
        <w:t>45</w:t>
      </w:r>
      <w:r>
        <w:rPr>
          <w:rFonts w:ascii="Times New Roman" w:eastAsia="Calibri" w:hAnsi="Times New Roman" w:cs="Times New Roman"/>
          <w:b/>
          <w:bCs/>
          <w:kern w:val="0"/>
          <w:sz w:val="24"/>
          <w:szCs w:val="24"/>
          <w14:ligatures w14:val="none"/>
        </w:rPr>
        <w:t xml:space="preserve"> </w:t>
      </w:r>
      <w:r w:rsidR="00865771" w:rsidRPr="00865771">
        <w:rPr>
          <w:rFonts w:ascii="Times New Roman" w:eastAsia="Calibri" w:hAnsi="Times New Roman" w:cs="Times New Roman"/>
          <w:kern w:val="0"/>
          <w:sz w:val="24"/>
          <w:szCs w:val="24"/>
          <w14:ligatures w14:val="none"/>
        </w:rPr>
        <w:t xml:space="preserve"> </w:t>
      </w:r>
      <w:r w:rsidR="00EE6888">
        <w:rPr>
          <w:rFonts w:ascii="Times New Roman" w:eastAsia="Calibri" w:hAnsi="Times New Roman" w:cs="Times New Roman"/>
          <w:kern w:val="0"/>
          <w:sz w:val="24"/>
          <w:szCs w:val="24"/>
          <w14:ligatures w14:val="none"/>
        </w:rPr>
        <w:t xml:space="preserve">U 2023. godini otpočelo se sa </w:t>
      </w:r>
      <w:r w:rsidR="00CD309C">
        <w:rPr>
          <w:rFonts w:ascii="Times New Roman" w:eastAsia="Calibri" w:hAnsi="Times New Roman" w:cs="Times New Roman"/>
          <w:kern w:val="0"/>
          <w:sz w:val="24"/>
          <w:szCs w:val="24"/>
          <w14:ligatures w14:val="none"/>
        </w:rPr>
        <w:t xml:space="preserve">projektom rekonstrukcije i modernizacije javne rasvjete, na način da se postojeća rasvjetna tijela </w:t>
      </w:r>
      <w:r w:rsidR="00147529">
        <w:rPr>
          <w:rFonts w:ascii="Times New Roman" w:eastAsia="Calibri" w:hAnsi="Times New Roman" w:cs="Times New Roman"/>
          <w:kern w:val="0"/>
          <w:sz w:val="24"/>
          <w:szCs w:val="24"/>
          <w14:ligatures w14:val="none"/>
        </w:rPr>
        <w:t xml:space="preserve">zamjenjuju energetski učinkovitijima. Projekt vrijedan </w:t>
      </w:r>
      <w:r w:rsidR="00780EF5">
        <w:rPr>
          <w:rFonts w:ascii="Times New Roman" w:eastAsia="Calibri" w:hAnsi="Times New Roman" w:cs="Times New Roman"/>
          <w:kern w:val="0"/>
          <w:sz w:val="24"/>
          <w:szCs w:val="24"/>
          <w14:ligatures w14:val="none"/>
        </w:rPr>
        <w:t>1.981.755</w:t>
      </w:r>
      <w:r w:rsidR="00F0429D">
        <w:rPr>
          <w:rFonts w:ascii="Times New Roman" w:eastAsia="Calibri" w:hAnsi="Times New Roman" w:cs="Times New Roman"/>
          <w:kern w:val="0"/>
          <w:sz w:val="24"/>
          <w:szCs w:val="24"/>
          <w14:ligatures w14:val="none"/>
        </w:rPr>
        <w:t xml:space="preserve"> €</w:t>
      </w:r>
      <w:r w:rsidR="00147529">
        <w:rPr>
          <w:rFonts w:ascii="Times New Roman" w:eastAsia="Calibri" w:hAnsi="Times New Roman" w:cs="Times New Roman"/>
          <w:kern w:val="0"/>
          <w:sz w:val="24"/>
          <w:szCs w:val="24"/>
          <w14:ligatures w14:val="none"/>
        </w:rPr>
        <w:t xml:space="preserve"> u c</w:t>
      </w:r>
      <w:r w:rsidR="002738CB">
        <w:rPr>
          <w:rFonts w:ascii="Times New Roman" w:eastAsia="Calibri" w:hAnsi="Times New Roman" w:cs="Times New Roman"/>
          <w:kern w:val="0"/>
          <w:sz w:val="24"/>
          <w:szCs w:val="24"/>
          <w14:ligatures w14:val="none"/>
        </w:rPr>
        <w:t>i</w:t>
      </w:r>
      <w:r w:rsidR="00147529">
        <w:rPr>
          <w:rFonts w:ascii="Times New Roman" w:eastAsia="Calibri" w:hAnsi="Times New Roman" w:cs="Times New Roman"/>
          <w:kern w:val="0"/>
          <w:sz w:val="24"/>
          <w:szCs w:val="24"/>
          <w14:ligatures w14:val="none"/>
        </w:rPr>
        <w:t xml:space="preserve">jelosti se financira </w:t>
      </w:r>
      <w:r w:rsidR="002738CB">
        <w:rPr>
          <w:rFonts w:ascii="Times New Roman" w:eastAsia="Calibri" w:hAnsi="Times New Roman" w:cs="Times New Roman"/>
          <w:kern w:val="0"/>
          <w:sz w:val="24"/>
          <w:szCs w:val="24"/>
          <w14:ligatures w14:val="none"/>
        </w:rPr>
        <w:t>sredstvima kredita HBOR-a, linija ESIF</w:t>
      </w:r>
      <w:r w:rsidR="000B3FCD">
        <w:rPr>
          <w:rFonts w:ascii="Times New Roman" w:eastAsia="Calibri" w:hAnsi="Times New Roman" w:cs="Times New Roman"/>
          <w:kern w:val="0"/>
          <w:sz w:val="24"/>
          <w:szCs w:val="24"/>
          <w14:ligatures w14:val="none"/>
        </w:rPr>
        <w:t xml:space="preserve">. U 2023. godini realizirano je radova u vrijednosti od </w:t>
      </w:r>
      <w:r w:rsidR="00780EF5">
        <w:rPr>
          <w:rFonts w:ascii="Times New Roman" w:eastAsia="Calibri" w:hAnsi="Times New Roman" w:cs="Times New Roman"/>
          <w:kern w:val="0"/>
          <w:sz w:val="24"/>
          <w:szCs w:val="24"/>
          <w14:ligatures w14:val="none"/>
        </w:rPr>
        <w:t>1.089.675,03 €.</w:t>
      </w:r>
    </w:p>
    <w:p w14:paraId="5717BD61"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6FC74E19" w14:textId="3C7A81FB"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Bilješka uz šifru X00</w:t>
      </w:r>
      <w:r w:rsidR="00AF0D50">
        <w:rPr>
          <w:rFonts w:ascii="Times New Roman" w:eastAsia="Calibri" w:hAnsi="Times New Roman" w:cs="Times New Roman"/>
          <w:b/>
          <w:kern w:val="0"/>
          <w:sz w:val="24"/>
          <w:szCs w:val="24"/>
          <w14:ligatures w14:val="none"/>
        </w:rPr>
        <w:t>5</w:t>
      </w:r>
      <w:r w:rsidRPr="00865771">
        <w:rPr>
          <w:rFonts w:ascii="Times New Roman" w:eastAsia="Calibri" w:hAnsi="Times New Roman" w:cs="Times New Roman"/>
          <w:b/>
          <w:kern w:val="0"/>
          <w:sz w:val="24"/>
          <w:szCs w:val="24"/>
          <w14:ligatures w14:val="none"/>
        </w:rPr>
        <w:t xml:space="preserve">  </w:t>
      </w:r>
      <w:r w:rsidRPr="00865771">
        <w:rPr>
          <w:rFonts w:ascii="Times New Roman" w:eastAsia="Calibri" w:hAnsi="Times New Roman" w:cs="Times New Roman"/>
          <w:bCs/>
          <w:kern w:val="0"/>
          <w:sz w:val="24"/>
          <w:szCs w:val="24"/>
          <w14:ligatures w14:val="none"/>
        </w:rPr>
        <w:t>Ostvareni</w:t>
      </w:r>
      <w:r w:rsidRPr="00865771">
        <w:rPr>
          <w:rFonts w:ascii="Times New Roman" w:eastAsia="Calibri" w:hAnsi="Times New Roman" w:cs="Times New Roman"/>
          <w:kern w:val="0"/>
          <w:sz w:val="24"/>
          <w:szCs w:val="24"/>
          <w14:ligatures w14:val="none"/>
        </w:rPr>
        <w:t xml:space="preserve"> višak prihoda u 202</w:t>
      </w:r>
      <w:r w:rsidR="00045BEC">
        <w:rPr>
          <w:rFonts w:ascii="Times New Roman" w:eastAsia="Calibri" w:hAnsi="Times New Roman" w:cs="Times New Roman"/>
          <w:kern w:val="0"/>
          <w:sz w:val="24"/>
          <w:szCs w:val="24"/>
          <w14:ligatures w14:val="none"/>
        </w:rPr>
        <w:t>3</w:t>
      </w:r>
      <w:r w:rsidRPr="00865771">
        <w:rPr>
          <w:rFonts w:ascii="Times New Roman" w:eastAsia="Calibri" w:hAnsi="Times New Roman" w:cs="Times New Roman"/>
          <w:kern w:val="0"/>
          <w:sz w:val="24"/>
          <w:szCs w:val="24"/>
          <w14:ligatures w14:val="none"/>
        </w:rPr>
        <w:t xml:space="preserve">. godini iznosi </w:t>
      </w:r>
      <w:r w:rsidR="00CB1AF8">
        <w:rPr>
          <w:rFonts w:ascii="Times New Roman" w:eastAsia="Calibri" w:hAnsi="Times New Roman" w:cs="Times New Roman"/>
          <w:kern w:val="0"/>
          <w:sz w:val="24"/>
          <w:szCs w:val="24"/>
          <w14:ligatures w14:val="none"/>
        </w:rPr>
        <w:t xml:space="preserve"> 4.</w:t>
      </w:r>
      <w:r w:rsidR="00AF0D50">
        <w:rPr>
          <w:rFonts w:ascii="Times New Roman" w:eastAsia="Calibri" w:hAnsi="Times New Roman" w:cs="Times New Roman"/>
          <w:kern w:val="0"/>
          <w:sz w:val="24"/>
          <w:szCs w:val="24"/>
          <w14:ligatures w14:val="none"/>
        </w:rPr>
        <w:t>643.035,93</w:t>
      </w:r>
      <w:r w:rsidR="00CB1AF8">
        <w:rPr>
          <w:rFonts w:ascii="Times New Roman" w:eastAsia="Calibri" w:hAnsi="Times New Roman" w:cs="Times New Roman"/>
          <w:kern w:val="0"/>
          <w:sz w:val="24"/>
          <w:szCs w:val="24"/>
          <w14:ligatures w14:val="none"/>
        </w:rPr>
        <w:t xml:space="preserve"> €</w:t>
      </w:r>
      <w:r w:rsidR="00D9509D">
        <w:rPr>
          <w:rFonts w:ascii="Times New Roman" w:eastAsia="Calibri" w:hAnsi="Times New Roman" w:cs="Times New Roman"/>
          <w:kern w:val="0"/>
          <w:sz w:val="24"/>
          <w:szCs w:val="24"/>
          <w14:ligatures w14:val="none"/>
        </w:rPr>
        <w:t xml:space="preserve">. </w:t>
      </w:r>
      <w:r w:rsidR="002C11BE">
        <w:rPr>
          <w:rFonts w:ascii="Times New Roman" w:eastAsia="Calibri" w:hAnsi="Times New Roman" w:cs="Times New Roman"/>
          <w:kern w:val="0"/>
          <w:sz w:val="24"/>
          <w:szCs w:val="24"/>
          <w14:ligatures w14:val="none"/>
        </w:rPr>
        <w:t>Ovaj iznos</w:t>
      </w:r>
      <w:r w:rsidR="008401E3">
        <w:rPr>
          <w:rFonts w:ascii="Times New Roman" w:eastAsia="Calibri" w:hAnsi="Times New Roman" w:cs="Times New Roman"/>
          <w:kern w:val="0"/>
          <w:sz w:val="24"/>
          <w:szCs w:val="24"/>
          <w14:ligatures w14:val="none"/>
        </w:rPr>
        <w:t xml:space="preserve"> uključuje </w:t>
      </w:r>
      <w:r w:rsidR="004331E9">
        <w:rPr>
          <w:rFonts w:ascii="Times New Roman" w:eastAsia="Calibri" w:hAnsi="Times New Roman" w:cs="Times New Roman"/>
          <w:kern w:val="0"/>
          <w:sz w:val="24"/>
          <w:szCs w:val="24"/>
          <w14:ligatures w14:val="none"/>
        </w:rPr>
        <w:t>neutrošen</w:t>
      </w:r>
      <w:r w:rsidR="002C11BE">
        <w:rPr>
          <w:rFonts w:ascii="Times New Roman" w:eastAsia="Calibri" w:hAnsi="Times New Roman" w:cs="Times New Roman"/>
          <w:kern w:val="0"/>
          <w:sz w:val="24"/>
          <w:szCs w:val="24"/>
          <w14:ligatures w14:val="none"/>
        </w:rPr>
        <w:t>a sredstva k</w:t>
      </w:r>
      <w:r w:rsidR="00B145F5">
        <w:rPr>
          <w:rFonts w:ascii="Times New Roman" w:eastAsia="Calibri" w:hAnsi="Times New Roman" w:cs="Times New Roman"/>
          <w:kern w:val="0"/>
          <w:sz w:val="24"/>
          <w:szCs w:val="24"/>
          <w14:ligatures w14:val="none"/>
        </w:rPr>
        <w:t>redita</w:t>
      </w:r>
      <w:r w:rsidR="004331E9">
        <w:rPr>
          <w:rFonts w:ascii="Times New Roman" w:eastAsia="Calibri" w:hAnsi="Times New Roman" w:cs="Times New Roman"/>
          <w:kern w:val="0"/>
          <w:sz w:val="24"/>
          <w:szCs w:val="24"/>
          <w14:ligatures w14:val="none"/>
        </w:rPr>
        <w:t xml:space="preserve"> u iznosu </w:t>
      </w:r>
      <w:r w:rsidR="00D47281">
        <w:rPr>
          <w:rFonts w:ascii="Times New Roman" w:eastAsia="Calibri" w:hAnsi="Times New Roman" w:cs="Times New Roman"/>
          <w:kern w:val="0"/>
          <w:sz w:val="24"/>
          <w:szCs w:val="24"/>
          <w14:ligatures w14:val="none"/>
        </w:rPr>
        <w:t>od 892.079,97 €, koj</w:t>
      </w:r>
      <w:r w:rsidR="00B145F5">
        <w:rPr>
          <w:rFonts w:ascii="Times New Roman" w:eastAsia="Calibri" w:hAnsi="Times New Roman" w:cs="Times New Roman"/>
          <w:kern w:val="0"/>
          <w:sz w:val="24"/>
          <w:szCs w:val="24"/>
          <w14:ligatures w14:val="none"/>
        </w:rPr>
        <w:t>a</w:t>
      </w:r>
      <w:r w:rsidR="00D47281">
        <w:rPr>
          <w:rFonts w:ascii="Times New Roman" w:eastAsia="Calibri" w:hAnsi="Times New Roman" w:cs="Times New Roman"/>
          <w:kern w:val="0"/>
          <w:sz w:val="24"/>
          <w:szCs w:val="24"/>
          <w14:ligatures w14:val="none"/>
        </w:rPr>
        <w:t xml:space="preserve"> se prenos</w:t>
      </w:r>
      <w:r w:rsidR="00B145F5">
        <w:rPr>
          <w:rFonts w:ascii="Times New Roman" w:eastAsia="Calibri" w:hAnsi="Times New Roman" w:cs="Times New Roman"/>
          <w:kern w:val="0"/>
          <w:sz w:val="24"/>
          <w:szCs w:val="24"/>
          <w14:ligatures w14:val="none"/>
        </w:rPr>
        <w:t>e</w:t>
      </w:r>
      <w:r w:rsidR="00D47281">
        <w:rPr>
          <w:rFonts w:ascii="Times New Roman" w:eastAsia="Calibri" w:hAnsi="Times New Roman" w:cs="Times New Roman"/>
          <w:kern w:val="0"/>
          <w:sz w:val="24"/>
          <w:szCs w:val="24"/>
          <w14:ligatures w14:val="none"/>
        </w:rPr>
        <w:t xml:space="preserve"> u 2024. godinu za financiranje projekta</w:t>
      </w:r>
      <w:r w:rsidR="00C13454">
        <w:rPr>
          <w:rFonts w:ascii="Times New Roman" w:eastAsia="Calibri" w:hAnsi="Times New Roman" w:cs="Times New Roman"/>
          <w:kern w:val="0"/>
          <w:sz w:val="24"/>
          <w:szCs w:val="24"/>
          <w14:ligatures w14:val="none"/>
        </w:rPr>
        <w:t xml:space="preserve"> rekonstrukcije i</w:t>
      </w:r>
      <w:r w:rsidR="00D47281">
        <w:rPr>
          <w:rFonts w:ascii="Times New Roman" w:eastAsia="Calibri" w:hAnsi="Times New Roman" w:cs="Times New Roman"/>
          <w:kern w:val="0"/>
          <w:sz w:val="24"/>
          <w:szCs w:val="24"/>
          <w14:ligatures w14:val="none"/>
        </w:rPr>
        <w:t xml:space="preserve"> </w:t>
      </w:r>
      <w:r w:rsidR="00C13454">
        <w:rPr>
          <w:rFonts w:ascii="Times New Roman" w:eastAsia="Calibri" w:hAnsi="Times New Roman" w:cs="Times New Roman"/>
          <w:kern w:val="0"/>
          <w:sz w:val="24"/>
          <w:szCs w:val="24"/>
          <w14:ligatures w14:val="none"/>
        </w:rPr>
        <w:t>modernizacije javne rasvjete na cijelom području Grad</w:t>
      </w:r>
      <w:r w:rsidR="009835EC">
        <w:rPr>
          <w:rFonts w:ascii="Times New Roman" w:eastAsia="Calibri" w:hAnsi="Times New Roman" w:cs="Times New Roman"/>
          <w:kern w:val="0"/>
          <w:sz w:val="24"/>
          <w:szCs w:val="24"/>
          <w14:ligatures w14:val="none"/>
        </w:rPr>
        <w:t>a.</w:t>
      </w:r>
    </w:p>
    <w:p w14:paraId="4C0C1390"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0657462B"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5D2BA4B4" w14:textId="77777777" w:rsidR="00865771" w:rsidRPr="00865771" w:rsidRDefault="00865771" w:rsidP="00865771">
      <w:pPr>
        <w:numPr>
          <w:ilvl w:val="0"/>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 xml:space="preserve"> BILJEŠKE UZ IZVJEŠTAJ O PROMJENAMA U VRIJEDNOSTI</w:t>
      </w:r>
    </w:p>
    <w:p w14:paraId="6E5A795C" w14:textId="77777777" w:rsidR="00865771" w:rsidRPr="00865771" w:rsidRDefault="00865771" w:rsidP="00865771">
      <w:pPr>
        <w:spacing w:after="0" w:line="240" w:lineRule="auto"/>
        <w:ind w:left="720"/>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I OBUJMU IMOVINE I OBVEZA</w:t>
      </w:r>
    </w:p>
    <w:p w14:paraId="1FEEB4D0" w14:textId="77777777" w:rsidR="00865771" w:rsidRPr="00865771" w:rsidRDefault="00865771" w:rsidP="00865771">
      <w:pPr>
        <w:spacing w:after="0" w:line="240" w:lineRule="auto"/>
        <w:ind w:left="720"/>
        <w:rPr>
          <w:rFonts w:ascii="Times New Roman" w:eastAsia="Calibri" w:hAnsi="Times New Roman" w:cs="Times New Roman"/>
          <w:b/>
          <w:kern w:val="0"/>
          <w:sz w:val="24"/>
          <w:szCs w:val="24"/>
          <w14:ligatures w14:val="none"/>
        </w:rPr>
      </w:pPr>
    </w:p>
    <w:p w14:paraId="239B42BE" w14:textId="10F5BE8E"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w:t>
      </w:r>
      <w:r w:rsidRPr="00865771">
        <w:rPr>
          <w:rFonts w:ascii="Times New Roman" w:eastAsia="Calibri" w:hAnsi="Times New Roman" w:cs="Times New Roman"/>
          <w:bCs/>
          <w:kern w:val="0"/>
          <w:sz w:val="24"/>
          <w:szCs w:val="24"/>
          <w14:ligatures w14:val="none"/>
        </w:rPr>
        <w:t xml:space="preserve">9151   </w:t>
      </w:r>
      <w:r w:rsidR="00F75129">
        <w:rPr>
          <w:rFonts w:ascii="Times New Roman" w:eastAsia="Calibri" w:hAnsi="Times New Roman" w:cs="Times New Roman"/>
          <w:bCs/>
          <w:kern w:val="0"/>
          <w:sz w:val="24"/>
          <w:szCs w:val="24"/>
          <w14:ligatures w14:val="none"/>
        </w:rPr>
        <w:t>Rashodovano je i isknjižena nea</w:t>
      </w:r>
      <w:r w:rsidR="00201E5F">
        <w:rPr>
          <w:rFonts w:ascii="Times New Roman" w:eastAsia="Calibri" w:hAnsi="Times New Roman" w:cs="Times New Roman"/>
          <w:bCs/>
          <w:kern w:val="0"/>
          <w:sz w:val="24"/>
          <w:szCs w:val="24"/>
          <w14:ligatures w14:val="none"/>
        </w:rPr>
        <w:t xml:space="preserve">mortizirana imovina u </w:t>
      </w:r>
      <w:proofErr w:type="spellStart"/>
      <w:r w:rsidR="00201E5F">
        <w:rPr>
          <w:rFonts w:ascii="Times New Roman" w:eastAsia="Calibri" w:hAnsi="Times New Roman" w:cs="Times New Roman"/>
          <w:bCs/>
          <w:kern w:val="0"/>
          <w:sz w:val="24"/>
          <w:szCs w:val="24"/>
          <w14:ligatures w14:val="none"/>
        </w:rPr>
        <w:t>u</w:t>
      </w:r>
      <w:proofErr w:type="spellEnd"/>
      <w:r w:rsidR="00201E5F">
        <w:rPr>
          <w:rFonts w:ascii="Times New Roman" w:eastAsia="Calibri" w:hAnsi="Times New Roman" w:cs="Times New Roman"/>
          <w:bCs/>
          <w:kern w:val="0"/>
          <w:sz w:val="24"/>
          <w:szCs w:val="24"/>
          <w14:ligatures w14:val="none"/>
        </w:rPr>
        <w:t xml:space="preserve"> vrijednosti 228,55 €, a odnosi se na aparat</w:t>
      </w:r>
      <w:r w:rsidR="00987CA7">
        <w:rPr>
          <w:rFonts w:ascii="Times New Roman" w:eastAsia="Calibri" w:hAnsi="Times New Roman" w:cs="Times New Roman"/>
          <w:bCs/>
          <w:kern w:val="0"/>
          <w:sz w:val="24"/>
          <w:szCs w:val="24"/>
          <w14:ligatures w14:val="none"/>
        </w:rPr>
        <w:t xml:space="preserve"> za kavu </w:t>
      </w:r>
      <w:r w:rsidR="00201E5F">
        <w:rPr>
          <w:rFonts w:ascii="Times New Roman" w:eastAsia="Calibri" w:hAnsi="Times New Roman" w:cs="Times New Roman"/>
          <w:bCs/>
          <w:kern w:val="0"/>
          <w:sz w:val="24"/>
          <w:szCs w:val="24"/>
          <w14:ligatures w14:val="none"/>
        </w:rPr>
        <w:t xml:space="preserve"> i mobite</w:t>
      </w:r>
      <w:r w:rsidR="00987CA7">
        <w:rPr>
          <w:rFonts w:ascii="Times New Roman" w:eastAsia="Calibri" w:hAnsi="Times New Roman" w:cs="Times New Roman"/>
          <w:bCs/>
          <w:kern w:val="0"/>
          <w:sz w:val="24"/>
          <w:szCs w:val="24"/>
          <w14:ligatures w14:val="none"/>
        </w:rPr>
        <w:t>l.</w:t>
      </w:r>
    </w:p>
    <w:p w14:paraId="165C28D3" w14:textId="74ECDD22" w:rsidR="00865771" w:rsidRPr="00865771" w:rsidRDefault="00944075"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Otpisane obveze </w:t>
      </w:r>
      <w:r w:rsidR="000A7CD2">
        <w:rPr>
          <w:rFonts w:ascii="Times New Roman" w:eastAsia="Calibri" w:hAnsi="Times New Roman" w:cs="Times New Roman"/>
          <w:kern w:val="0"/>
          <w:sz w:val="24"/>
          <w:szCs w:val="24"/>
          <w14:ligatures w14:val="none"/>
        </w:rPr>
        <w:t>iznose 34.832,56 €.</w:t>
      </w:r>
    </w:p>
    <w:p w14:paraId="6896EA29"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00A219FD" w14:textId="77777777" w:rsidR="00865771" w:rsidRPr="00865771" w:rsidRDefault="00865771" w:rsidP="00865771">
      <w:pPr>
        <w:numPr>
          <w:ilvl w:val="0"/>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 xml:space="preserve">  BILJEŠKE UZ IZVJEŠTAJ O RASHODIMA PREMA FUNKCIJSKOJ KLASIFIKACIJI</w:t>
      </w:r>
    </w:p>
    <w:p w14:paraId="65CBB262"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528751A3" w14:textId="77777777" w:rsid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Funkcijska klasifikacija sadrži rashode razvrstane prema njihovoj namjeni.</w:t>
      </w:r>
    </w:p>
    <w:p w14:paraId="15637FB2" w14:textId="77777777" w:rsidR="00A763EA" w:rsidRDefault="00A763EA" w:rsidP="00865771">
      <w:pPr>
        <w:spacing w:after="0" w:line="240" w:lineRule="auto"/>
        <w:rPr>
          <w:rFonts w:ascii="Times New Roman" w:eastAsia="Calibri" w:hAnsi="Times New Roman" w:cs="Times New Roman"/>
          <w:kern w:val="0"/>
          <w:sz w:val="24"/>
          <w:szCs w:val="24"/>
          <w14:ligatures w14:val="none"/>
        </w:rPr>
      </w:pPr>
    </w:p>
    <w:p w14:paraId="2D98B6AA" w14:textId="0EE7918A" w:rsidR="000A7CD2" w:rsidRPr="00A763EA" w:rsidRDefault="00A763EA" w:rsidP="00865771">
      <w:pPr>
        <w:spacing w:after="0" w:line="240" w:lineRule="auto"/>
        <w:rPr>
          <w:rFonts w:ascii="Times New Roman" w:eastAsia="Calibri" w:hAnsi="Times New Roman" w:cs="Times New Roman"/>
          <w:kern w:val="0"/>
          <w:sz w:val="24"/>
          <w:szCs w:val="24"/>
          <w14:ligatures w14:val="none"/>
        </w:rPr>
      </w:pPr>
      <w:r w:rsidRPr="00A763EA">
        <w:rPr>
          <w:rFonts w:ascii="Times New Roman" w:eastAsia="Calibri" w:hAnsi="Times New Roman" w:cs="Times New Roman"/>
          <w:b/>
          <w:bCs/>
          <w:kern w:val="0"/>
          <w:sz w:val="24"/>
          <w:szCs w:val="24"/>
          <w14:ligatures w14:val="none"/>
        </w:rPr>
        <w:t>Bilješka uz šifru 011</w:t>
      </w:r>
      <w:r>
        <w:rPr>
          <w:rFonts w:ascii="Times New Roman" w:eastAsia="Calibri" w:hAnsi="Times New Roman" w:cs="Times New Roman"/>
          <w:b/>
          <w:bCs/>
          <w:kern w:val="0"/>
          <w:sz w:val="24"/>
          <w:szCs w:val="24"/>
          <w14:ligatures w14:val="none"/>
        </w:rPr>
        <w:t xml:space="preserve">  </w:t>
      </w:r>
      <w:r w:rsidR="0000088A">
        <w:rPr>
          <w:rFonts w:ascii="Times New Roman" w:eastAsia="Calibri" w:hAnsi="Times New Roman" w:cs="Times New Roman"/>
          <w:kern w:val="0"/>
          <w:sz w:val="24"/>
          <w:szCs w:val="24"/>
          <w14:ligatures w14:val="none"/>
        </w:rPr>
        <w:t>Smanjeni su rashodi projekta „Zaželi“ u 2023. godine u odnosu na rashode istog projekta u 2022.</w:t>
      </w:r>
    </w:p>
    <w:p w14:paraId="2C53BF12"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0CD6BDAF" w14:textId="2CCB4049" w:rsidR="00865771" w:rsidRPr="003E3BF5"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Bilješka uz šifru 0</w:t>
      </w:r>
      <w:r w:rsidR="000241F4">
        <w:rPr>
          <w:rFonts w:ascii="Times New Roman" w:eastAsia="Calibri" w:hAnsi="Times New Roman" w:cs="Times New Roman"/>
          <w:b/>
          <w:kern w:val="0"/>
          <w:sz w:val="24"/>
          <w:szCs w:val="24"/>
          <w14:ligatures w14:val="none"/>
        </w:rPr>
        <w:t>1</w:t>
      </w:r>
      <w:r w:rsidRPr="00865771">
        <w:rPr>
          <w:rFonts w:ascii="Times New Roman" w:eastAsia="Calibri" w:hAnsi="Times New Roman" w:cs="Times New Roman"/>
          <w:b/>
          <w:kern w:val="0"/>
          <w:sz w:val="24"/>
          <w:szCs w:val="24"/>
          <w14:ligatures w14:val="none"/>
        </w:rPr>
        <w:t xml:space="preserve">6   </w:t>
      </w:r>
      <w:r w:rsidR="003E3BF5" w:rsidRPr="003E3BF5">
        <w:rPr>
          <w:rFonts w:ascii="Times New Roman" w:eastAsia="Calibri" w:hAnsi="Times New Roman" w:cs="Times New Roman"/>
          <w:bCs/>
          <w:kern w:val="0"/>
          <w:sz w:val="24"/>
          <w:szCs w:val="24"/>
          <w14:ligatures w14:val="none"/>
        </w:rPr>
        <w:t xml:space="preserve">Povećano je financiranje </w:t>
      </w:r>
      <w:r w:rsidR="00D3453D">
        <w:rPr>
          <w:rFonts w:ascii="Times New Roman" w:eastAsia="Calibri" w:hAnsi="Times New Roman" w:cs="Times New Roman"/>
          <w:bCs/>
          <w:kern w:val="0"/>
          <w:sz w:val="24"/>
          <w:szCs w:val="24"/>
          <w14:ligatures w14:val="none"/>
        </w:rPr>
        <w:t xml:space="preserve">raznih </w:t>
      </w:r>
      <w:r w:rsidR="003E3BF5" w:rsidRPr="003E3BF5">
        <w:rPr>
          <w:rFonts w:ascii="Times New Roman" w:eastAsia="Calibri" w:hAnsi="Times New Roman" w:cs="Times New Roman"/>
          <w:bCs/>
          <w:kern w:val="0"/>
          <w:sz w:val="24"/>
          <w:szCs w:val="24"/>
          <w14:ligatures w14:val="none"/>
        </w:rPr>
        <w:t>udruga</w:t>
      </w:r>
      <w:r w:rsidR="00412CA5">
        <w:rPr>
          <w:rFonts w:ascii="Times New Roman" w:eastAsia="Calibri" w:hAnsi="Times New Roman" w:cs="Times New Roman"/>
          <w:bCs/>
          <w:kern w:val="0"/>
          <w:sz w:val="24"/>
          <w:szCs w:val="24"/>
          <w14:ligatures w14:val="none"/>
        </w:rPr>
        <w:t>, vjerskih i udruga pr</w:t>
      </w:r>
      <w:r w:rsidR="001A3266">
        <w:rPr>
          <w:rFonts w:ascii="Times New Roman" w:eastAsia="Calibri" w:hAnsi="Times New Roman" w:cs="Times New Roman"/>
          <w:bCs/>
          <w:kern w:val="0"/>
          <w:sz w:val="24"/>
          <w:szCs w:val="24"/>
          <w14:ligatures w14:val="none"/>
        </w:rPr>
        <w:t>oi</w:t>
      </w:r>
      <w:r w:rsidR="00412CA5">
        <w:rPr>
          <w:rFonts w:ascii="Times New Roman" w:eastAsia="Calibri" w:hAnsi="Times New Roman" w:cs="Times New Roman"/>
          <w:bCs/>
          <w:kern w:val="0"/>
          <w:sz w:val="24"/>
          <w:szCs w:val="24"/>
          <w14:ligatures w14:val="none"/>
        </w:rPr>
        <w:t>zašlih iz domovinskog rata te udruga civilnog društva</w:t>
      </w:r>
      <w:r w:rsidR="00521E73">
        <w:rPr>
          <w:rFonts w:ascii="Times New Roman" w:eastAsia="Calibri" w:hAnsi="Times New Roman" w:cs="Times New Roman"/>
          <w:bCs/>
          <w:kern w:val="0"/>
          <w:sz w:val="24"/>
          <w:szCs w:val="24"/>
          <w14:ligatures w14:val="none"/>
        </w:rPr>
        <w:t xml:space="preserve"> </w:t>
      </w:r>
      <w:r w:rsidR="003E3BF5" w:rsidRPr="003E3BF5">
        <w:rPr>
          <w:rFonts w:ascii="Times New Roman" w:eastAsia="Calibri" w:hAnsi="Times New Roman" w:cs="Times New Roman"/>
          <w:bCs/>
          <w:kern w:val="0"/>
          <w:sz w:val="24"/>
          <w:szCs w:val="24"/>
          <w14:ligatures w14:val="none"/>
        </w:rPr>
        <w:t xml:space="preserve"> </w:t>
      </w:r>
      <w:r w:rsidR="00D3453D">
        <w:rPr>
          <w:rFonts w:ascii="Times New Roman" w:eastAsia="Calibri" w:hAnsi="Times New Roman" w:cs="Times New Roman"/>
          <w:bCs/>
          <w:kern w:val="0"/>
          <w:sz w:val="24"/>
          <w:szCs w:val="24"/>
          <w14:ligatures w14:val="none"/>
        </w:rPr>
        <w:t>u 2023. godini</w:t>
      </w:r>
      <w:r w:rsidR="00325098">
        <w:rPr>
          <w:rFonts w:ascii="Times New Roman" w:eastAsia="Calibri" w:hAnsi="Times New Roman" w:cs="Times New Roman"/>
          <w:bCs/>
          <w:kern w:val="0"/>
          <w:sz w:val="24"/>
          <w:szCs w:val="24"/>
          <w14:ligatures w14:val="none"/>
        </w:rPr>
        <w:t>.</w:t>
      </w:r>
    </w:p>
    <w:p w14:paraId="25379B5F" w14:textId="77777777" w:rsidR="00865771" w:rsidRPr="003E3BF5" w:rsidRDefault="00865771" w:rsidP="00865771">
      <w:pPr>
        <w:spacing w:after="0" w:line="240" w:lineRule="auto"/>
        <w:rPr>
          <w:rFonts w:ascii="Times New Roman" w:eastAsia="Calibri" w:hAnsi="Times New Roman" w:cs="Times New Roman"/>
          <w:bCs/>
          <w:kern w:val="0"/>
          <w:sz w:val="24"/>
          <w:szCs w:val="24"/>
          <w14:ligatures w14:val="none"/>
        </w:rPr>
      </w:pPr>
    </w:p>
    <w:p w14:paraId="61505936" w14:textId="6615528D" w:rsid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lastRenderedPageBreak/>
        <w:t>Bilješka uz šifru 0</w:t>
      </w:r>
      <w:r w:rsidR="00521E73">
        <w:rPr>
          <w:rFonts w:ascii="Times New Roman" w:eastAsia="Calibri" w:hAnsi="Times New Roman" w:cs="Times New Roman"/>
          <w:b/>
          <w:kern w:val="0"/>
          <w:sz w:val="24"/>
          <w:szCs w:val="24"/>
          <w14:ligatures w14:val="none"/>
        </w:rPr>
        <w:t>3</w:t>
      </w:r>
      <w:r w:rsidRPr="00865771">
        <w:rPr>
          <w:rFonts w:ascii="Times New Roman" w:eastAsia="Calibri" w:hAnsi="Times New Roman" w:cs="Times New Roman"/>
          <w:b/>
          <w:kern w:val="0"/>
          <w:sz w:val="24"/>
          <w:szCs w:val="24"/>
          <w14:ligatures w14:val="none"/>
        </w:rPr>
        <w:t xml:space="preserve">2   </w:t>
      </w:r>
      <w:r w:rsidR="00521E73" w:rsidRPr="00521E73">
        <w:rPr>
          <w:rFonts w:ascii="Times New Roman" w:eastAsia="Calibri" w:hAnsi="Times New Roman" w:cs="Times New Roman"/>
          <w:bCs/>
          <w:kern w:val="0"/>
          <w:sz w:val="24"/>
          <w:szCs w:val="24"/>
          <w14:ligatures w14:val="none"/>
        </w:rPr>
        <w:t>U 2023. godini vatrogascima su povećane plaće</w:t>
      </w:r>
      <w:r w:rsidRPr="00865771">
        <w:rPr>
          <w:rFonts w:ascii="Times New Roman" w:eastAsia="Calibri" w:hAnsi="Times New Roman" w:cs="Times New Roman"/>
          <w:kern w:val="0"/>
          <w:sz w:val="24"/>
          <w:szCs w:val="24"/>
          <w14:ligatures w14:val="none"/>
        </w:rPr>
        <w:t xml:space="preserve"> </w:t>
      </w:r>
      <w:r w:rsidR="00521E73">
        <w:rPr>
          <w:rFonts w:ascii="Times New Roman" w:eastAsia="Calibri" w:hAnsi="Times New Roman" w:cs="Times New Roman"/>
          <w:kern w:val="0"/>
          <w:sz w:val="24"/>
          <w:szCs w:val="24"/>
          <w14:ligatures w14:val="none"/>
        </w:rPr>
        <w:t xml:space="preserve">i to dvostruko u odnosu na </w:t>
      </w:r>
      <w:r w:rsidR="001A3266">
        <w:rPr>
          <w:rFonts w:ascii="Times New Roman" w:eastAsia="Calibri" w:hAnsi="Times New Roman" w:cs="Times New Roman"/>
          <w:kern w:val="0"/>
          <w:sz w:val="24"/>
          <w:szCs w:val="24"/>
          <w14:ligatures w14:val="none"/>
        </w:rPr>
        <w:t>2022. godinu.</w:t>
      </w:r>
    </w:p>
    <w:p w14:paraId="16F045F5" w14:textId="77777777" w:rsidR="001A3266" w:rsidRPr="00865771" w:rsidRDefault="001A3266" w:rsidP="00865771">
      <w:pPr>
        <w:spacing w:after="0" w:line="240" w:lineRule="auto"/>
        <w:rPr>
          <w:rFonts w:ascii="Times New Roman" w:eastAsia="Calibri" w:hAnsi="Times New Roman" w:cs="Times New Roman"/>
          <w:kern w:val="0"/>
          <w:sz w:val="24"/>
          <w:szCs w:val="24"/>
          <w14:ligatures w14:val="none"/>
        </w:rPr>
      </w:pPr>
    </w:p>
    <w:p w14:paraId="627B5451" w14:textId="77777777" w:rsidR="00865771" w:rsidRPr="00865771" w:rsidRDefault="00865771" w:rsidP="00865771">
      <w:pPr>
        <w:numPr>
          <w:ilvl w:val="0"/>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BILJEŠKE UZ IZVJEŠTAJ O OBVEZAMA</w:t>
      </w:r>
    </w:p>
    <w:p w14:paraId="305E9040"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36D0C583" w14:textId="6CCF3D5F"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V001 i  V006    </w:t>
      </w:r>
      <w:r w:rsidRPr="00865771">
        <w:rPr>
          <w:rFonts w:ascii="Times New Roman" w:eastAsia="Calibri" w:hAnsi="Times New Roman" w:cs="Times New Roman"/>
          <w:kern w:val="0"/>
          <w:sz w:val="24"/>
          <w:szCs w:val="24"/>
          <w14:ligatures w14:val="none"/>
        </w:rPr>
        <w:t>Razlika između</w:t>
      </w:r>
      <w:r w:rsidRPr="00865771">
        <w:rPr>
          <w:rFonts w:ascii="Times New Roman" w:eastAsia="Calibri" w:hAnsi="Times New Roman" w:cs="Times New Roman"/>
          <w:b/>
          <w:kern w:val="0"/>
          <w:sz w:val="24"/>
          <w:szCs w:val="24"/>
          <w14:ligatures w14:val="none"/>
        </w:rPr>
        <w:t xml:space="preserve"> </w:t>
      </w:r>
      <w:r w:rsidRPr="00865771">
        <w:rPr>
          <w:rFonts w:ascii="Times New Roman" w:eastAsia="Calibri" w:hAnsi="Times New Roman" w:cs="Times New Roman"/>
          <w:kern w:val="0"/>
          <w:sz w:val="24"/>
          <w:szCs w:val="24"/>
          <w14:ligatures w14:val="none"/>
        </w:rPr>
        <w:t xml:space="preserve">ova dva podatka govori o znatnom smanjenju obveza u izvještajnom razdoblju </w:t>
      </w:r>
      <w:r w:rsidR="003A1FF0">
        <w:rPr>
          <w:rFonts w:ascii="Times New Roman" w:eastAsia="Calibri" w:hAnsi="Times New Roman" w:cs="Times New Roman"/>
          <w:kern w:val="0"/>
          <w:sz w:val="24"/>
          <w:szCs w:val="24"/>
          <w14:ligatures w14:val="none"/>
        </w:rPr>
        <w:t xml:space="preserve">( </w:t>
      </w:r>
      <w:r w:rsidR="003747FB">
        <w:rPr>
          <w:rFonts w:ascii="Times New Roman" w:eastAsia="Calibri" w:hAnsi="Times New Roman" w:cs="Times New Roman"/>
          <w:kern w:val="0"/>
          <w:sz w:val="24"/>
          <w:szCs w:val="24"/>
          <w14:ligatures w14:val="none"/>
        </w:rPr>
        <w:t>431.032,90 €)</w:t>
      </w:r>
      <w:r w:rsidRPr="00865771">
        <w:rPr>
          <w:rFonts w:ascii="Times New Roman" w:eastAsia="Calibri" w:hAnsi="Times New Roman" w:cs="Times New Roman"/>
          <w:kern w:val="0"/>
          <w:sz w:val="24"/>
          <w:szCs w:val="24"/>
          <w14:ligatures w14:val="none"/>
        </w:rPr>
        <w:t>.</w:t>
      </w:r>
    </w:p>
    <w:p w14:paraId="0235F967" w14:textId="340A4606"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Ukupne obveze proračuna na dan. 31. 12. 202</w:t>
      </w:r>
      <w:r w:rsidR="003747FB">
        <w:rPr>
          <w:rFonts w:ascii="Times New Roman" w:eastAsia="Calibri" w:hAnsi="Times New Roman" w:cs="Times New Roman"/>
          <w:kern w:val="0"/>
          <w:sz w:val="24"/>
          <w:szCs w:val="24"/>
          <w14:ligatures w14:val="none"/>
        </w:rPr>
        <w:t>3</w:t>
      </w:r>
      <w:r w:rsidRPr="00865771">
        <w:rPr>
          <w:rFonts w:ascii="Times New Roman" w:eastAsia="Calibri" w:hAnsi="Times New Roman" w:cs="Times New Roman"/>
          <w:kern w:val="0"/>
          <w:sz w:val="24"/>
          <w:szCs w:val="24"/>
          <w14:ligatures w14:val="none"/>
        </w:rPr>
        <w:t xml:space="preserve">. godine iznose </w:t>
      </w:r>
      <w:r w:rsidR="005E739C">
        <w:rPr>
          <w:rFonts w:ascii="Times New Roman" w:eastAsia="Calibri" w:hAnsi="Times New Roman" w:cs="Times New Roman"/>
          <w:kern w:val="0"/>
          <w:sz w:val="24"/>
          <w:szCs w:val="24"/>
          <w14:ligatures w14:val="none"/>
        </w:rPr>
        <w:t>1.496.398,39 €</w:t>
      </w:r>
      <w:r w:rsidRPr="00865771">
        <w:rPr>
          <w:rFonts w:ascii="Times New Roman" w:eastAsia="Calibri" w:hAnsi="Times New Roman" w:cs="Times New Roman"/>
          <w:kern w:val="0"/>
          <w:sz w:val="24"/>
          <w:szCs w:val="24"/>
          <w14:ligatures w14:val="none"/>
        </w:rPr>
        <w:t xml:space="preserve">, od toga je </w:t>
      </w:r>
      <w:r w:rsidR="00BA467D">
        <w:rPr>
          <w:rFonts w:ascii="Times New Roman" w:eastAsia="Calibri" w:hAnsi="Times New Roman" w:cs="Times New Roman"/>
          <w:kern w:val="0"/>
          <w:sz w:val="24"/>
          <w:szCs w:val="24"/>
          <w14:ligatures w14:val="none"/>
        </w:rPr>
        <w:t>1.294.600,73 €</w:t>
      </w:r>
      <w:r w:rsidRPr="00865771">
        <w:rPr>
          <w:rFonts w:ascii="Times New Roman" w:eastAsia="Calibri" w:hAnsi="Times New Roman" w:cs="Times New Roman"/>
          <w:kern w:val="0"/>
          <w:sz w:val="24"/>
          <w:szCs w:val="24"/>
          <w14:ligatures w14:val="none"/>
        </w:rPr>
        <w:t xml:space="preserve"> dospjelih obveza.</w:t>
      </w:r>
    </w:p>
    <w:p w14:paraId="32117F27" w14:textId="54A63457" w:rsidR="00865771" w:rsidRPr="00865771" w:rsidRDefault="00865771" w:rsidP="00865771">
      <w:pPr>
        <w:numPr>
          <w:ilvl w:val="0"/>
          <w:numId w:val="3"/>
        </w:num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Obveze prema dobavljačima iznose </w:t>
      </w:r>
      <w:r w:rsidR="006809AE">
        <w:rPr>
          <w:rFonts w:ascii="Times New Roman" w:eastAsia="Calibri" w:hAnsi="Times New Roman" w:cs="Times New Roman"/>
          <w:kern w:val="0"/>
          <w:sz w:val="24"/>
          <w:szCs w:val="24"/>
          <w14:ligatures w14:val="none"/>
        </w:rPr>
        <w:t>322.608,71 €</w:t>
      </w:r>
      <w:r w:rsidRPr="00865771">
        <w:rPr>
          <w:rFonts w:ascii="Times New Roman" w:eastAsia="Calibri" w:hAnsi="Times New Roman" w:cs="Times New Roman"/>
          <w:kern w:val="0"/>
          <w:sz w:val="24"/>
          <w:szCs w:val="24"/>
          <w14:ligatures w14:val="none"/>
        </w:rPr>
        <w:t>.</w:t>
      </w:r>
    </w:p>
    <w:p w14:paraId="2E8D8FE6" w14:textId="2EFEB111" w:rsidR="00865771" w:rsidRPr="00865771" w:rsidRDefault="00D00B89" w:rsidP="00865771">
      <w:pPr>
        <w:numPr>
          <w:ilvl w:val="0"/>
          <w:numId w:val="3"/>
        </w:num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O</w:t>
      </w:r>
      <w:r w:rsidR="00865771" w:rsidRPr="00865771">
        <w:rPr>
          <w:rFonts w:ascii="Times New Roman" w:eastAsia="Calibri" w:hAnsi="Times New Roman" w:cs="Times New Roman"/>
          <w:kern w:val="0"/>
          <w:sz w:val="24"/>
          <w:szCs w:val="24"/>
          <w14:ligatures w14:val="none"/>
        </w:rPr>
        <w:t>bveze za naplaćene tuđe prihode kod obročne otplate stanova u nekadašnjem</w:t>
      </w:r>
    </w:p>
    <w:p w14:paraId="07D62873" w14:textId="404826D7" w:rsidR="00865771" w:rsidRPr="00865771" w:rsidRDefault="00865771" w:rsidP="00865771">
      <w:pPr>
        <w:spacing w:after="0" w:line="240" w:lineRule="auto"/>
        <w:ind w:left="720"/>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društvenom vlasništvu prema državi iznos</w:t>
      </w:r>
      <w:r w:rsidR="00343B2D">
        <w:rPr>
          <w:rFonts w:ascii="Times New Roman" w:eastAsia="Calibri" w:hAnsi="Times New Roman" w:cs="Times New Roman"/>
          <w:kern w:val="0"/>
          <w:sz w:val="24"/>
          <w:szCs w:val="24"/>
          <w14:ligatures w14:val="none"/>
        </w:rPr>
        <w:t xml:space="preserve">e </w:t>
      </w:r>
      <w:r w:rsidR="007D253E">
        <w:rPr>
          <w:rFonts w:ascii="Times New Roman" w:eastAsia="Calibri" w:hAnsi="Times New Roman" w:cs="Times New Roman"/>
          <w:kern w:val="0"/>
          <w:sz w:val="24"/>
          <w:szCs w:val="24"/>
          <w14:ligatures w14:val="none"/>
        </w:rPr>
        <w:t>1.098.961,89</w:t>
      </w:r>
      <w:r w:rsidR="00343B2D">
        <w:rPr>
          <w:rFonts w:ascii="Times New Roman" w:eastAsia="Calibri" w:hAnsi="Times New Roman" w:cs="Times New Roman"/>
          <w:kern w:val="0"/>
          <w:sz w:val="24"/>
          <w:szCs w:val="24"/>
          <w14:ligatures w14:val="none"/>
        </w:rPr>
        <w:t xml:space="preserve"> €</w:t>
      </w:r>
      <w:r w:rsidRPr="00865771">
        <w:rPr>
          <w:rFonts w:ascii="Times New Roman" w:eastAsia="Calibri" w:hAnsi="Times New Roman" w:cs="Times New Roman"/>
          <w:kern w:val="0"/>
          <w:sz w:val="24"/>
          <w:szCs w:val="24"/>
          <w14:ligatures w14:val="none"/>
        </w:rPr>
        <w:t xml:space="preserve"> od čega se Grad Omiš za iznos od </w:t>
      </w:r>
      <w:r w:rsidR="00213ADD">
        <w:rPr>
          <w:rFonts w:ascii="Times New Roman" w:eastAsia="Calibri" w:hAnsi="Times New Roman" w:cs="Times New Roman"/>
          <w:kern w:val="0"/>
          <w:sz w:val="24"/>
          <w:szCs w:val="24"/>
          <w14:ligatures w14:val="none"/>
        </w:rPr>
        <w:t>936.879,4</w:t>
      </w:r>
      <w:r w:rsidR="001F6095">
        <w:rPr>
          <w:rFonts w:ascii="Times New Roman" w:eastAsia="Calibri" w:hAnsi="Times New Roman" w:cs="Times New Roman"/>
          <w:kern w:val="0"/>
          <w:sz w:val="24"/>
          <w:szCs w:val="24"/>
          <w14:ligatures w14:val="none"/>
        </w:rPr>
        <w:t>4</w:t>
      </w:r>
      <w:r w:rsidR="00213ADD">
        <w:rPr>
          <w:rFonts w:ascii="Times New Roman" w:eastAsia="Calibri" w:hAnsi="Times New Roman" w:cs="Times New Roman"/>
          <w:kern w:val="0"/>
          <w:sz w:val="24"/>
          <w:szCs w:val="24"/>
          <w14:ligatures w14:val="none"/>
        </w:rPr>
        <w:t xml:space="preserve"> €</w:t>
      </w:r>
      <w:r w:rsidRPr="00865771">
        <w:rPr>
          <w:rFonts w:ascii="Times New Roman" w:eastAsia="Calibri" w:hAnsi="Times New Roman" w:cs="Times New Roman"/>
          <w:kern w:val="0"/>
          <w:sz w:val="24"/>
          <w:szCs w:val="24"/>
          <w14:ligatures w14:val="none"/>
        </w:rPr>
        <w:t xml:space="preserve"> pismeno pozvao na zastaru.</w:t>
      </w:r>
    </w:p>
    <w:p w14:paraId="3DDA789A"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 </w:t>
      </w:r>
    </w:p>
    <w:p w14:paraId="015187F6" w14:textId="0F15D072"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Saldo žiro računa proračuna Grada Omiša na dan 31. 12. 202</w:t>
      </w:r>
      <w:r w:rsidR="00ED2967">
        <w:rPr>
          <w:rFonts w:ascii="Times New Roman" w:eastAsia="Calibri" w:hAnsi="Times New Roman" w:cs="Times New Roman"/>
          <w:kern w:val="0"/>
          <w:sz w:val="24"/>
          <w:szCs w:val="24"/>
          <w14:ligatures w14:val="none"/>
        </w:rPr>
        <w:t>3</w:t>
      </w:r>
      <w:r w:rsidRPr="00865771">
        <w:rPr>
          <w:rFonts w:ascii="Times New Roman" w:eastAsia="Calibri" w:hAnsi="Times New Roman" w:cs="Times New Roman"/>
          <w:kern w:val="0"/>
          <w:sz w:val="24"/>
          <w:szCs w:val="24"/>
          <w14:ligatures w14:val="none"/>
        </w:rPr>
        <w:t xml:space="preserve">. iznosi </w:t>
      </w:r>
      <w:r w:rsidR="00012535">
        <w:rPr>
          <w:rFonts w:ascii="Times New Roman" w:eastAsia="Calibri" w:hAnsi="Times New Roman" w:cs="Times New Roman"/>
          <w:kern w:val="0"/>
          <w:sz w:val="24"/>
          <w:szCs w:val="24"/>
          <w14:ligatures w14:val="none"/>
        </w:rPr>
        <w:t>5.255.085,25</w:t>
      </w:r>
      <w:r w:rsidR="00ED2967">
        <w:rPr>
          <w:rFonts w:ascii="Times New Roman" w:eastAsia="Calibri" w:hAnsi="Times New Roman" w:cs="Times New Roman"/>
          <w:kern w:val="0"/>
          <w:sz w:val="24"/>
          <w:szCs w:val="24"/>
          <w14:ligatures w14:val="none"/>
        </w:rPr>
        <w:t xml:space="preserve"> €</w:t>
      </w:r>
      <w:r w:rsidRPr="00865771">
        <w:rPr>
          <w:rFonts w:ascii="Times New Roman" w:eastAsia="Calibri" w:hAnsi="Times New Roman" w:cs="Times New Roman"/>
          <w:kern w:val="0"/>
          <w:sz w:val="24"/>
          <w:szCs w:val="24"/>
          <w14:ligatures w14:val="none"/>
        </w:rPr>
        <w:t>.</w:t>
      </w:r>
    </w:p>
    <w:p w14:paraId="2FD99DF1"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4A8CFB85"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1D9A01E9"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384808AF" w14:textId="41FAF663"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Omiš, 15. veljače 202</w:t>
      </w:r>
      <w:r w:rsidR="007D253E">
        <w:rPr>
          <w:rFonts w:ascii="Times New Roman" w:eastAsia="Calibri" w:hAnsi="Times New Roman" w:cs="Times New Roman"/>
          <w:kern w:val="0"/>
          <w:sz w:val="24"/>
          <w:szCs w:val="24"/>
          <w14:ligatures w14:val="none"/>
        </w:rPr>
        <w:t>4</w:t>
      </w:r>
      <w:r w:rsidRPr="00865771">
        <w:rPr>
          <w:rFonts w:ascii="Times New Roman" w:eastAsia="Calibri" w:hAnsi="Times New Roman" w:cs="Times New Roman"/>
          <w:kern w:val="0"/>
          <w:sz w:val="24"/>
          <w:szCs w:val="24"/>
          <w14:ligatures w14:val="none"/>
        </w:rPr>
        <w:t>. godine</w:t>
      </w:r>
    </w:p>
    <w:p w14:paraId="3E81EE87"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19A8796D"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Odsjek za proračun i računovodstvo</w:t>
      </w:r>
    </w:p>
    <w:p w14:paraId="6F470FE7"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Voditeljica Odsjeka</w:t>
      </w:r>
    </w:p>
    <w:p w14:paraId="143A11CC"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12C982C6"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Meri Smailagić</w:t>
      </w:r>
    </w:p>
    <w:p w14:paraId="57AA9A3B"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46EB9B08"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Osoba za kontakt: Meri Smailagić</w:t>
      </w:r>
    </w:p>
    <w:p w14:paraId="57A75454"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Telefon za kontakt: 021 862 342</w:t>
      </w:r>
    </w:p>
    <w:p w14:paraId="495AECDD"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403DA5AA" w14:textId="77777777" w:rsidR="00865771" w:rsidRPr="00865771" w:rsidRDefault="00865771" w:rsidP="00865771">
      <w:pPr>
        <w:spacing w:after="0" w:line="240" w:lineRule="auto"/>
        <w:jc w:val="right"/>
        <w:rPr>
          <w:rFonts w:ascii="Times New Roman" w:eastAsia="Calibri" w:hAnsi="Times New Roman" w:cs="Times New Roman"/>
          <w:kern w:val="0"/>
          <w:sz w:val="24"/>
          <w:szCs w:val="24"/>
          <w14:ligatures w14:val="none"/>
        </w:rPr>
      </w:pPr>
    </w:p>
    <w:p w14:paraId="18093A42" w14:textId="77777777" w:rsidR="00865771" w:rsidRPr="00865771" w:rsidRDefault="00865771" w:rsidP="00865771">
      <w:pPr>
        <w:spacing w:after="0" w:line="240" w:lineRule="auto"/>
        <w:jc w:val="right"/>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 xml:space="preserve">                                                              GRADONAČELNIK</w:t>
      </w:r>
    </w:p>
    <w:p w14:paraId="350CC51A" w14:textId="77777777" w:rsidR="00865771" w:rsidRPr="00865771" w:rsidRDefault="00865771" w:rsidP="00865771">
      <w:pPr>
        <w:spacing w:after="0" w:line="240" w:lineRule="auto"/>
        <w:jc w:val="right"/>
        <w:rPr>
          <w:rFonts w:ascii="Times New Roman" w:eastAsia="Calibri" w:hAnsi="Times New Roman" w:cs="Times New Roman"/>
          <w:b/>
          <w:kern w:val="0"/>
          <w:sz w:val="24"/>
          <w:szCs w:val="24"/>
          <w14:ligatures w14:val="none"/>
        </w:rPr>
      </w:pPr>
    </w:p>
    <w:p w14:paraId="38A82B85" w14:textId="07656F48" w:rsidR="00963995" w:rsidRDefault="00865771" w:rsidP="00225D7A">
      <w:pPr>
        <w:jc w:val="right"/>
      </w:pPr>
      <w:r w:rsidRPr="00865771">
        <w:rPr>
          <w:rFonts w:ascii="Times New Roman" w:eastAsia="Calibri" w:hAnsi="Times New Roman" w:cs="Times New Roman"/>
          <w:b/>
          <w:kern w:val="0"/>
          <w:sz w:val="24"/>
          <w:szCs w:val="24"/>
          <w14:ligatures w14:val="none"/>
        </w:rPr>
        <w:t xml:space="preserve">           </w:t>
      </w:r>
      <w:r w:rsidR="00225D7A">
        <w:rPr>
          <w:rFonts w:ascii="Times New Roman" w:eastAsia="Calibri" w:hAnsi="Times New Roman" w:cs="Times New Roman"/>
          <w:b/>
          <w:kern w:val="0"/>
          <w:sz w:val="24"/>
          <w:szCs w:val="24"/>
          <w14:ligatures w14:val="none"/>
        </w:rPr>
        <w:t xml:space="preserve">Ivo </w:t>
      </w:r>
      <w:proofErr w:type="spellStart"/>
      <w:r w:rsidR="00225D7A">
        <w:rPr>
          <w:rFonts w:ascii="Times New Roman" w:eastAsia="Calibri" w:hAnsi="Times New Roman" w:cs="Times New Roman"/>
          <w:b/>
          <w:kern w:val="0"/>
          <w:sz w:val="24"/>
          <w:szCs w:val="24"/>
          <w14:ligatures w14:val="none"/>
        </w:rPr>
        <w:t>Tomasović</w:t>
      </w:r>
      <w:proofErr w:type="spellEnd"/>
      <w:r w:rsidR="00225D7A">
        <w:rPr>
          <w:rFonts w:ascii="Times New Roman" w:eastAsia="Calibri" w:hAnsi="Times New Roman" w:cs="Times New Roman"/>
          <w:b/>
          <w:kern w:val="0"/>
          <w:sz w:val="24"/>
          <w:szCs w:val="24"/>
          <w14:ligatures w14:val="none"/>
        </w:rPr>
        <w:t xml:space="preserve">, dipl. </w:t>
      </w:r>
      <w:proofErr w:type="spellStart"/>
      <w:r w:rsidR="00225D7A">
        <w:rPr>
          <w:rFonts w:ascii="Times New Roman" w:eastAsia="Calibri" w:hAnsi="Times New Roman" w:cs="Times New Roman"/>
          <w:b/>
          <w:kern w:val="0"/>
          <w:sz w:val="24"/>
          <w:szCs w:val="24"/>
          <w14:ligatures w14:val="none"/>
        </w:rPr>
        <w:t>oec</w:t>
      </w:r>
      <w:proofErr w:type="spellEnd"/>
      <w:r w:rsidR="00225D7A">
        <w:rPr>
          <w:rFonts w:ascii="Times New Roman" w:eastAsia="Calibri" w:hAnsi="Times New Roman" w:cs="Times New Roman"/>
          <w:b/>
          <w:kern w:val="0"/>
          <w:sz w:val="24"/>
          <w:szCs w:val="24"/>
          <w14:ligatures w14:val="none"/>
        </w:rPr>
        <w:t>.</w:t>
      </w:r>
    </w:p>
    <w:sectPr w:rsidR="00963995" w:rsidSect="004E4ECE">
      <w:pgSz w:w="11906" w:h="16838"/>
      <w:pgMar w:top="1134" w:right="851" w:bottom="1021" w:left="1418" w:header="567"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94609"/>
    <w:multiLevelType w:val="hybridMultilevel"/>
    <w:tmpl w:val="DDE40A60"/>
    <w:lvl w:ilvl="0" w:tplc="2AF0C00A">
      <w:start w:val="5"/>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7574E96"/>
    <w:multiLevelType w:val="multilevel"/>
    <w:tmpl w:val="036EDD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1714808"/>
    <w:multiLevelType w:val="hybridMultilevel"/>
    <w:tmpl w:val="A9CA3FD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876699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4870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84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71"/>
    <w:rsid w:val="0000088A"/>
    <w:rsid w:val="0000475C"/>
    <w:rsid w:val="000114CE"/>
    <w:rsid w:val="00012535"/>
    <w:rsid w:val="00021911"/>
    <w:rsid w:val="000241F4"/>
    <w:rsid w:val="00045BEC"/>
    <w:rsid w:val="00045C62"/>
    <w:rsid w:val="00047564"/>
    <w:rsid w:val="00066857"/>
    <w:rsid w:val="000852F9"/>
    <w:rsid w:val="000861B9"/>
    <w:rsid w:val="000923F8"/>
    <w:rsid w:val="00093657"/>
    <w:rsid w:val="000942D1"/>
    <w:rsid w:val="000A7CD2"/>
    <w:rsid w:val="000B3FCD"/>
    <w:rsid w:val="000C3A80"/>
    <w:rsid w:val="000D2CB5"/>
    <w:rsid w:val="000D6110"/>
    <w:rsid w:val="000E55E7"/>
    <w:rsid w:val="000F6B4A"/>
    <w:rsid w:val="00103ABB"/>
    <w:rsid w:val="00115BE5"/>
    <w:rsid w:val="0011794C"/>
    <w:rsid w:val="00131834"/>
    <w:rsid w:val="00133438"/>
    <w:rsid w:val="00135CC7"/>
    <w:rsid w:val="00147529"/>
    <w:rsid w:val="00162EB9"/>
    <w:rsid w:val="00174FA1"/>
    <w:rsid w:val="00191DDA"/>
    <w:rsid w:val="00195783"/>
    <w:rsid w:val="001A3266"/>
    <w:rsid w:val="001B2148"/>
    <w:rsid w:val="001B6373"/>
    <w:rsid w:val="001C66E8"/>
    <w:rsid w:val="001E1D98"/>
    <w:rsid w:val="001E4D5D"/>
    <w:rsid w:val="001F5AA6"/>
    <w:rsid w:val="001F6095"/>
    <w:rsid w:val="00201E5F"/>
    <w:rsid w:val="00213ADD"/>
    <w:rsid w:val="00223D05"/>
    <w:rsid w:val="00225D7A"/>
    <w:rsid w:val="00230E25"/>
    <w:rsid w:val="00242D3B"/>
    <w:rsid w:val="00242EF0"/>
    <w:rsid w:val="0024649F"/>
    <w:rsid w:val="00246968"/>
    <w:rsid w:val="00256410"/>
    <w:rsid w:val="00271DD9"/>
    <w:rsid w:val="002738CB"/>
    <w:rsid w:val="00273E93"/>
    <w:rsid w:val="00280866"/>
    <w:rsid w:val="00284E5C"/>
    <w:rsid w:val="0028536D"/>
    <w:rsid w:val="0029379F"/>
    <w:rsid w:val="002B0E02"/>
    <w:rsid w:val="002B7D54"/>
    <w:rsid w:val="002C11BE"/>
    <w:rsid w:val="002E1A7D"/>
    <w:rsid w:val="0030150F"/>
    <w:rsid w:val="00305DFF"/>
    <w:rsid w:val="00315082"/>
    <w:rsid w:val="00322279"/>
    <w:rsid w:val="00325098"/>
    <w:rsid w:val="003303D7"/>
    <w:rsid w:val="00340BE2"/>
    <w:rsid w:val="00342BD5"/>
    <w:rsid w:val="00343B2D"/>
    <w:rsid w:val="0035341F"/>
    <w:rsid w:val="00356282"/>
    <w:rsid w:val="003747FB"/>
    <w:rsid w:val="00382F3A"/>
    <w:rsid w:val="003A1FF0"/>
    <w:rsid w:val="003B00C3"/>
    <w:rsid w:val="003B053F"/>
    <w:rsid w:val="003B055A"/>
    <w:rsid w:val="003C5AB3"/>
    <w:rsid w:val="003E3BF5"/>
    <w:rsid w:val="003F297A"/>
    <w:rsid w:val="003F2FA6"/>
    <w:rsid w:val="003F35A6"/>
    <w:rsid w:val="003F4F36"/>
    <w:rsid w:val="00402C3E"/>
    <w:rsid w:val="00412CA5"/>
    <w:rsid w:val="00413727"/>
    <w:rsid w:val="00421451"/>
    <w:rsid w:val="00426014"/>
    <w:rsid w:val="004331E9"/>
    <w:rsid w:val="00444807"/>
    <w:rsid w:val="004522DF"/>
    <w:rsid w:val="004564E6"/>
    <w:rsid w:val="00462466"/>
    <w:rsid w:val="004A0FB0"/>
    <w:rsid w:val="004C0676"/>
    <w:rsid w:val="004C13D8"/>
    <w:rsid w:val="004C3AC5"/>
    <w:rsid w:val="004D61C1"/>
    <w:rsid w:val="004E2B23"/>
    <w:rsid w:val="004E40E9"/>
    <w:rsid w:val="004E4ECE"/>
    <w:rsid w:val="004E6EF1"/>
    <w:rsid w:val="004F7304"/>
    <w:rsid w:val="00507691"/>
    <w:rsid w:val="005137DB"/>
    <w:rsid w:val="00517A42"/>
    <w:rsid w:val="00521E73"/>
    <w:rsid w:val="005252B9"/>
    <w:rsid w:val="00526A2D"/>
    <w:rsid w:val="00527C9C"/>
    <w:rsid w:val="00531FE7"/>
    <w:rsid w:val="00561488"/>
    <w:rsid w:val="00561927"/>
    <w:rsid w:val="00564189"/>
    <w:rsid w:val="00575386"/>
    <w:rsid w:val="00586535"/>
    <w:rsid w:val="0059400B"/>
    <w:rsid w:val="005971C7"/>
    <w:rsid w:val="005B3DA8"/>
    <w:rsid w:val="005C25EB"/>
    <w:rsid w:val="005D4BD3"/>
    <w:rsid w:val="005E247B"/>
    <w:rsid w:val="005E739C"/>
    <w:rsid w:val="005F6A67"/>
    <w:rsid w:val="006223D2"/>
    <w:rsid w:val="006253AA"/>
    <w:rsid w:val="00644DC8"/>
    <w:rsid w:val="006577FC"/>
    <w:rsid w:val="00670EA1"/>
    <w:rsid w:val="006809AE"/>
    <w:rsid w:val="006915C0"/>
    <w:rsid w:val="00692C96"/>
    <w:rsid w:val="006979E6"/>
    <w:rsid w:val="006A1E1E"/>
    <w:rsid w:val="006B0B79"/>
    <w:rsid w:val="006F6511"/>
    <w:rsid w:val="00732FAE"/>
    <w:rsid w:val="00762D75"/>
    <w:rsid w:val="0076758D"/>
    <w:rsid w:val="00767662"/>
    <w:rsid w:val="00780EF5"/>
    <w:rsid w:val="00785D83"/>
    <w:rsid w:val="00792DB1"/>
    <w:rsid w:val="00795098"/>
    <w:rsid w:val="007A7D1A"/>
    <w:rsid w:val="007B210D"/>
    <w:rsid w:val="007B2930"/>
    <w:rsid w:val="007C1831"/>
    <w:rsid w:val="007D253E"/>
    <w:rsid w:val="007E551B"/>
    <w:rsid w:val="007F45FC"/>
    <w:rsid w:val="0080077F"/>
    <w:rsid w:val="008025C8"/>
    <w:rsid w:val="0082066A"/>
    <w:rsid w:val="008331D1"/>
    <w:rsid w:val="008401E3"/>
    <w:rsid w:val="0084189C"/>
    <w:rsid w:val="00865771"/>
    <w:rsid w:val="008929B8"/>
    <w:rsid w:val="008A1B8C"/>
    <w:rsid w:val="008A6C95"/>
    <w:rsid w:val="008B356C"/>
    <w:rsid w:val="008E0EF5"/>
    <w:rsid w:val="008F09AF"/>
    <w:rsid w:val="008F61D7"/>
    <w:rsid w:val="00902318"/>
    <w:rsid w:val="00913F4A"/>
    <w:rsid w:val="0091648C"/>
    <w:rsid w:val="00925ABB"/>
    <w:rsid w:val="009265B5"/>
    <w:rsid w:val="00927C92"/>
    <w:rsid w:val="009310C0"/>
    <w:rsid w:val="00944075"/>
    <w:rsid w:val="00944795"/>
    <w:rsid w:val="009575C3"/>
    <w:rsid w:val="00963995"/>
    <w:rsid w:val="00970E15"/>
    <w:rsid w:val="00972BDA"/>
    <w:rsid w:val="009835EC"/>
    <w:rsid w:val="0098539D"/>
    <w:rsid w:val="00986D8C"/>
    <w:rsid w:val="00987CA7"/>
    <w:rsid w:val="00992D4B"/>
    <w:rsid w:val="009C1112"/>
    <w:rsid w:val="009C6420"/>
    <w:rsid w:val="009D02BD"/>
    <w:rsid w:val="009D4D81"/>
    <w:rsid w:val="009D6C0A"/>
    <w:rsid w:val="009E27D8"/>
    <w:rsid w:val="009E3BA7"/>
    <w:rsid w:val="009F04DA"/>
    <w:rsid w:val="009F3A87"/>
    <w:rsid w:val="00A06C5A"/>
    <w:rsid w:val="00A11B20"/>
    <w:rsid w:val="00A32273"/>
    <w:rsid w:val="00A3596E"/>
    <w:rsid w:val="00A425C7"/>
    <w:rsid w:val="00A7252B"/>
    <w:rsid w:val="00A763EA"/>
    <w:rsid w:val="00A86219"/>
    <w:rsid w:val="00A90D30"/>
    <w:rsid w:val="00A95E3F"/>
    <w:rsid w:val="00AA60EF"/>
    <w:rsid w:val="00AB2DD0"/>
    <w:rsid w:val="00AB4F33"/>
    <w:rsid w:val="00AC6AA1"/>
    <w:rsid w:val="00AC6DE0"/>
    <w:rsid w:val="00AC6F49"/>
    <w:rsid w:val="00AD28B8"/>
    <w:rsid w:val="00AD7130"/>
    <w:rsid w:val="00AF0D50"/>
    <w:rsid w:val="00AF460C"/>
    <w:rsid w:val="00B10CC2"/>
    <w:rsid w:val="00B124A5"/>
    <w:rsid w:val="00B145F5"/>
    <w:rsid w:val="00B14D8E"/>
    <w:rsid w:val="00B242D3"/>
    <w:rsid w:val="00B6221C"/>
    <w:rsid w:val="00B634A2"/>
    <w:rsid w:val="00B65B5D"/>
    <w:rsid w:val="00B7299A"/>
    <w:rsid w:val="00B737A0"/>
    <w:rsid w:val="00B7539F"/>
    <w:rsid w:val="00BA467D"/>
    <w:rsid w:val="00BA4D21"/>
    <w:rsid w:val="00BC3805"/>
    <w:rsid w:val="00BC5E55"/>
    <w:rsid w:val="00BC6718"/>
    <w:rsid w:val="00BD2BE0"/>
    <w:rsid w:val="00BE1699"/>
    <w:rsid w:val="00BF0F42"/>
    <w:rsid w:val="00C13454"/>
    <w:rsid w:val="00C1661F"/>
    <w:rsid w:val="00C356A7"/>
    <w:rsid w:val="00C5305E"/>
    <w:rsid w:val="00C63DC9"/>
    <w:rsid w:val="00C847A8"/>
    <w:rsid w:val="00C92801"/>
    <w:rsid w:val="00CA0B90"/>
    <w:rsid w:val="00CA6FB3"/>
    <w:rsid w:val="00CB1AF8"/>
    <w:rsid w:val="00CD309C"/>
    <w:rsid w:val="00CD3CB8"/>
    <w:rsid w:val="00CE4777"/>
    <w:rsid w:val="00CF3EE0"/>
    <w:rsid w:val="00CF4C3B"/>
    <w:rsid w:val="00D00B89"/>
    <w:rsid w:val="00D062C6"/>
    <w:rsid w:val="00D100C9"/>
    <w:rsid w:val="00D1110F"/>
    <w:rsid w:val="00D125B4"/>
    <w:rsid w:val="00D14029"/>
    <w:rsid w:val="00D23D44"/>
    <w:rsid w:val="00D31EBC"/>
    <w:rsid w:val="00D33160"/>
    <w:rsid w:val="00D3453D"/>
    <w:rsid w:val="00D47281"/>
    <w:rsid w:val="00D5739C"/>
    <w:rsid w:val="00D64EDA"/>
    <w:rsid w:val="00D65A99"/>
    <w:rsid w:val="00D67EAA"/>
    <w:rsid w:val="00D70AA5"/>
    <w:rsid w:val="00D81FB4"/>
    <w:rsid w:val="00D9509D"/>
    <w:rsid w:val="00D9600C"/>
    <w:rsid w:val="00DA2555"/>
    <w:rsid w:val="00DA684D"/>
    <w:rsid w:val="00DB6ECA"/>
    <w:rsid w:val="00DC171B"/>
    <w:rsid w:val="00DD1228"/>
    <w:rsid w:val="00DD58AE"/>
    <w:rsid w:val="00DF3D2A"/>
    <w:rsid w:val="00E049A5"/>
    <w:rsid w:val="00E1477A"/>
    <w:rsid w:val="00E370DE"/>
    <w:rsid w:val="00E41011"/>
    <w:rsid w:val="00E55FE4"/>
    <w:rsid w:val="00E8306E"/>
    <w:rsid w:val="00E86EEC"/>
    <w:rsid w:val="00E87E74"/>
    <w:rsid w:val="00E96D5E"/>
    <w:rsid w:val="00EC331A"/>
    <w:rsid w:val="00EC727B"/>
    <w:rsid w:val="00ED2967"/>
    <w:rsid w:val="00ED774E"/>
    <w:rsid w:val="00EE6888"/>
    <w:rsid w:val="00F01B03"/>
    <w:rsid w:val="00F0429D"/>
    <w:rsid w:val="00F221F6"/>
    <w:rsid w:val="00F238BA"/>
    <w:rsid w:val="00F333DB"/>
    <w:rsid w:val="00F40BCE"/>
    <w:rsid w:val="00F46B17"/>
    <w:rsid w:val="00F5082C"/>
    <w:rsid w:val="00F56C29"/>
    <w:rsid w:val="00F75129"/>
    <w:rsid w:val="00F81BBF"/>
    <w:rsid w:val="00F8675D"/>
    <w:rsid w:val="00FE1455"/>
    <w:rsid w:val="00FE708D"/>
    <w:rsid w:val="00FF74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46C"/>
  <w15:chartTrackingRefBased/>
  <w15:docId w15:val="{CE2A547F-9ADA-4072-BF6E-D18D2EB5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92253">
      <w:bodyDiv w:val="1"/>
      <w:marLeft w:val="0"/>
      <w:marRight w:val="0"/>
      <w:marTop w:val="0"/>
      <w:marBottom w:val="0"/>
      <w:divBdr>
        <w:top w:val="none" w:sz="0" w:space="0" w:color="auto"/>
        <w:left w:val="none" w:sz="0" w:space="0" w:color="auto"/>
        <w:bottom w:val="none" w:sz="0" w:space="0" w:color="auto"/>
        <w:right w:val="none" w:sz="0" w:space="0" w:color="auto"/>
      </w:divBdr>
    </w:div>
    <w:div w:id="14644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Pages>
  <Words>6413</Words>
  <Characters>36557</Characters>
  <Application>Microsoft Office Word</Application>
  <DocSecurity>0</DocSecurity>
  <Lines>304</Lines>
  <Paragraphs>85</Paragraphs>
  <ScaleCrop>false</ScaleCrop>
  <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SMAILAGIC</dc:creator>
  <cp:keywords/>
  <dc:description/>
  <cp:lastModifiedBy>MERI SMAILAGIC</cp:lastModifiedBy>
  <cp:revision>297</cp:revision>
  <cp:lastPrinted>2024-02-15T09:36:00Z</cp:lastPrinted>
  <dcterms:created xsi:type="dcterms:W3CDTF">2024-01-26T13:36:00Z</dcterms:created>
  <dcterms:modified xsi:type="dcterms:W3CDTF">2024-02-23T09:58:00Z</dcterms:modified>
</cp:coreProperties>
</file>