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C973" w14:textId="24BF0E5A" w:rsidR="00413932" w:rsidRDefault="00D54FA7" w:rsidP="001D59A7">
      <w:pPr>
        <w:jc w:val="center"/>
        <w:rPr>
          <w:b/>
          <w:sz w:val="24"/>
          <w:szCs w:val="24"/>
        </w:rPr>
      </w:pPr>
      <w:r w:rsidRPr="00937F0A">
        <w:rPr>
          <w:b/>
          <w:sz w:val="24"/>
          <w:szCs w:val="24"/>
        </w:rPr>
        <w:t xml:space="preserve">OBRAZLOŽENJE </w:t>
      </w:r>
      <w:r w:rsidR="001D59A7">
        <w:rPr>
          <w:b/>
          <w:sz w:val="24"/>
          <w:szCs w:val="24"/>
        </w:rPr>
        <w:t xml:space="preserve"> POSEBNOG DIJELA PRORAČUNA GRADA OMIŠA ZA 202</w:t>
      </w:r>
      <w:r w:rsidR="00466DC0">
        <w:rPr>
          <w:b/>
          <w:sz w:val="24"/>
          <w:szCs w:val="24"/>
        </w:rPr>
        <w:t>6</w:t>
      </w:r>
      <w:r w:rsidR="001D59A7">
        <w:rPr>
          <w:b/>
          <w:sz w:val="24"/>
          <w:szCs w:val="24"/>
        </w:rPr>
        <w:t>. GODINU</w:t>
      </w:r>
    </w:p>
    <w:p w14:paraId="4DFF0DC5" w14:textId="77777777" w:rsidR="00E03C0A" w:rsidRDefault="00E03C0A" w:rsidP="001D59A7">
      <w:pPr>
        <w:jc w:val="center"/>
        <w:rPr>
          <w:b/>
          <w:sz w:val="24"/>
          <w:szCs w:val="24"/>
        </w:rPr>
      </w:pPr>
    </w:p>
    <w:p w14:paraId="4000C135" w14:textId="1B17F5D5" w:rsidR="00E03C0A" w:rsidRDefault="00E03C0A" w:rsidP="00E03C0A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E03C0A">
        <w:rPr>
          <w:rFonts w:ascii="Calibri" w:eastAsia="Calibri" w:hAnsi="Calibri" w:cs="Calibri"/>
          <w:sz w:val="24"/>
          <w:szCs w:val="24"/>
          <w:lang w:eastAsia="en-US"/>
        </w:rPr>
        <w:t xml:space="preserve">Obrazloženje </w:t>
      </w:r>
      <w:r>
        <w:rPr>
          <w:rFonts w:ascii="Calibri" w:eastAsia="Calibri" w:hAnsi="Calibri" w:cs="Calibri"/>
          <w:sz w:val="24"/>
          <w:szCs w:val="24"/>
          <w:lang w:eastAsia="en-US"/>
        </w:rPr>
        <w:t>P</w:t>
      </w:r>
      <w:r w:rsidRPr="00E03C0A">
        <w:rPr>
          <w:rFonts w:ascii="Calibri" w:eastAsia="Calibri" w:hAnsi="Calibri" w:cs="Calibri"/>
          <w:sz w:val="24"/>
          <w:szCs w:val="24"/>
          <w:lang w:eastAsia="en-US"/>
        </w:rPr>
        <w:t>osebnog dijela Proračuna Grada Omiša za 2026. godinu sa projekcijama naredne dvije godine sastoji se od obrazloženja financijskih planova upravnih odjela i financijskih planova proračunskih korisnika</w:t>
      </w:r>
      <w:r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5C44F22F" w14:textId="77777777" w:rsidR="00E03C0A" w:rsidRDefault="00E03C0A" w:rsidP="00E03C0A">
      <w:pPr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67024951" w14:textId="56FDD04D" w:rsidR="00D041D2" w:rsidRPr="001D59A7" w:rsidRDefault="00C04732" w:rsidP="001D59A7">
      <w:pPr>
        <w:rPr>
          <w:b/>
          <w:sz w:val="24"/>
          <w:szCs w:val="24"/>
        </w:rPr>
      </w:pPr>
      <w:r>
        <w:rPr>
          <w:b/>
          <w:sz w:val="24"/>
          <w:szCs w:val="24"/>
        </w:rPr>
        <w:t>Upravni odjel URED GRADONAČELNIKA</w:t>
      </w:r>
    </w:p>
    <w:p w14:paraId="5DC3A69B" w14:textId="77777777" w:rsidR="00D041D2" w:rsidRPr="00413932" w:rsidRDefault="00D041D2" w:rsidP="00D041D2">
      <w:pPr>
        <w:jc w:val="both"/>
        <w:rPr>
          <w:b/>
          <w:sz w:val="20"/>
          <w:szCs w:val="20"/>
        </w:rPr>
      </w:pPr>
      <w:r w:rsidRPr="00413932">
        <w:rPr>
          <w:b/>
          <w:sz w:val="20"/>
          <w:szCs w:val="20"/>
        </w:rPr>
        <w:t>1. SAŽETAK DJELOKRUGA RADA</w:t>
      </w:r>
    </w:p>
    <w:p w14:paraId="3BA4A53D" w14:textId="77777777" w:rsidR="00704F12" w:rsidRPr="00413932" w:rsidRDefault="00704F12" w:rsidP="00D041D2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U Uredu gradonačelnika obavljaju se:</w:t>
      </w:r>
    </w:p>
    <w:p w14:paraId="3663D945" w14:textId="77777777" w:rsidR="00704F12" w:rsidRPr="00413932" w:rsidRDefault="00704F12" w:rsidP="00704F12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Stručni, administrativni i tehnički poslovi za potrebe rada gradskih tijela: Gradskog vijeća i Gradonačelnika,</w:t>
      </w:r>
    </w:p>
    <w:p w14:paraId="2F930A2D" w14:textId="77777777" w:rsidR="00704F12" w:rsidRPr="00413932" w:rsidRDefault="00704F12" w:rsidP="00704F12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Zajednički poslovi za sva upravna tijela kao što su poslovi oko radnih odnosa, protokolarni poslovi, materijalno-tehnički poslovi, nabavka i raspolaganje zajedničkim sredstvima i drugi slični poslovi,</w:t>
      </w:r>
    </w:p>
    <w:p w14:paraId="36FA3F95" w14:textId="77777777" w:rsidR="00704F12" w:rsidRPr="00413932" w:rsidRDefault="00704F12" w:rsidP="00704F12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413932">
        <w:rPr>
          <w:sz w:val="20"/>
          <w:szCs w:val="20"/>
        </w:rPr>
        <w:t xml:space="preserve">Pravno savjetodavni poslovi iz djelokruga Grada kao jedinica lokalne samouprave kao i poslovi koji nisu u djelokrugu upravnih </w:t>
      </w:r>
      <w:r w:rsidR="009C1A3C" w:rsidRPr="00413932">
        <w:rPr>
          <w:sz w:val="20"/>
          <w:szCs w:val="20"/>
        </w:rPr>
        <w:t>odjela</w:t>
      </w:r>
      <w:r w:rsidRPr="00413932">
        <w:rPr>
          <w:sz w:val="20"/>
          <w:szCs w:val="20"/>
        </w:rPr>
        <w:t>.</w:t>
      </w:r>
    </w:p>
    <w:p w14:paraId="39660BCC" w14:textId="77777777" w:rsidR="00704F12" w:rsidRPr="00413932" w:rsidRDefault="00704F12" w:rsidP="00704F12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U Odsjeku za proračun i računovodstvo</w:t>
      </w:r>
      <w:r w:rsidR="00F8720E" w:rsidRPr="00413932">
        <w:rPr>
          <w:sz w:val="20"/>
          <w:szCs w:val="20"/>
        </w:rPr>
        <w:t xml:space="preserve"> obavljaju se poslovi izrade i izvršenja proračuna te ostali poslovi vezani za prihode i financiranje Grada.</w:t>
      </w:r>
    </w:p>
    <w:p w14:paraId="1ADF74B1" w14:textId="142CD9B1" w:rsidR="00F8720E" w:rsidRPr="00413932" w:rsidRDefault="00F8720E" w:rsidP="00704F12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 xml:space="preserve">Ured gradonačelnika zapošljava </w:t>
      </w:r>
      <w:r w:rsidR="00466DC0">
        <w:rPr>
          <w:sz w:val="20"/>
          <w:szCs w:val="20"/>
        </w:rPr>
        <w:t>10</w:t>
      </w:r>
      <w:r w:rsidR="000D3B75" w:rsidRPr="00413932">
        <w:rPr>
          <w:sz w:val="20"/>
          <w:szCs w:val="20"/>
        </w:rPr>
        <w:t xml:space="preserve"> djelatnika na neodređeno  radno </w:t>
      </w:r>
      <w:r w:rsidR="00135F7C" w:rsidRPr="00413932">
        <w:rPr>
          <w:sz w:val="20"/>
          <w:szCs w:val="20"/>
        </w:rPr>
        <w:t xml:space="preserve"> </w:t>
      </w:r>
      <w:r w:rsidR="000D3B75" w:rsidRPr="00413932">
        <w:rPr>
          <w:sz w:val="20"/>
          <w:szCs w:val="20"/>
        </w:rPr>
        <w:t>vrijeme</w:t>
      </w:r>
      <w:r w:rsidR="001A6DE6" w:rsidRPr="00413932">
        <w:rPr>
          <w:sz w:val="20"/>
          <w:szCs w:val="20"/>
        </w:rPr>
        <w:t xml:space="preserve"> </w:t>
      </w:r>
      <w:r w:rsidR="00B77216" w:rsidRPr="00413932">
        <w:rPr>
          <w:sz w:val="20"/>
          <w:szCs w:val="20"/>
        </w:rPr>
        <w:t xml:space="preserve">i </w:t>
      </w:r>
      <w:r w:rsidR="00466DC0">
        <w:rPr>
          <w:sz w:val="20"/>
          <w:szCs w:val="20"/>
        </w:rPr>
        <w:t>do</w:t>
      </w:r>
      <w:r w:rsidR="00B77216" w:rsidRPr="00413932">
        <w:rPr>
          <w:sz w:val="20"/>
          <w:szCs w:val="20"/>
        </w:rPr>
        <w:t>gradonačelnik</w:t>
      </w:r>
      <w:r w:rsidR="00466DC0">
        <w:rPr>
          <w:sz w:val="20"/>
          <w:szCs w:val="20"/>
        </w:rPr>
        <w:t>a</w:t>
      </w:r>
      <w:r w:rsidRPr="00413932">
        <w:rPr>
          <w:sz w:val="20"/>
          <w:szCs w:val="20"/>
        </w:rPr>
        <w:t xml:space="preserve">. </w:t>
      </w:r>
    </w:p>
    <w:p w14:paraId="098C6D24" w14:textId="5CAF9CB6" w:rsidR="00F8720E" w:rsidRPr="00413932" w:rsidRDefault="004D5C6B" w:rsidP="00704F12">
      <w:pPr>
        <w:jc w:val="both"/>
        <w:rPr>
          <w:b/>
          <w:sz w:val="20"/>
          <w:szCs w:val="20"/>
        </w:rPr>
      </w:pPr>
      <w:r w:rsidRPr="00413932">
        <w:rPr>
          <w:b/>
          <w:sz w:val="20"/>
          <w:szCs w:val="20"/>
        </w:rPr>
        <w:t>Z</w:t>
      </w:r>
      <w:r w:rsidR="00F8720E" w:rsidRPr="00413932">
        <w:rPr>
          <w:b/>
          <w:sz w:val="20"/>
          <w:szCs w:val="20"/>
        </w:rPr>
        <w:t>AKONSKA OSNOVA</w:t>
      </w:r>
      <w:r w:rsidR="002B61B7">
        <w:rPr>
          <w:b/>
          <w:sz w:val="20"/>
          <w:szCs w:val="20"/>
        </w:rPr>
        <w:t xml:space="preserve"> DJELOVANJA UREDA GRADONAČELNIKA</w:t>
      </w:r>
    </w:p>
    <w:p w14:paraId="6B43B273" w14:textId="0D34A0C7" w:rsidR="00F8720E" w:rsidRPr="00413932" w:rsidRDefault="00EC1034" w:rsidP="00704F12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Zakon o lokalnoj i p</w:t>
      </w:r>
      <w:r w:rsidR="00F8720E" w:rsidRPr="00413932">
        <w:rPr>
          <w:sz w:val="20"/>
          <w:szCs w:val="20"/>
        </w:rPr>
        <w:t xml:space="preserve">odručnoj (regionalnoj) samoupravi (NN </w:t>
      </w:r>
      <w:r w:rsidR="002B61B7">
        <w:rPr>
          <w:sz w:val="20"/>
          <w:szCs w:val="20"/>
        </w:rPr>
        <w:t xml:space="preserve">RH </w:t>
      </w:r>
      <w:r w:rsidR="00F8720E" w:rsidRPr="00413932">
        <w:rPr>
          <w:sz w:val="20"/>
          <w:szCs w:val="20"/>
        </w:rPr>
        <w:t xml:space="preserve">br. 33/01,  60/01, 129/05, 109/07, 125/08, 36/09, </w:t>
      </w:r>
      <w:r w:rsidR="0073304B" w:rsidRPr="00413932">
        <w:rPr>
          <w:sz w:val="20"/>
          <w:szCs w:val="20"/>
        </w:rPr>
        <w:t>150/11, 144/12, 19/13</w:t>
      </w:r>
      <w:r w:rsidR="00FE221F" w:rsidRPr="00413932">
        <w:rPr>
          <w:sz w:val="20"/>
          <w:szCs w:val="20"/>
        </w:rPr>
        <w:t>,</w:t>
      </w:r>
      <w:r w:rsidR="00E13121" w:rsidRPr="00413932">
        <w:rPr>
          <w:sz w:val="20"/>
          <w:szCs w:val="20"/>
        </w:rPr>
        <w:t xml:space="preserve"> 137/15</w:t>
      </w:r>
      <w:r w:rsidR="00937F0A" w:rsidRPr="00413932">
        <w:rPr>
          <w:sz w:val="20"/>
          <w:szCs w:val="20"/>
        </w:rPr>
        <w:t>,</w:t>
      </w:r>
      <w:r w:rsidR="0098546A" w:rsidRPr="00413932">
        <w:rPr>
          <w:sz w:val="20"/>
          <w:szCs w:val="20"/>
        </w:rPr>
        <w:t xml:space="preserve"> </w:t>
      </w:r>
      <w:r w:rsidR="00FE221F" w:rsidRPr="00413932">
        <w:rPr>
          <w:sz w:val="20"/>
          <w:szCs w:val="20"/>
        </w:rPr>
        <w:t>123/17</w:t>
      </w:r>
      <w:r w:rsidR="00FE0189">
        <w:rPr>
          <w:sz w:val="20"/>
          <w:szCs w:val="20"/>
        </w:rPr>
        <w:t>,</w:t>
      </w:r>
      <w:r w:rsidR="00937F0A" w:rsidRPr="00413932">
        <w:rPr>
          <w:sz w:val="20"/>
          <w:szCs w:val="20"/>
        </w:rPr>
        <w:t xml:space="preserve"> 98/19</w:t>
      </w:r>
      <w:r w:rsidR="00FE0189">
        <w:rPr>
          <w:sz w:val="20"/>
          <w:szCs w:val="20"/>
        </w:rPr>
        <w:t xml:space="preserve"> i 144/20</w:t>
      </w:r>
      <w:r w:rsidR="00FE221F" w:rsidRPr="00413932">
        <w:rPr>
          <w:sz w:val="20"/>
          <w:szCs w:val="20"/>
        </w:rPr>
        <w:t>)</w:t>
      </w:r>
      <w:r w:rsidR="0073304B" w:rsidRPr="00413932">
        <w:rPr>
          <w:sz w:val="20"/>
          <w:szCs w:val="20"/>
        </w:rPr>
        <w:t xml:space="preserve">, Zakon o području županija, gradova i općina u RH (NN </w:t>
      </w:r>
      <w:r w:rsidR="002B61B7">
        <w:rPr>
          <w:sz w:val="20"/>
          <w:szCs w:val="20"/>
        </w:rPr>
        <w:t xml:space="preserve">RH </w:t>
      </w:r>
      <w:r w:rsidR="0073304B" w:rsidRPr="00413932">
        <w:rPr>
          <w:sz w:val="20"/>
          <w:szCs w:val="20"/>
        </w:rPr>
        <w:t>86/06, 125/06, 16/07, 95/08, 46/10, 145/10, 37/13, 44/13, 45/13</w:t>
      </w:r>
      <w:r w:rsidR="00E13121" w:rsidRPr="00413932">
        <w:rPr>
          <w:sz w:val="20"/>
          <w:szCs w:val="20"/>
        </w:rPr>
        <w:t xml:space="preserve"> i 110/15</w:t>
      </w:r>
      <w:r w:rsidR="0073304B" w:rsidRPr="00413932">
        <w:rPr>
          <w:sz w:val="20"/>
          <w:szCs w:val="20"/>
        </w:rPr>
        <w:t>), Zakon o financiranju jedinica lokalne i područne (regionalne) samouprave (NN</w:t>
      </w:r>
      <w:r w:rsidR="002B61B7">
        <w:rPr>
          <w:sz w:val="20"/>
          <w:szCs w:val="20"/>
        </w:rPr>
        <w:t xml:space="preserve"> RH</w:t>
      </w:r>
      <w:r w:rsidR="0073304B" w:rsidRPr="00413932">
        <w:rPr>
          <w:sz w:val="20"/>
          <w:szCs w:val="20"/>
        </w:rPr>
        <w:t xml:space="preserve"> </w:t>
      </w:r>
      <w:r w:rsidR="00807735" w:rsidRPr="00413932">
        <w:rPr>
          <w:sz w:val="20"/>
          <w:szCs w:val="20"/>
        </w:rPr>
        <w:t xml:space="preserve"> 1</w:t>
      </w:r>
      <w:r w:rsidR="00FE221F" w:rsidRPr="00413932">
        <w:rPr>
          <w:sz w:val="20"/>
          <w:szCs w:val="20"/>
        </w:rPr>
        <w:t>27</w:t>
      </w:r>
      <w:r w:rsidR="00807735" w:rsidRPr="00413932">
        <w:rPr>
          <w:sz w:val="20"/>
          <w:szCs w:val="20"/>
        </w:rPr>
        <w:t>/1</w:t>
      </w:r>
      <w:r w:rsidR="00FE221F" w:rsidRPr="00413932">
        <w:rPr>
          <w:sz w:val="20"/>
          <w:szCs w:val="20"/>
        </w:rPr>
        <w:t>7</w:t>
      </w:r>
      <w:r w:rsidR="004C3EA4">
        <w:rPr>
          <w:sz w:val="20"/>
          <w:szCs w:val="20"/>
        </w:rPr>
        <w:t>,</w:t>
      </w:r>
      <w:r w:rsidR="001A6DE6" w:rsidRPr="00413932">
        <w:rPr>
          <w:sz w:val="20"/>
          <w:szCs w:val="20"/>
        </w:rPr>
        <w:t xml:space="preserve"> </w:t>
      </w:r>
      <w:r w:rsidR="00FE0189">
        <w:rPr>
          <w:sz w:val="20"/>
          <w:szCs w:val="20"/>
        </w:rPr>
        <w:t>13</w:t>
      </w:r>
      <w:r w:rsidR="001A6DE6" w:rsidRPr="00413932">
        <w:rPr>
          <w:sz w:val="20"/>
          <w:szCs w:val="20"/>
        </w:rPr>
        <w:t>8/20</w:t>
      </w:r>
      <w:r w:rsidR="00FE0189">
        <w:rPr>
          <w:sz w:val="20"/>
          <w:szCs w:val="20"/>
        </w:rPr>
        <w:t>20</w:t>
      </w:r>
      <w:r w:rsidR="004C3EA4">
        <w:rPr>
          <w:sz w:val="20"/>
          <w:szCs w:val="20"/>
        </w:rPr>
        <w:t>, 151/22 i 114/23</w:t>
      </w:r>
      <w:r w:rsidR="002B61B7">
        <w:rPr>
          <w:sz w:val="20"/>
          <w:szCs w:val="20"/>
        </w:rPr>
        <w:t>.)</w:t>
      </w:r>
    </w:p>
    <w:p w14:paraId="1F21E4B5" w14:textId="77777777" w:rsidR="00975789" w:rsidRPr="00413932" w:rsidRDefault="00975789" w:rsidP="00704F12">
      <w:pPr>
        <w:jc w:val="both"/>
        <w:rPr>
          <w:b/>
          <w:sz w:val="20"/>
          <w:szCs w:val="20"/>
        </w:rPr>
      </w:pPr>
      <w:r w:rsidRPr="00413932">
        <w:rPr>
          <w:b/>
          <w:sz w:val="20"/>
          <w:szCs w:val="20"/>
        </w:rPr>
        <w:t>2. OBRAZLOŽENJE PROGRAMA, ZAKONSKA PODLOGA, ISHODIŠTE I POKAZATELJI NA KOJIMA SE ZASNIVA IZRAČUN I OCJENA POTREBNIH SREDSTAVA, IZVJEŠTAJ O POSTIGNUTIM CILJEVIMA I REZULTATAIMA</w:t>
      </w:r>
    </w:p>
    <w:p w14:paraId="724FC233" w14:textId="77777777" w:rsidR="00975789" w:rsidRPr="00413932" w:rsidRDefault="00975789" w:rsidP="00704F12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Ured gradonačelnika nadležan je za provođenje slijedećeg programa:</w:t>
      </w:r>
    </w:p>
    <w:p w14:paraId="78DA258C" w14:textId="77777777" w:rsidR="00975789" w:rsidRPr="00413932" w:rsidRDefault="00975789" w:rsidP="00975789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413932">
        <w:rPr>
          <w:b/>
          <w:sz w:val="20"/>
          <w:szCs w:val="20"/>
        </w:rPr>
        <w:t>PROGRAM 1001: JAVNA UPRAVA I ADMINISTRACIJA</w:t>
      </w:r>
    </w:p>
    <w:p w14:paraId="63DF51FC" w14:textId="77777777" w:rsidR="00975789" w:rsidRPr="00413932" w:rsidRDefault="00975789" w:rsidP="00975789">
      <w:pPr>
        <w:jc w:val="both"/>
        <w:rPr>
          <w:b/>
          <w:sz w:val="20"/>
          <w:szCs w:val="20"/>
        </w:rPr>
      </w:pPr>
      <w:r w:rsidRPr="00413932">
        <w:rPr>
          <w:b/>
          <w:sz w:val="20"/>
          <w:szCs w:val="20"/>
        </w:rPr>
        <w:t>OBRAZLOŽENJE PROGRAMA</w:t>
      </w:r>
    </w:p>
    <w:p w14:paraId="09592091" w14:textId="77777777" w:rsidR="00975789" w:rsidRPr="00413932" w:rsidRDefault="00DB4DAA" w:rsidP="00975789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P</w:t>
      </w:r>
      <w:r w:rsidR="00975789" w:rsidRPr="00413932">
        <w:rPr>
          <w:sz w:val="20"/>
          <w:szCs w:val="20"/>
        </w:rPr>
        <w:t>rogram se provodi sa ciljem provođenja zakonskih i drugih procedura</w:t>
      </w:r>
      <w:r w:rsidR="00C851C6" w:rsidRPr="00413932">
        <w:rPr>
          <w:sz w:val="20"/>
          <w:szCs w:val="20"/>
        </w:rPr>
        <w:t xml:space="preserve"> kod izvršavanja zaj</w:t>
      </w:r>
      <w:r w:rsidR="00975789" w:rsidRPr="00413932">
        <w:rPr>
          <w:sz w:val="20"/>
          <w:szCs w:val="20"/>
        </w:rPr>
        <w:t xml:space="preserve">edničkih administrativnih, financijskih i tehničkih poslova i djelokruga rada upravnih odjela, </w:t>
      </w:r>
      <w:r w:rsidR="000F6CA2" w:rsidRPr="00413932">
        <w:rPr>
          <w:sz w:val="20"/>
          <w:szCs w:val="20"/>
        </w:rPr>
        <w:t>V</w:t>
      </w:r>
      <w:r w:rsidR="00975789" w:rsidRPr="00413932">
        <w:rPr>
          <w:sz w:val="20"/>
          <w:szCs w:val="20"/>
        </w:rPr>
        <w:t xml:space="preserve">lastitog pogona i Gradskog vijeća Grada Omiša. </w:t>
      </w:r>
    </w:p>
    <w:p w14:paraId="3B43235B" w14:textId="77777777" w:rsidR="00975789" w:rsidRPr="00413932" w:rsidRDefault="00975789" w:rsidP="00975789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Program će</w:t>
      </w:r>
      <w:r w:rsidR="00C851C6" w:rsidRPr="00413932">
        <w:rPr>
          <w:sz w:val="20"/>
          <w:szCs w:val="20"/>
        </w:rPr>
        <w:t xml:space="preserve"> se provoditi kroz slijedeće ak</w:t>
      </w:r>
      <w:r w:rsidRPr="00413932">
        <w:rPr>
          <w:sz w:val="20"/>
          <w:szCs w:val="20"/>
        </w:rPr>
        <w:t>tivnosti i projekte:</w:t>
      </w:r>
    </w:p>
    <w:p w14:paraId="19B03B3E" w14:textId="77777777" w:rsidR="00975789" w:rsidRPr="00413932" w:rsidRDefault="00975789" w:rsidP="00975789">
      <w:pPr>
        <w:jc w:val="both"/>
        <w:rPr>
          <w:b/>
          <w:sz w:val="20"/>
          <w:szCs w:val="20"/>
        </w:rPr>
      </w:pPr>
      <w:r w:rsidRPr="00413932">
        <w:rPr>
          <w:b/>
          <w:sz w:val="20"/>
          <w:szCs w:val="20"/>
        </w:rPr>
        <w:t>A101001 Gradsko vijeće</w:t>
      </w:r>
    </w:p>
    <w:p w14:paraId="18DD838E" w14:textId="77777777" w:rsidR="00975789" w:rsidRPr="00413932" w:rsidRDefault="00975789" w:rsidP="00975789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Aktivnost se provodi financiranjem naknada vijećnicima i naknada članovima gradskih odbora i povjerenstava, kao i troškov</w:t>
      </w:r>
      <w:r w:rsidR="00BB2D5D" w:rsidRPr="00413932">
        <w:rPr>
          <w:sz w:val="20"/>
          <w:szCs w:val="20"/>
        </w:rPr>
        <w:t>a</w:t>
      </w:r>
      <w:r w:rsidRPr="00413932">
        <w:rPr>
          <w:sz w:val="20"/>
          <w:szCs w:val="20"/>
        </w:rPr>
        <w:t xml:space="preserve"> službenog puta i ostalih troško</w:t>
      </w:r>
      <w:r w:rsidR="000F6CA2" w:rsidRPr="00413932">
        <w:rPr>
          <w:sz w:val="20"/>
          <w:szCs w:val="20"/>
        </w:rPr>
        <w:t xml:space="preserve">va gradskih vijećnika po nalogu </w:t>
      </w:r>
      <w:r w:rsidR="00B00C84" w:rsidRPr="00413932">
        <w:rPr>
          <w:sz w:val="20"/>
          <w:szCs w:val="20"/>
        </w:rPr>
        <w:t>gradonačelni</w:t>
      </w:r>
      <w:r w:rsidR="00BB2D5D" w:rsidRPr="00413932">
        <w:rPr>
          <w:sz w:val="20"/>
          <w:szCs w:val="20"/>
        </w:rPr>
        <w:t>ka.</w:t>
      </w:r>
    </w:p>
    <w:p w14:paraId="050CA3C0" w14:textId="77777777" w:rsidR="00975789" w:rsidRPr="00413932" w:rsidRDefault="00975789" w:rsidP="00975789">
      <w:pPr>
        <w:jc w:val="both"/>
        <w:rPr>
          <w:b/>
          <w:sz w:val="20"/>
          <w:szCs w:val="20"/>
        </w:rPr>
      </w:pPr>
      <w:r w:rsidRPr="00413932">
        <w:rPr>
          <w:b/>
          <w:sz w:val="20"/>
          <w:szCs w:val="20"/>
        </w:rPr>
        <w:lastRenderedPageBreak/>
        <w:t>A101001 Političke stranke</w:t>
      </w:r>
    </w:p>
    <w:p w14:paraId="50F2A2F6" w14:textId="418CE480" w:rsidR="00975789" w:rsidRPr="00413932" w:rsidRDefault="00975789" w:rsidP="00975789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U sklopu ove aktivnosti financira se redovna djelatnost političkih stranaka u skladu s odlukom gradskog vijeća Grada Omiša o raspoređivanju sredstava za redovno godišnje financiranje političkih stranaka za konkretnu proračunsku godinu.</w:t>
      </w:r>
      <w:r w:rsidR="00C27EBA" w:rsidRPr="00413932">
        <w:rPr>
          <w:sz w:val="20"/>
          <w:szCs w:val="20"/>
        </w:rPr>
        <w:t xml:space="preserve"> </w:t>
      </w:r>
    </w:p>
    <w:p w14:paraId="0762A9A3" w14:textId="77777777" w:rsidR="00975789" w:rsidRPr="00413932" w:rsidRDefault="00975789" w:rsidP="00975789">
      <w:pPr>
        <w:jc w:val="both"/>
        <w:rPr>
          <w:b/>
          <w:sz w:val="20"/>
          <w:szCs w:val="20"/>
        </w:rPr>
      </w:pPr>
      <w:r w:rsidRPr="00413932">
        <w:rPr>
          <w:b/>
          <w:sz w:val="20"/>
          <w:szCs w:val="20"/>
        </w:rPr>
        <w:t>A</w:t>
      </w:r>
      <w:r w:rsidR="00157158" w:rsidRPr="00413932">
        <w:rPr>
          <w:b/>
          <w:sz w:val="20"/>
          <w:szCs w:val="20"/>
        </w:rPr>
        <w:t>101003 Gradska uprava, stručni i tehnički poslovi</w:t>
      </w:r>
    </w:p>
    <w:p w14:paraId="6F1285C3" w14:textId="77777777" w:rsidR="00807735" w:rsidRPr="00413932" w:rsidRDefault="00157158" w:rsidP="00975789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Kroz ovu aktivnost financiraju se plaće i materijalni troškovi zaposlenika u gradskoj upravi. Nadalje, u sklopu ove aktivnosti financiraju se stručne, tehničke usluge i financijske usluge koje gradska uprava koristi u svom radu. To su usluge promidžbe i informiranja, odvjetničke usluge, zaštitarske usluge, informatičke usluge, usluge obavljanja platnog prometa, troškovi najma itd.</w:t>
      </w:r>
    </w:p>
    <w:p w14:paraId="72C39626" w14:textId="0888DB92" w:rsidR="001336A5" w:rsidRPr="00413932" w:rsidRDefault="001336A5" w:rsidP="001336A5">
      <w:pPr>
        <w:jc w:val="both"/>
        <w:rPr>
          <w:b/>
          <w:sz w:val="20"/>
          <w:szCs w:val="20"/>
        </w:rPr>
      </w:pPr>
      <w:r w:rsidRPr="00413932">
        <w:rPr>
          <w:b/>
          <w:sz w:val="20"/>
          <w:szCs w:val="20"/>
        </w:rPr>
        <w:t>A1010</w:t>
      </w:r>
      <w:r>
        <w:rPr>
          <w:b/>
          <w:sz w:val="20"/>
          <w:szCs w:val="20"/>
        </w:rPr>
        <w:t>11Otplata kredita HBOR-a</w:t>
      </w:r>
    </w:p>
    <w:p w14:paraId="3153B13F" w14:textId="7EDFD87B" w:rsidR="001336A5" w:rsidRPr="00413932" w:rsidRDefault="001336A5" w:rsidP="0097578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Kroz ovu aktivnost evidentiramo otplatu dugoročnog kredita Hrvatske banke za obnovu i razvitak, u svrhu modernizacije i rekonstrukcije javne rasvjete energetski učinkovitim rasvjetnim tijelima. </w:t>
      </w:r>
      <w:r w:rsidR="00C63ED2">
        <w:rPr>
          <w:sz w:val="20"/>
          <w:szCs w:val="20"/>
        </w:rPr>
        <w:t xml:space="preserve">Kredit je realiziran </w:t>
      </w:r>
      <w:r>
        <w:rPr>
          <w:sz w:val="20"/>
          <w:szCs w:val="20"/>
        </w:rPr>
        <w:t>u 2023. godini, a otplata</w:t>
      </w:r>
      <w:r w:rsidR="00F24B2C">
        <w:rPr>
          <w:sz w:val="20"/>
          <w:szCs w:val="20"/>
        </w:rPr>
        <w:t xml:space="preserve"> otpočela u 2024. godini, </w:t>
      </w:r>
      <w:r>
        <w:rPr>
          <w:sz w:val="20"/>
          <w:szCs w:val="20"/>
        </w:rPr>
        <w:t xml:space="preserve"> u mjesečnim anuitetima </w:t>
      </w:r>
      <w:r w:rsidR="00F24B2C">
        <w:rPr>
          <w:sz w:val="20"/>
          <w:szCs w:val="20"/>
        </w:rPr>
        <w:t xml:space="preserve">i </w:t>
      </w:r>
      <w:r>
        <w:rPr>
          <w:sz w:val="20"/>
          <w:szCs w:val="20"/>
        </w:rPr>
        <w:t>na rok od 10 godina.</w:t>
      </w:r>
    </w:p>
    <w:p w14:paraId="7A2E5021" w14:textId="77777777" w:rsidR="00157158" w:rsidRPr="00413932" w:rsidRDefault="00157158" w:rsidP="00975789">
      <w:pPr>
        <w:jc w:val="both"/>
        <w:rPr>
          <w:b/>
          <w:sz w:val="20"/>
          <w:szCs w:val="20"/>
        </w:rPr>
      </w:pPr>
      <w:r w:rsidRPr="00413932">
        <w:rPr>
          <w:b/>
          <w:sz w:val="20"/>
          <w:szCs w:val="20"/>
        </w:rPr>
        <w:t>T101001 Obljetnice i manifestacije</w:t>
      </w:r>
    </w:p>
    <w:p w14:paraId="5DC4EC76" w14:textId="77777777" w:rsidR="00157158" w:rsidRDefault="00157158" w:rsidP="00975789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Kroz ovaj projekt financira se obilježavanje obljetnica i manifestacija od značaja za Grad Omiš.</w:t>
      </w:r>
    </w:p>
    <w:p w14:paraId="2D862B46" w14:textId="54DDCD77" w:rsidR="0054771B" w:rsidRPr="0054771B" w:rsidRDefault="0054771B" w:rsidP="0054771B">
      <w:pPr>
        <w:rPr>
          <w:rFonts w:eastAsia="Times New Roman"/>
          <w:b/>
          <w:bCs/>
          <w:lang w:eastAsia="en-US"/>
        </w:rPr>
      </w:pPr>
      <w:r w:rsidRPr="0054771B">
        <w:rPr>
          <w:rFonts w:eastAsia="Times New Roman"/>
          <w:b/>
          <w:bCs/>
          <w:lang w:eastAsia="en-US"/>
        </w:rPr>
        <w:t>K101001 Nabavka poslovnog prostora</w:t>
      </w:r>
    </w:p>
    <w:p w14:paraId="2447931A" w14:textId="6A3D7A32" w:rsidR="0054771B" w:rsidRDefault="0054771B" w:rsidP="00975789">
      <w:pPr>
        <w:jc w:val="both"/>
        <w:rPr>
          <w:sz w:val="20"/>
          <w:szCs w:val="20"/>
        </w:rPr>
      </w:pPr>
      <w:r>
        <w:rPr>
          <w:sz w:val="20"/>
          <w:szCs w:val="20"/>
        </w:rPr>
        <w:t>Planirana je kupnja čestice nekretnine u vlasništvu obitelji Perica i njeno priključenje kampu Ribnjak</w:t>
      </w:r>
    </w:p>
    <w:p w14:paraId="60F31DA5" w14:textId="77777777" w:rsidR="00157158" w:rsidRPr="00413932" w:rsidRDefault="00157158" w:rsidP="00975789">
      <w:pPr>
        <w:jc w:val="both"/>
        <w:rPr>
          <w:b/>
          <w:sz w:val="20"/>
          <w:szCs w:val="20"/>
        </w:rPr>
      </w:pPr>
      <w:r w:rsidRPr="00413932">
        <w:rPr>
          <w:b/>
          <w:sz w:val="20"/>
          <w:szCs w:val="20"/>
        </w:rPr>
        <w:t>K101002 Nabavka postrojenja i opreme</w:t>
      </w:r>
    </w:p>
    <w:p w14:paraId="69C526E5" w14:textId="77777777" w:rsidR="00157158" w:rsidRPr="00413932" w:rsidRDefault="00157158" w:rsidP="00975789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Planirana je nabavka uredskog namještaja i klima uređaja u prostorima gradske uprave.</w:t>
      </w:r>
    </w:p>
    <w:p w14:paraId="4B7204DE" w14:textId="77777777" w:rsidR="00157158" w:rsidRPr="00413932" w:rsidRDefault="00157158" w:rsidP="00975789">
      <w:pPr>
        <w:jc w:val="both"/>
        <w:rPr>
          <w:b/>
          <w:sz w:val="20"/>
          <w:szCs w:val="20"/>
        </w:rPr>
      </w:pPr>
      <w:r w:rsidRPr="00413932">
        <w:rPr>
          <w:b/>
          <w:sz w:val="20"/>
          <w:szCs w:val="20"/>
        </w:rPr>
        <w:t>K101003 Nabavka računalnih programa</w:t>
      </w:r>
    </w:p>
    <w:p w14:paraId="7031A524" w14:textId="3AE70269" w:rsidR="00157158" w:rsidRPr="00413932" w:rsidRDefault="007F0E14" w:rsidP="00975789">
      <w:p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U 202</w:t>
      </w:r>
      <w:r w:rsidR="00466DC0">
        <w:rPr>
          <w:sz w:val="20"/>
          <w:szCs w:val="20"/>
        </w:rPr>
        <w:t>6</w:t>
      </w:r>
      <w:r w:rsidR="00157158" w:rsidRPr="00413932">
        <w:rPr>
          <w:sz w:val="20"/>
          <w:szCs w:val="20"/>
        </w:rPr>
        <w:t xml:space="preserve">. </w:t>
      </w:r>
      <w:r w:rsidR="00FE221F" w:rsidRPr="00413932">
        <w:rPr>
          <w:sz w:val="20"/>
          <w:szCs w:val="20"/>
        </w:rPr>
        <w:t xml:space="preserve">i narednim godinama </w:t>
      </w:r>
      <w:r w:rsidR="00157158" w:rsidRPr="00413932">
        <w:rPr>
          <w:sz w:val="20"/>
          <w:szCs w:val="20"/>
        </w:rPr>
        <w:t xml:space="preserve">planira se </w:t>
      </w:r>
      <w:r w:rsidR="00135F7C" w:rsidRPr="00413932">
        <w:rPr>
          <w:sz w:val="20"/>
          <w:szCs w:val="20"/>
        </w:rPr>
        <w:t xml:space="preserve">dopuna </w:t>
      </w:r>
      <w:r w:rsidR="00157158" w:rsidRPr="00413932">
        <w:rPr>
          <w:sz w:val="20"/>
          <w:szCs w:val="20"/>
        </w:rPr>
        <w:t xml:space="preserve">informatičkog sustava kojim se služi gradska uprava, kao i nabavka potrebne </w:t>
      </w:r>
      <w:r w:rsidR="00250FA5" w:rsidRPr="00413932">
        <w:rPr>
          <w:sz w:val="20"/>
          <w:szCs w:val="20"/>
        </w:rPr>
        <w:t>PC opreme.</w:t>
      </w:r>
    </w:p>
    <w:p w14:paraId="51951685" w14:textId="414150AD" w:rsidR="00250FA5" w:rsidRPr="001D59A7" w:rsidRDefault="00250FA5" w:rsidP="001D59A7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1D59A7">
        <w:rPr>
          <w:b/>
          <w:sz w:val="20"/>
          <w:szCs w:val="20"/>
        </w:rPr>
        <w:t>ZAKONSKA OSNOVA PROGRAMSKOG DJELOVANJA</w:t>
      </w:r>
    </w:p>
    <w:p w14:paraId="5F8DC2A2" w14:textId="77777777" w:rsidR="00250FA5" w:rsidRPr="00413932" w:rsidRDefault="00250FA5" w:rsidP="00250FA5">
      <w:pPr>
        <w:pStyle w:val="ListParagraph"/>
        <w:jc w:val="both"/>
        <w:rPr>
          <w:b/>
          <w:sz w:val="20"/>
          <w:szCs w:val="20"/>
        </w:rPr>
      </w:pPr>
    </w:p>
    <w:p w14:paraId="5C70A448" w14:textId="0E15ED67" w:rsidR="00157158" w:rsidRPr="00413932" w:rsidRDefault="00250FA5" w:rsidP="00250FA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413932">
        <w:rPr>
          <w:sz w:val="20"/>
          <w:szCs w:val="20"/>
        </w:rPr>
        <w:t xml:space="preserve">Zakon o proračunu (NN </w:t>
      </w:r>
      <w:r w:rsidR="001336A5">
        <w:rPr>
          <w:sz w:val="20"/>
          <w:szCs w:val="20"/>
        </w:rPr>
        <w:t>RH 144/21</w:t>
      </w:r>
      <w:r w:rsidRPr="00413932">
        <w:rPr>
          <w:sz w:val="20"/>
          <w:szCs w:val="20"/>
        </w:rPr>
        <w:t>)</w:t>
      </w:r>
    </w:p>
    <w:p w14:paraId="685B396B" w14:textId="3276EFC7" w:rsidR="00250FA5" w:rsidRPr="00413932" w:rsidRDefault="00250FA5" w:rsidP="00250FA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413932">
        <w:rPr>
          <w:sz w:val="20"/>
          <w:szCs w:val="20"/>
        </w:rPr>
        <w:t xml:space="preserve">Zakon o financiranju </w:t>
      </w:r>
      <w:r w:rsidR="000F6CA2" w:rsidRPr="00413932">
        <w:rPr>
          <w:sz w:val="20"/>
          <w:szCs w:val="20"/>
        </w:rPr>
        <w:t xml:space="preserve"> političkih aktivnosti</w:t>
      </w:r>
      <w:r w:rsidR="006B1A9D">
        <w:rPr>
          <w:sz w:val="20"/>
          <w:szCs w:val="20"/>
        </w:rPr>
        <w:t xml:space="preserve">, </w:t>
      </w:r>
      <w:r w:rsidR="000F6CA2" w:rsidRPr="00413932">
        <w:rPr>
          <w:sz w:val="20"/>
          <w:szCs w:val="20"/>
        </w:rPr>
        <w:t>izborne promidžbe</w:t>
      </w:r>
      <w:r w:rsidR="006B1A9D">
        <w:rPr>
          <w:sz w:val="20"/>
          <w:szCs w:val="20"/>
        </w:rPr>
        <w:t xml:space="preserve"> i referenduma </w:t>
      </w:r>
      <w:r w:rsidR="00C851C6" w:rsidRPr="00413932">
        <w:rPr>
          <w:sz w:val="20"/>
          <w:szCs w:val="20"/>
        </w:rPr>
        <w:t xml:space="preserve">( NN </w:t>
      </w:r>
      <w:r w:rsidR="002B61B7">
        <w:rPr>
          <w:sz w:val="20"/>
          <w:szCs w:val="20"/>
        </w:rPr>
        <w:t xml:space="preserve">RH </w:t>
      </w:r>
      <w:r w:rsidR="006B1A9D">
        <w:rPr>
          <w:sz w:val="20"/>
          <w:szCs w:val="20"/>
        </w:rPr>
        <w:t>29</w:t>
      </w:r>
      <w:r w:rsidR="00C851C6" w:rsidRPr="00413932">
        <w:rPr>
          <w:sz w:val="20"/>
          <w:szCs w:val="20"/>
        </w:rPr>
        <w:t>/1</w:t>
      </w:r>
      <w:r w:rsidR="006B1A9D">
        <w:rPr>
          <w:sz w:val="20"/>
          <w:szCs w:val="20"/>
        </w:rPr>
        <w:t>9</w:t>
      </w:r>
      <w:r w:rsidR="001A6DE6" w:rsidRPr="00413932">
        <w:rPr>
          <w:sz w:val="20"/>
          <w:szCs w:val="20"/>
        </w:rPr>
        <w:t xml:space="preserve"> i</w:t>
      </w:r>
      <w:r w:rsidR="00FE31C3" w:rsidRPr="00413932">
        <w:rPr>
          <w:sz w:val="20"/>
          <w:szCs w:val="20"/>
        </w:rPr>
        <w:t xml:space="preserve"> </w:t>
      </w:r>
      <w:r w:rsidR="001A6DE6" w:rsidRPr="00413932">
        <w:rPr>
          <w:sz w:val="20"/>
          <w:szCs w:val="20"/>
        </w:rPr>
        <w:t>98/19</w:t>
      </w:r>
      <w:r w:rsidRPr="00413932">
        <w:rPr>
          <w:sz w:val="20"/>
          <w:szCs w:val="20"/>
        </w:rPr>
        <w:t>)</w:t>
      </w:r>
    </w:p>
    <w:p w14:paraId="0EB6A0DB" w14:textId="6E8ACC3C" w:rsidR="00250FA5" w:rsidRPr="00413932" w:rsidRDefault="00250FA5" w:rsidP="00250FA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Zakon o službenicima i namještenicima u lokalnoj i područnoj (regionalnoj) samoupravi (NN</w:t>
      </w:r>
      <w:r w:rsidR="002B61B7">
        <w:rPr>
          <w:sz w:val="20"/>
          <w:szCs w:val="20"/>
        </w:rPr>
        <w:t xml:space="preserve"> RH</w:t>
      </w:r>
      <w:r w:rsidRPr="00413932">
        <w:rPr>
          <w:sz w:val="20"/>
          <w:szCs w:val="20"/>
        </w:rPr>
        <w:t xml:space="preserve"> 86/08</w:t>
      </w:r>
      <w:r w:rsidR="00FE221F" w:rsidRPr="00413932">
        <w:rPr>
          <w:sz w:val="20"/>
          <w:szCs w:val="20"/>
        </w:rPr>
        <w:t>,</w:t>
      </w:r>
      <w:r w:rsidRPr="00413932">
        <w:rPr>
          <w:sz w:val="20"/>
          <w:szCs w:val="20"/>
        </w:rPr>
        <w:t xml:space="preserve"> 61/11</w:t>
      </w:r>
      <w:r w:rsidR="001A6DE6" w:rsidRPr="00413932">
        <w:rPr>
          <w:sz w:val="20"/>
          <w:szCs w:val="20"/>
        </w:rPr>
        <w:t>,</w:t>
      </w:r>
      <w:r w:rsidR="00FE221F" w:rsidRPr="00413932">
        <w:rPr>
          <w:sz w:val="20"/>
          <w:szCs w:val="20"/>
        </w:rPr>
        <w:t xml:space="preserve"> 4/18</w:t>
      </w:r>
      <w:r w:rsidR="00B53F95">
        <w:rPr>
          <w:sz w:val="20"/>
          <w:szCs w:val="20"/>
        </w:rPr>
        <w:t>,</w:t>
      </w:r>
      <w:r w:rsidR="001A6DE6" w:rsidRPr="00413932">
        <w:rPr>
          <w:sz w:val="20"/>
          <w:szCs w:val="20"/>
        </w:rPr>
        <w:t xml:space="preserve"> 112/19</w:t>
      </w:r>
      <w:r w:rsidR="00B53F95">
        <w:rPr>
          <w:sz w:val="20"/>
          <w:szCs w:val="20"/>
        </w:rPr>
        <w:t xml:space="preserve"> I 17/25</w:t>
      </w:r>
      <w:r w:rsidRPr="00413932">
        <w:rPr>
          <w:sz w:val="20"/>
          <w:szCs w:val="20"/>
        </w:rPr>
        <w:t>)</w:t>
      </w:r>
    </w:p>
    <w:p w14:paraId="0F45A304" w14:textId="65C10AF6" w:rsidR="00250FA5" w:rsidRPr="00413932" w:rsidRDefault="00250FA5" w:rsidP="00250FA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413932">
        <w:rPr>
          <w:sz w:val="20"/>
          <w:szCs w:val="20"/>
        </w:rPr>
        <w:t xml:space="preserve">Uredba o klasifikaciji radnih mjesta u lokalnoj i područnoj (regionalnoj) samoupravi (NN </w:t>
      </w:r>
      <w:r w:rsidR="002B61B7">
        <w:rPr>
          <w:sz w:val="20"/>
          <w:szCs w:val="20"/>
        </w:rPr>
        <w:t xml:space="preserve">RH </w:t>
      </w:r>
      <w:r w:rsidR="000C4F87">
        <w:rPr>
          <w:sz w:val="20"/>
          <w:szCs w:val="20"/>
        </w:rPr>
        <w:t>48/23</w:t>
      </w:r>
      <w:r w:rsidRPr="00413932">
        <w:rPr>
          <w:sz w:val="20"/>
          <w:szCs w:val="20"/>
        </w:rPr>
        <w:t>)</w:t>
      </w:r>
    </w:p>
    <w:p w14:paraId="7D8B7F6E" w14:textId="5F535EE1" w:rsidR="00250FA5" w:rsidRPr="00413932" w:rsidRDefault="00250FA5" w:rsidP="00250FA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413932">
        <w:rPr>
          <w:sz w:val="20"/>
          <w:szCs w:val="20"/>
        </w:rPr>
        <w:t xml:space="preserve">Zakon o plaćama u lokalnoj i područnoj (regionalnoj)samoupravi (NN </w:t>
      </w:r>
      <w:r w:rsidR="002B61B7">
        <w:rPr>
          <w:sz w:val="20"/>
          <w:szCs w:val="20"/>
        </w:rPr>
        <w:t xml:space="preserve">RH </w:t>
      </w:r>
      <w:r w:rsidRPr="00413932">
        <w:rPr>
          <w:sz w:val="20"/>
          <w:szCs w:val="20"/>
        </w:rPr>
        <w:t>28/10</w:t>
      </w:r>
      <w:r w:rsidR="001C3B6B">
        <w:rPr>
          <w:sz w:val="20"/>
          <w:szCs w:val="20"/>
        </w:rPr>
        <w:t xml:space="preserve"> i 10/23</w:t>
      </w:r>
      <w:r w:rsidRPr="00413932">
        <w:rPr>
          <w:sz w:val="20"/>
          <w:szCs w:val="20"/>
        </w:rPr>
        <w:t>)</w:t>
      </w:r>
    </w:p>
    <w:p w14:paraId="6BA49AE4" w14:textId="571C16FC" w:rsidR="00250FA5" w:rsidRDefault="00250FA5" w:rsidP="00250FA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413932">
        <w:rPr>
          <w:sz w:val="20"/>
          <w:szCs w:val="20"/>
        </w:rPr>
        <w:t>Zakon o lokalnim izborima (NN</w:t>
      </w:r>
      <w:r w:rsidR="002B61B7">
        <w:rPr>
          <w:sz w:val="20"/>
          <w:szCs w:val="20"/>
        </w:rPr>
        <w:t xml:space="preserve"> RH</w:t>
      </w:r>
      <w:r w:rsidRPr="00413932">
        <w:rPr>
          <w:sz w:val="20"/>
          <w:szCs w:val="20"/>
        </w:rPr>
        <w:t xml:space="preserve"> 144/12</w:t>
      </w:r>
      <w:r w:rsidR="001A6DE6" w:rsidRPr="00413932">
        <w:rPr>
          <w:sz w:val="20"/>
          <w:szCs w:val="20"/>
        </w:rPr>
        <w:t>,</w:t>
      </w:r>
      <w:r w:rsidR="00E87063" w:rsidRPr="00413932">
        <w:rPr>
          <w:sz w:val="20"/>
          <w:szCs w:val="20"/>
        </w:rPr>
        <w:t xml:space="preserve"> 121/16</w:t>
      </w:r>
      <w:r w:rsidR="001A6DE6" w:rsidRPr="00413932">
        <w:rPr>
          <w:sz w:val="20"/>
          <w:szCs w:val="20"/>
        </w:rPr>
        <w:t>, 98/19</w:t>
      </w:r>
      <w:r w:rsidR="006B1A9D">
        <w:rPr>
          <w:sz w:val="20"/>
          <w:szCs w:val="20"/>
        </w:rPr>
        <w:t>,</w:t>
      </w:r>
      <w:r w:rsidR="001A6DE6" w:rsidRPr="00413932">
        <w:rPr>
          <w:sz w:val="20"/>
          <w:szCs w:val="20"/>
        </w:rPr>
        <w:t xml:space="preserve"> 42/20</w:t>
      </w:r>
      <w:r w:rsidR="006B1A9D">
        <w:rPr>
          <w:sz w:val="20"/>
          <w:szCs w:val="20"/>
        </w:rPr>
        <w:t>, 144/20 i 37/21</w:t>
      </w:r>
      <w:r w:rsidRPr="00413932">
        <w:rPr>
          <w:sz w:val="20"/>
          <w:szCs w:val="20"/>
        </w:rPr>
        <w:t>)</w:t>
      </w:r>
    </w:p>
    <w:p w14:paraId="24D70774" w14:textId="77777777" w:rsidR="00250FA5" w:rsidRPr="00413932" w:rsidRDefault="00250FA5" w:rsidP="00250FA5">
      <w:pPr>
        <w:pStyle w:val="ListParagraph"/>
        <w:jc w:val="both"/>
        <w:rPr>
          <w:sz w:val="20"/>
          <w:szCs w:val="20"/>
        </w:rPr>
      </w:pPr>
    </w:p>
    <w:p w14:paraId="6845B2E6" w14:textId="5B7F717A" w:rsidR="00250FA5" w:rsidRPr="001D59A7" w:rsidRDefault="001D59A7" w:rsidP="001D59A7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250FA5" w:rsidRPr="001D59A7">
        <w:rPr>
          <w:b/>
          <w:sz w:val="20"/>
          <w:szCs w:val="20"/>
        </w:rPr>
        <w:t xml:space="preserve">ISHODIŠTE I POKAZATELJI NA KOJIMA SE ZASNIVAJU IZRAČUNI I </w:t>
      </w:r>
      <w:r w:rsidR="0069211A" w:rsidRPr="001D59A7">
        <w:rPr>
          <w:b/>
          <w:sz w:val="20"/>
          <w:szCs w:val="20"/>
        </w:rPr>
        <w:t>OCJENE POTREBNIH SREDSTAVA ZA PROVOĐENJE PROGRAMA I IZVJEŠTAJ O POSTIGNUTIM CILJEVIMA I REZULTATIMA PROGRAMA TEMELJENIH NA POKAZATELJIMA USPJEŠNOSTI U PRETHODNOJ GODINI</w:t>
      </w:r>
    </w:p>
    <w:p w14:paraId="54ECFF84" w14:textId="7554449B" w:rsidR="00E87063" w:rsidRDefault="000160B2" w:rsidP="000210A2">
      <w:pPr>
        <w:rPr>
          <w:sz w:val="20"/>
          <w:szCs w:val="20"/>
        </w:rPr>
      </w:pPr>
      <w:r>
        <w:rPr>
          <w:sz w:val="20"/>
          <w:szCs w:val="20"/>
        </w:rPr>
        <w:t>Program</w:t>
      </w:r>
      <w:r w:rsidR="0069211A" w:rsidRPr="00413932">
        <w:rPr>
          <w:sz w:val="20"/>
          <w:szCs w:val="20"/>
        </w:rPr>
        <w:t xml:space="preserve"> </w:t>
      </w:r>
      <w:r w:rsidR="000F6CA2" w:rsidRPr="00413932">
        <w:rPr>
          <w:sz w:val="20"/>
          <w:szCs w:val="20"/>
        </w:rPr>
        <w:t xml:space="preserve">Javna uprava i administracija </w:t>
      </w:r>
      <w:r w:rsidR="0069211A" w:rsidRPr="00413932">
        <w:rPr>
          <w:sz w:val="20"/>
          <w:szCs w:val="20"/>
        </w:rPr>
        <w:t xml:space="preserve">za </w:t>
      </w:r>
      <w:r w:rsidR="00EF07A2" w:rsidRPr="00413932">
        <w:rPr>
          <w:sz w:val="20"/>
          <w:szCs w:val="20"/>
        </w:rPr>
        <w:t xml:space="preserve">razdoblje </w:t>
      </w:r>
      <w:r w:rsidR="00C27EBA" w:rsidRPr="00413932">
        <w:rPr>
          <w:sz w:val="20"/>
          <w:szCs w:val="20"/>
        </w:rPr>
        <w:t>202</w:t>
      </w:r>
      <w:r w:rsidR="00466DC0">
        <w:rPr>
          <w:sz w:val="20"/>
          <w:szCs w:val="20"/>
        </w:rPr>
        <w:t>6</w:t>
      </w:r>
      <w:r w:rsidR="0069211A" w:rsidRPr="00413932">
        <w:rPr>
          <w:sz w:val="20"/>
          <w:szCs w:val="20"/>
        </w:rPr>
        <w:t xml:space="preserve">. </w:t>
      </w:r>
      <w:r w:rsidR="00EF07A2" w:rsidRPr="00413932">
        <w:rPr>
          <w:sz w:val="20"/>
          <w:szCs w:val="20"/>
        </w:rPr>
        <w:t>– 20</w:t>
      </w:r>
      <w:r w:rsidR="00C27EBA" w:rsidRPr="00413932">
        <w:rPr>
          <w:sz w:val="20"/>
          <w:szCs w:val="20"/>
        </w:rPr>
        <w:t>2</w:t>
      </w:r>
      <w:r w:rsidR="00466DC0">
        <w:rPr>
          <w:sz w:val="20"/>
          <w:szCs w:val="20"/>
        </w:rPr>
        <w:t>8</w:t>
      </w:r>
      <w:r w:rsidR="00EF07A2" w:rsidRPr="00413932">
        <w:rPr>
          <w:sz w:val="20"/>
          <w:szCs w:val="20"/>
        </w:rPr>
        <w:t xml:space="preserve">. godine </w:t>
      </w:r>
      <w:r w:rsidR="0069211A" w:rsidRPr="00413932">
        <w:rPr>
          <w:sz w:val="20"/>
          <w:szCs w:val="20"/>
        </w:rPr>
        <w:t xml:space="preserve">u razdjelu Ured gradonačelnika </w:t>
      </w:r>
      <w:r w:rsidR="00EF07A2" w:rsidRPr="00413932">
        <w:rPr>
          <w:sz w:val="20"/>
          <w:szCs w:val="20"/>
        </w:rPr>
        <w:t xml:space="preserve"> </w:t>
      </w:r>
      <w:r w:rsidR="004616F1">
        <w:rPr>
          <w:sz w:val="20"/>
          <w:szCs w:val="20"/>
        </w:rPr>
        <w:t xml:space="preserve">po aktivnostima i kapitalnim projektima </w:t>
      </w:r>
      <w:r>
        <w:rPr>
          <w:sz w:val="20"/>
          <w:szCs w:val="20"/>
        </w:rPr>
        <w:t>planiran je kako slijedi:</w:t>
      </w:r>
    </w:p>
    <w:tbl>
      <w:tblPr>
        <w:tblW w:w="8756" w:type="dxa"/>
        <w:tblLook w:val="04A0" w:firstRow="1" w:lastRow="0" w:firstColumn="1" w:lastColumn="0" w:noHBand="0" w:noVBand="1"/>
      </w:tblPr>
      <w:tblGrid>
        <w:gridCol w:w="1506"/>
        <w:gridCol w:w="3197"/>
        <w:gridCol w:w="1351"/>
        <w:gridCol w:w="1351"/>
        <w:gridCol w:w="1351"/>
      </w:tblGrid>
      <w:tr w:rsidR="002723AC" w:rsidRPr="002723AC" w14:paraId="69D6C8EC" w14:textId="77777777" w:rsidTr="00E03C0A">
        <w:trPr>
          <w:trHeight w:val="559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9234" w14:textId="77777777" w:rsidR="002723AC" w:rsidRPr="00E03C0A" w:rsidRDefault="002723AC" w:rsidP="0027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B2B4" w14:textId="77777777" w:rsidR="002723AC" w:rsidRPr="00E03C0A" w:rsidRDefault="002723AC" w:rsidP="0027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666C1" w14:textId="77777777" w:rsidR="002723AC" w:rsidRPr="002723AC" w:rsidRDefault="002723AC" w:rsidP="002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PLAN 2026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0B8E8" w14:textId="77777777" w:rsidR="002723AC" w:rsidRPr="002723AC" w:rsidRDefault="002723AC" w:rsidP="002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PROJEKCIJA 2027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25800" w14:textId="77777777" w:rsidR="002723AC" w:rsidRPr="002723AC" w:rsidRDefault="002723AC" w:rsidP="002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PROJEKCIJA 2028</w:t>
            </w:r>
          </w:p>
        </w:tc>
      </w:tr>
      <w:tr w:rsidR="002723AC" w:rsidRPr="002723AC" w14:paraId="34F28445" w14:textId="77777777" w:rsidTr="00E03C0A">
        <w:trPr>
          <w:trHeight w:val="29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E62A" w14:textId="77777777" w:rsidR="002723AC" w:rsidRPr="002723AC" w:rsidRDefault="002723AC" w:rsidP="002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D0B2" w14:textId="77777777" w:rsidR="002723AC" w:rsidRPr="002723AC" w:rsidRDefault="002723AC" w:rsidP="0027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04D2" w14:textId="3EC508B0" w:rsidR="002723AC" w:rsidRPr="002723AC" w:rsidRDefault="009B52C6" w:rsidP="002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C30F" w14:textId="00BE1504" w:rsidR="002723AC" w:rsidRPr="002723AC" w:rsidRDefault="009B52C6" w:rsidP="002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D6F7" w14:textId="7BF8CD0E" w:rsidR="002723AC" w:rsidRPr="002723AC" w:rsidRDefault="009B52C6" w:rsidP="002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3</w:t>
            </w:r>
          </w:p>
        </w:tc>
      </w:tr>
      <w:tr w:rsidR="002723AC" w:rsidRPr="002723AC" w14:paraId="6738CB36" w14:textId="77777777" w:rsidTr="009B52C6">
        <w:trPr>
          <w:trHeight w:val="290"/>
        </w:trPr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09EE" w14:textId="77777777" w:rsidR="002723AC" w:rsidRPr="002723AC" w:rsidRDefault="002723AC" w:rsidP="002723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RAZDJEL URED GRADONAČELNIKA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D882" w14:textId="77777777" w:rsidR="002723AC" w:rsidRPr="002723AC" w:rsidRDefault="002723AC" w:rsidP="002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2026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E663" w14:textId="77777777" w:rsidR="002723AC" w:rsidRPr="002723AC" w:rsidRDefault="002723AC" w:rsidP="002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2027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6B36" w14:textId="77777777" w:rsidR="002723AC" w:rsidRPr="002723AC" w:rsidRDefault="002723AC" w:rsidP="00272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2028</w:t>
            </w:r>
          </w:p>
        </w:tc>
      </w:tr>
      <w:tr w:rsidR="002723AC" w:rsidRPr="002723AC" w14:paraId="5605F0F9" w14:textId="77777777" w:rsidTr="00E03C0A">
        <w:trPr>
          <w:trHeight w:val="290"/>
        </w:trPr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CB9CB" w14:textId="676D3F74" w:rsidR="002723AC" w:rsidRPr="002723AC" w:rsidRDefault="002723AC" w:rsidP="002723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06EE5" w14:textId="191F78E2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B3256" w14:textId="559A3CE8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703B4" w14:textId="34E879ED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</w:p>
        </w:tc>
      </w:tr>
      <w:tr w:rsidR="002723AC" w:rsidRPr="002723AC" w14:paraId="41207547" w14:textId="77777777" w:rsidTr="009B52C6">
        <w:trPr>
          <w:trHeight w:val="290"/>
        </w:trPr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A71C" w14:textId="77777777" w:rsidR="002723AC" w:rsidRPr="002723AC" w:rsidRDefault="002723AC" w:rsidP="002723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Program 1001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Javna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uprava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i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administracija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C254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3.630.634,29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CC3B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3.620.634,29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EAB8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3.645.634,29</w:t>
            </w:r>
          </w:p>
        </w:tc>
      </w:tr>
      <w:tr w:rsidR="002723AC" w:rsidRPr="002723AC" w14:paraId="06C3F0CA" w14:textId="77777777" w:rsidTr="009B52C6">
        <w:trPr>
          <w:trHeight w:val="290"/>
        </w:trPr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F5DE" w14:textId="77777777" w:rsidR="002723AC" w:rsidRPr="002723AC" w:rsidRDefault="002723AC" w:rsidP="002723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A101001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Gradsko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vijeće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0DA7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66.200,00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AEDE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46.200,00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1D0B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46.200,00</w:t>
            </w:r>
          </w:p>
        </w:tc>
      </w:tr>
      <w:tr w:rsidR="002723AC" w:rsidRPr="002723AC" w14:paraId="1971AC70" w14:textId="77777777" w:rsidTr="009B52C6">
        <w:trPr>
          <w:trHeight w:val="290"/>
        </w:trPr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2BEF" w14:textId="77777777" w:rsidR="002723AC" w:rsidRPr="002723AC" w:rsidRDefault="002723AC" w:rsidP="002723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A101002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Političke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stranke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2C4A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8.176,00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0321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8.176,00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C036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8.176,00</w:t>
            </w:r>
          </w:p>
        </w:tc>
      </w:tr>
      <w:tr w:rsidR="002723AC" w:rsidRPr="002723AC" w14:paraId="49B1A797" w14:textId="77777777" w:rsidTr="009B52C6">
        <w:trPr>
          <w:trHeight w:val="290"/>
        </w:trPr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0FD7" w14:textId="77777777" w:rsidR="002723AC" w:rsidRPr="002723AC" w:rsidRDefault="002723AC" w:rsidP="002723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A101003 Gradska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uprava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stručni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i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tehnički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poslovi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8C11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3.080.055,97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1D4E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3.100.055,97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E47F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3.125.055,97</w:t>
            </w:r>
          </w:p>
        </w:tc>
      </w:tr>
      <w:tr w:rsidR="002723AC" w:rsidRPr="002723AC" w14:paraId="75BED769" w14:textId="77777777" w:rsidTr="009B52C6">
        <w:trPr>
          <w:trHeight w:val="290"/>
        </w:trPr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2253" w14:textId="77777777" w:rsidR="002723AC" w:rsidRPr="002723AC" w:rsidRDefault="002723AC" w:rsidP="002723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Aktivnost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A101011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Otplata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kredita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HBOR-a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9528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202.902,32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F28D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202.902,32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EEF3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202.902,32</w:t>
            </w:r>
          </w:p>
        </w:tc>
      </w:tr>
      <w:tr w:rsidR="002723AC" w:rsidRPr="002723AC" w14:paraId="32C439E1" w14:textId="77777777" w:rsidTr="009B52C6">
        <w:trPr>
          <w:trHeight w:val="290"/>
        </w:trPr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D028" w14:textId="77777777" w:rsidR="002723AC" w:rsidRPr="002723AC" w:rsidRDefault="002723AC" w:rsidP="002723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Kapitalni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projekt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K101001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Nabavka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poslovnog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prostora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4F7E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100.000,00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811E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90.000,00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4EEA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90.000,00</w:t>
            </w:r>
          </w:p>
        </w:tc>
      </w:tr>
      <w:tr w:rsidR="002723AC" w:rsidRPr="002723AC" w14:paraId="5C030B99" w14:textId="77777777" w:rsidTr="009B52C6">
        <w:trPr>
          <w:trHeight w:val="290"/>
        </w:trPr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4288" w14:textId="77777777" w:rsidR="002723AC" w:rsidRPr="002723AC" w:rsidRDefault="002723AC" w:rsidP="002723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Kapitalni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projekt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K101002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Nabavka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postrojenja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i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opreme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346C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15.700,00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E4FC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15.700,00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518A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15.700,00</w:t>
            </w:r>
          </w:p>
        </w:tc>
      </w:tr>
      <w:tr w:rsidR="002723AC" w:rsidRPr="002723AC" w14:paraId="61844082" w14:textId="77777777" w:rsidTr="009B52C6">
        <w:trPr>
          <w:trHeight w:val="290"/>
        </w:trPr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DF25" w14:textId="77777777" w:rsidR="002723AC" w:rsidRPr="002723AC" w:rsidRDefault="002723AC" w:rsidP="002723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Kapitalni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projekt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K101003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Nabavka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računalnih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programa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843A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9397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DEB3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10.000,00</w:t>
            </w:r>
          </w:p>
        </w:tc>
      </w:tr>
      <w:tr w:rsidR="002723AC" w:rsidRPr="002723AC" w14:paraId="38BDAC73" w14:textId="77777777" w:rsidTr="009B52C6">
        <w:trPr>
          <w:trHeight w:val="290"/>
        </w:trPr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A002" w14:textId="77777777" w:rsidR="002723AC" w:rsidRPr="002723AC" w:rsidRDefault="002723AC" w:rsidP="002723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en-US"/>
              </w:rPr>
            </w:pP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fr-FR" w:eastAsia="en-US"/>
              </w:rPr>
              <w:t>Tekući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fr-FR" w:eastAsia="en-US"/>
              </w:rPr>
              <w:t xml:space="preserve">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fr-FR" w:eastAsia="en-US"/>
              </w:rPr>
              <w:t>projekt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fr-FR" w:eastAsia="en-US"/>
              </w:rPr>
              <w:t xml:space="preserve"> T101001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fr-FR" w:eastAsia="en-US"/>
              </w:rPr>
              <w:t>Obljetnice</w:t>
            </w:r>
            <w:proofErr w:type="spellEnd"/>
            <w:r w:rsidRPr="002723AC">
              <w:rPr>
                <w:rFonts w:ascii="Arial" w:eastAsia="Times New Roman" w:hAnsi="Arial" w:cs="Arial"/>
                <w:sz w:val="16"/>
                <w:szCs w:val="16"/>
                <w:lang w:val="fr-FR" w:eastAsia="en-US"/>
              </w:rPr>
              <w:t xml:space="preserve"> i </w:t>
            </w:r>
            <w:proofErr w:type="spellStart"/>
            <w:r w:rsidRPr="002723AC">
              <w:rPr>
                <w:rFonts w:ascii="Arial" w:eastAsia="Times New Roman" w:hAnsi="Arial" w:cs="Arial"/>
                <w:sz w:val="16"/>
                <w:szCs w:val="16"/>
                <w:lang w:val="fr-FR" w:eastAsia="en-US"/>
              </w:rPr>
              <w:t>manifestacije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2BF8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147.600,00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8843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147.600,00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2A89" w14:textId="77777777" w:rsidR="002723AC" w:rsidRPr="002723AC" w:rsidRDefault="002723AC" w:rsidP="00272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</w:pPr>
            <w:r w:rsidRPr="002723AC">
              <w:rPr>
                <w:rFonts w:ascii="Arial" w:eastAsia="Times New Roman" w:hAnsi="Arial" w:cs="Arial"/>
                <w:sz w:val="16"/>
                <w:szCs w:val="16"/>
                <w:lang w:val="en-US" w:eastAsia="en-US"/>
              </w:rPr>
              <w:t>147.600,00</w:t>
            </w:r>
          </w:p>
        </w:tc>
      </w:tr>
    </w:tbl>
    <w:p w14:paraId="0AF92DF4" w14:textId="77777777" w:rsidR="00304EE4" w:rsidRDefault="00304EE4" w:rsidP="000210A2">
      <w:pPr>
        <w:rPr>
          <w:sz w:val="20"/>
          <w:szCs w:val="20"/>
        </w:rPr>
      </w:pPr>
    </w:p>
    <w:p w14:paraId="740BCCA3" w14:textId="77777777" w:rsidR="00304EE4" w:rsidRPr="00413932" w:rsidRDefault="00304EE4" w:rsidP="000210A2">
      <w:pPr>
        <w:rPr>
          <w:sz w:val="20"/>
          <w:szCs w:val="20"/>
        </w:rPr>
      </w:pPr>
    </w:p>
    <w:sectPr w:rsidR="00304EE4" w:rsidRPr="00413932" w:rsidSect="00440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247" w:left="1418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FEB5" w14:textId="77777777" w:rsidR="003C6E03" w:rsidRDefault="003C6E03" w:rsidP="00F8720E">
      <w:pPr>
        <w:spacing w:after="0" w:line="240" w:lineRule="auto"/>
      </w:pPr>
      <w:r>
        <w:separator/>
      </w:r>
    </w:p>
  </w:endnote>
  <w:endnote w:type="continuationSeparator" w:id="0">
    <w:p w14:paraId="5FF0F421" w14:textId="77777777" w:rsidR="003C6E03" w:rsidRDefault="003C6E03" w:rsidP="00F8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EB24" w14:textId="77777777" w:rsidR="00670666" w:rsidRDefault="00670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064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10655" w14:textId="0FB83F1E" w:rsidR="00EF6407" w:rsidRDefault="00EF64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93B90A" w14:textId="7D8C32A9" w:rsidR="0069211A" w:rsidRDefault="006921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8228" w14:textId="77777777" w:rsidR="00670666" w:rsidRDefault="00670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68BC" w14:textId="77777777" w:rsidR="003C6E03" w:rsidRDefault="003C6E03" w:rsidP="00F8720E">
      <w:pPr>
        <w:spacing w:after="0" w:line="240" w:lineRule="auto"/>
      </w:pPr>
      <w:r>
        <w:separator/>
      </w:r>
    </w:p>
  </w:footnote>
  <w:footnote w:type="continuationSeparator" w:id="0">
    <w:p w14:paraId="5807F7F9" w14:textId="77777777" w:rsidR="003C6E03" w:rsidRDefault="003C6E03" w:rsidP="00F87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EC50" w14:textId="77777777" w:rsidR="00670666" w:rsidRDefault="00670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66DA" w14:textId="77777777" w:rsidR="00670666" w:rsidRDefault="006706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FAE" w14:textId="77777777" w:rsidR="00670666" w:rsidRDefault="00670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5477"/>
    <w:multiLevelType w:val="hybridMultilevel"/>
    <w:tmpl w:val="5E5E9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1F5"/>
    <w:multiLevelType w:val="hybridMultilevel"/>
    <w:tmpl w:val="6498A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064DC"/>
    <w:multiLevelType w:val="hybridMultilevel"/>
    <w:tmpl w:val="3404D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32F8B"/>
    <w:multiLevelType w:val="hybridMultilevel"/>
    <w:tmpl w:val="49E41D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0396E"/>
    <w:multiLevelType w:val="multilevel"/>
    <w:tmpl w:val="D424E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33783A"/>
    <w:multiLevelType w:val="hybridMultilevel"/>
    <w:tmpl w:val="20C22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061997">
    <w:abstractNumId w:val="1"/>
  </w:num>
  <w:num w:numId="2" w16cid:durableId="1930313989">
    <w:abstractNumId w:val="3"/>
  </w:num>
  <w:num w:numId="3" w16cid:durableId="1643923382">
    <w:abstractNumId w:val="5"/>
  </w:num>
  <w:num w:numId="4" w16cid:durableId="942956269">
    <w:abstractNumId w:val="2"/>
  </w:num>
  <w:num w:numId="5" w16cid:durableId="1456949730">
    <w:abstractNumId w:val="4"/>
  </w:num>
  <w:num w:numId="6" w16cid:durableId="68204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A7"/>
    <w:rsid w:val="00005CA4"/>
    <w:rsid w:val="000160B2"/>
    <w:rsid w:val="000210A2"/>
    <w:rsid w:val="0002382F"/>
    <w:rsid w:val="000251FA"/>
    <w:rsid w:val="0008134B"/>
    <w:rsid w:val="00082390"/>
    <w:rsid w:val="00086326"/>
    <w:rsid w:val="000A32A6"/>
    <w:rsid w:val="000A5A4A"/>
    <w:rsid w:val="000A7A5E"/>
    <w:rsid w:val="000C4F87"/>
    <w:rsid w:val="000D3B75"/>
    <w:rsid w:val="000F327F"/>
    <w:rsid w:val="000F457D"/>
    <w:rsid w:val="000F6CA2"/>
    <w:rsid w:val="00123482"/>
    <w:rsid w:val="00127962"/>
    <w:rsid w:val="001336A5"/>
    <w:rsid w:val="00135F7C"/>
    <w:rsid w:val="00143E33"/>
    <w:rsid w:val="00157158"/>
    <w:rsid w:val="00166E0A"/>
    <w:rsid w:val="00184D5A"/>
    <w:rsid w:val="0019369A"/>
    <w:rsid w:val="001A4EC5"/>
    <w:rsid w:val="001A6DE6"/>
    <w:rsid w:val="001C3B6B"/>
    <w:rsid w:val="001C538F"/>
    <w:rsid w:val="001C74D1"/>
    <w:rsid w:val="001D59A7"/>
    <w:rsid w:val="00223938"/>
    <w:rsid w:val="00250FA5"/>
    <w:rsid w:val="002723AC"/>
    <w:rsid w:val="00273BE5"/>
    <w:rsid w:val="002B61B7"/>
    <w:rsid w:val="002E7F70"/>
    <w:rsid w:val="00304EE4"/>
    <w:rsid w:val="0030546B"/>
    <w:rsid w:val="003A6646"/>
    <w:rsid w:val="003A6847"/>
    <w:rsid w:val="003C0A65"/>
    <w:rsid w:val="003C68CD"/>
    <w:rsid w:val="003C6E03"/>
    <w:rsid w:val="003F3D3F"/>
    <w:rsid w:val="00411269"/>
    <w:rsid w:val="00413932"/>
    <w:rsid w:val="00414616"/>
    <w:rsid w:val="00414D82"/>
    <w:rsid w:val="00430E8D"/>
    <w:rsid w:val="00433CF0"/>
    <w:rsid w:val="00440044"/>
    <w:rsid w:val="00452AE8"/>
    <w:rsid w:val="00453A59"/>
    <w:rsid w:val="004616F1"/>
    <w:rsid w:val="00466DC0"/>
    <w:rsid w:val="004C3EA4"/>
    <w:rsid w:val="004D5C6B"/>
    <w:rsid w:val="004E3683"/>
    <w:rsid w:val="004F09BF"/>
    <w:rsid w:val="004F1988"/>
    <w:rsid w:val="005005F6"/>
    <w:rsid w:val="00512809"/>
    <w:rsid w:val="00540608"/>
    <w:rsid w:val="0054771B"/>
    <w:rsid w:val="00553A8C"/>
    <w:rsid w:val="0057753A"/>
    <w:rsid w:val="00595222"/>
    <w:rsid w:val="005A0874"/>
    <w:rsid w:val="00620ED8"/>
    <w:rsid w:val="0067014C"/>
    <w:rsid w:val="00670666"/>
    <w:rsid w:val="0069211A"/>
    <w:rsid w:val="00695EB0"/>
    <w:rsid w:val="006A356D"/>
    <w:rsid w:val="006B1A9D"/>
    <w:rsid w:val="006B3662"/>
    <w:rsid w:val="006B543C"/>
    <w:rsid w:val="006B7243"/>
    <w:rsid w:val="006C6C2A"/>
    <w:rsid w:val="006D5A1F"/>
    <w:rsid w:val="006E766E"/>
    <w:rsid w:val="00704F12"/>
    <w:rsid w:val="0073304B"/>
    <w:rsid w:val="00733851"/>
    <w:rsid w:val="007370A9"/>
    <w:rsid w:val="007868F2"/>
    <w:rsid w:val="007B3C18"/>
    <w:rsid w:val="007B407B"/>
    <w:rsid w:val="007B6556"/>
    <w:rsid w:val="007E5BA2"/>
    <w:rsid w:val="007F0E14"/>
    <w:rsid w:val="007F18B2"/>
    <w:rsid w:val="007F3A07"/>
    <w:rsid w:val="007F7029"/>
    <w:rsid w:val="008069D1"/>
    <w:rsid w:val="00807735"/>
    <w:rsid w:val="0081446E"/>
    <w:rsid w:val="00814F38"/>
    <w:rsid w:val="008528D3"/>
    <w:rsid w:val="008636E8"/>
    <w:rsid w:val="0086569E"/>
    <w:rsid w:val="00873C5A"/>
    <w:rsid w:val="00894B90"/>
    <w:rsid w:val="00894F16"/>
    <w:rsid w:val="008F2028"/>
    <w:rsid w:val="00907987"/>
    <w:rsid w:val="00937F0A"/>
    <w:rsid w:val="00975789"/>
    <w:rsid w:val="00976EAD"/>
    <w:rsid w:val="0098546A"/>
    <w:rsid w:val="00995FA3"/>
    <w:rsid w:val="009A5303"/>
    <w:rsid w:val="009B52C6"/>
    <w:rsid w:val="009C1799"/>
    <w:rsid w:val="009C1A3C"/>
    <w:rsid w:val="009C502F"/>
    <w:rsid w:val="00A10428"/>
    <w:rsid w:val="00A37790"/>
    <w:rsid w:val="00A9664E"/>
    <w:rsid w:val="00B00C84"/>
    <w:rsid w:val="00B24932"/>
    <w:rsid w:val="00B47E95"/>
    <w:rsid w:val="00B53F95"/>
    <w:rsid w:val="00B548AE"/>
    <w:rsid w:val="00B77216"/>
    <w:rsid w:val="00B820A1"/>
    <w:rsid w:val="00B943B7"/>
    <w:rsid w:val="00B94CA2"/>
    <w:rsid w:val="00B96D22"/>
    <w:rsid w:val="00BB2D5D"/>
    <w:rsid w:val="00BD0977"/>
    <w:rsid w:val="00BE6B9F"/>
    <w:rsid w:val="00C04732"/>
    <w:rsid w:val="00C27EBA"/>
    <w:rsid w:val="00C639E2"/>
    <w:rsid w:val="00C63ED2"/>
    <w:rsid w:val="00C851C6"/>
    <w:rsid w:val="00C92845"/>
    <w:rsid w:val="00CA0C9F"/>
    <w:rsid w:val="00CB42EE"/>
    <w:rsid w:val="00D041D2"/>
    <w:rsid w:val="00D05DED"/>
    <w:rsid w:val="00D14F2A"/>
    <w:rsid w:val="00D445F0"/>
    <w:rsid w:val="00D54FA7"/>
    <w:rsid w:val="00D72904"/>
    <w:rsid w:val="00D8484C"/>
    <w:rsid w:val="00DB1E8E"/>
    <w:rsid w:val="00DB3AD7"/>
    <w:rsid w:val="00DB4DAA"/>
    <w:rsid w:val="00E03C0A"/>
    <w:rsid w:val="00E13121"/>
    <w:rsid w:val="00E15EB9"/>
    <w:rsid w:val="00E4594F"/>
    <w:rsid w:val="00E83646"/>
    <w:rsid w:val="00E87063"/>
    <w:rsid w:val="00EC1034"/>
    <w:rsid w:val="00EF07A2"/>
    <w:rsid w:val="00EF6407"/>
    <w:rsid w:val="00F2468C"/>
    <w:rsid w:val="00F24B2C"/>
    <w:rsid w:val="00F250C8"/>
    <w:rsid w:val="00F2769C"/>
    <w:rsid w:val="00F328CA"/>
    <w:rsid w:val="00F35F53"/>
    <w:rsid w:val="00F375D8"/>
    <w:rsid w:val="00F667C2"/>
    <w:rsid w:val="00F74050"/>
    <w:rsid w:val="00F77C7A"/>
    <w:rsid w:val="00F8720E"/>
    <w:rsid w:val="00FA07D8"/>
    <w:rsid w:val="00FA727F"/>
    <w:rsid w:val="00FE0189"/>
    <w:rsid w:val="00FE221F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F6E0"/>
  <w15:docId w15:val="{BBF0B63F-A316-49E4-A55A-941BDD28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0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1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20E"/>
  </w:style>
  <w:style w:type="paragraph" w:styleId="Footer">
    <w:name w:val="footer"/>
    <w:basedOn w:val="Normal"/>
    <w:link w:val="FooterChar"/>
    <w:uiPriority w:val="99"/>
    <w:unhideWhenUsed/>
    <w:rsid w:val="00F8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20E"/>
  </w:style>
  <w:style w:type="character" w:customStyle="1" w:styleId="Heading1Char">
    <w:name w:val="Heading 1 Char"/>
    <w:basedOn w:val="DefaultParagraphFont"/>
    <w:link w:val="Heading1"/>
    <w:uiPriority w:val="9"/>
    <w:rsid w:val="00250FA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25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50FA5"/>
  </w:style>
  <w:style w:type="character" w:styleId="Hyperlink">
    <w:name w:val="Hyperlink"/>
    <w:basedOn w:val="DefaultParagraphFont"/>
    <w:uiPriority w:val="99"/>
    <w:semiHidden/>
    <w:unhideWhenUsed/>
    <w:rsid w:val="00250FA5"/>
    <w:rPr>
      <w:color w:val="0000FF"/>
      <w:u w:val="single"/>
    </w:rPr>
  </w:style>
  <w:style w:type="paragraph" w:styleId="NoSpacing">
    <w:name w:val="No Spacing"/>
    <w:uiPriority w:val="1"/>
    <w:qFormat/>
    <w:rsid w:val="006921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6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137A8-4FFF-4A18-BD3C-814EEEC7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Stanicic</dc:creator>
  <cp:lastModifiedBy>Meri Smailagic</cp:lastModifiedBy>
  <cp:revision>14</cp:revision>
  <cp:lastPrinted>2025-11-17T11:29:00Z</cp:lastPrinted>
  <dcterms:created xsi:type="dcterms:W3CDTF">2025-11-14T13:43:00Z</dcterms:created>
  <dcterms:modified xsi:type="dcterms:W3CDTF">2025-11-17T12:26:00Z</dcterms:modified>
</cp:coreProperties>
</file>