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384C" w14:textId="1AA7B916" w:rsidR="00C9472F" w:rsidRPr="00052B51" w:rsidRDefault="00B80C1D" w:rsidP="00B80C1D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52B51">
        <w:rPr>
          <w:rFonts w:ascii="Times New Roman" w:hAnsi="Times New Roman" w:cs="Times New Roman"/>
          <w:b/>
          <w:bCs/>
          <w:lang w:val="hr-HR"/>
        </w:rPr>
        <w:t>O B R A Z L O Ž E N J E</w:t>
      </w:r>
    </w:p>
    <w:p w14:paraId="20F3B2F7" w14:textId="11038A98" w:rsidR="00B80C1D" w:rsidRDefault="00B80C1D" w:rsidP="00B25741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052B51">
        <w:rPr>
          <w:rFonts w:ascii="Times New Roman" w:hAnsi="Times New Roman" w:cs="Times New Roman"/>
          <w:b/>
          <w:bCs/>
          <w:lang w:val="hr-HR"/>
        </w:rPr>
        <w:t>uz II</w:t>
      </w:r>
      <w:r w:rsidR="00C27E65" w:rsidRPr="00052B51">
        <w:rPr>
          <w:rFonts w:ascii="Times New Roman" w:hAnsi="Times New Roman" w:cs="Times New Roman"/>
          <w:b/>
          <w:bCs/>
          <w:lang w:val="hr-HR"/>
        </w:rPr>
        <w:t>I</w:t>
      </w:r>
      <w:r w:rsidRPr="00052B51">
        <w:rPr>
          <w:rFonts w:ascii="Times New Roman" w:hAnsi="Times New Roman" w:cs="Times New Roman"/>
          <w:b/>
          <w:bCs/>
          <w:lang w:val="hr-HR"/>
        </w:rPr>
        <w:t xml:space="preserve"> Izmjene i dopune Proračuna Grada Omiša za 2025. godinu</w:t>
      </w:r>
    </w:p>
    <w:p w14:paraId="15A33481" w14:textId="77777777" w:rsidR="00052B51" w:rsidRPr="00052B51" w:rsidRDefault="00052B51" w:rsidP="00B25741">
      <w:pPr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75317E5F" w14:textId="54432AAC" w:rsidR="00B80C1D" w:rsidRPr="00052B51" w:rsidRDefault="00B80C1D" w:rsidP="00B80C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r-HR"/>
        </w:rPr>
      </w:pPr>
      <w:r w:rsidRPr="00052B51">
        <w:rPr>
          <w:rFonts w:ascii="Times New Roman" w:hAnsi="Times New Roman" w:cs="Times New Roman"/>
          <w:b/>
          <w:bCs/>
          <w:lang w:val="hr-HR"/>
        </w:rPr>
        <w:t xml:space="preserve"> OPĆI DIO</w:t>
      </w:r>
    </w:p>
    <w:p w14:paraId="736CBF70" w14:textId="067E7CCE" w:rsidR="00350E26" w:rsidRPr="00052B51" w:rsidRDefault="00653CBE" w:rsidP="00653CBE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 xml:space="preserve">Izmjenama i dopunama Proračuna </w:t>
      </w:r>
      <w:r w:rsidR="00C27E65" w:rsidRPr="00052B51">
        <w:rPr>
          <w:rFonts w:ascii="Times New Roman" w:hAnsi="Times New Roman" w:cs="Times New Roman"/>
          <w:lang w:val="hr-HR"/>
        </w:rPr>
        <w:t>mijenjaju</w:t>
      </w:r>
      <w:r w:rsidRPr="00052B51">
        <w:rPr>
          <w:rFonts w:ascii="Times New Roman" w:hAnsi="Times New Roman" w:cs="Times New Roman"/>
          <w:lang w:val="hr-HR"/>
        </w:rPr>
        <w:t xml:space="preserve"> se prihodi i rashodi </w:t>
      </w:r>
      <w:r w:rsidR="00350E26" w:rsidRPr="00052B51">
        <w:rPr>
          <w:rFonts w:ascii="Times New Roman" w:hAnsi="Times New Roman" w:cs="Times New Roman"/>
          <w:lang w:val="hr-HR"/>
        </w:rPr>
        <w:t xml:space="preserve"> kako slijedi u tabelarnom prikazu: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4708"/>
        <w:gridCol w:w="1309"/>
        <w:gridCol w:w="1309"/>
        <w:gridCol w:w="745"/>
        <w:gridCol w:w="1309"/>
      </w:tblGrid>
      <w:tr w:rsidR="00A865CF" w:rsidRPr="00052B51" w14:paraId="552BFD5E" w14:textId="77777777" w:rsidTr="00A865CF">
        <w:trPr>
          <w:trHeight w:val="415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F715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VRSTA PRIHODA / PRIMITAKA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AEA2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PLANIRANO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E33B4" w14:textId="77777777" w:rsidR="00A865CF" w:rsidRPr="00052B51" w:rsidRDefault="00A865CF" w:rsidP="00A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PROMJENA IZNOS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2325E" w14:textId="77777777" w:rsidR="00A865CF" w:rsidRPr="00052B51" w:rsidRDefault="00A865CF" w:rsidP="00A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%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31FE9" w14:textId="77777777" w:rsidR="00A865CF" w:rsidRPr="00052B51" w:rsidRDefault="00A865CF" w:rsidP="00A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NOVI IZNOS</w:t>
            </w:r>
          </w:p>
        </w:tc>
      </w:tr>
      <w:tr w:rsidR="00A865CF" w:rsidRPr="00052B51" w14:paraId="0EAF2E82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E32E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SVEUKUPNO PRIHODI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21F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26.452.138,64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F5A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-4.743.101,89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7BC1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-17,93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A6E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21.709.036,75</w:t>
            </w:r>
          </w:p>
        </w:tc>
      </w:tr>
      <w:tr w:rsidR="00A865CF" w:rsidRPr="00052B51" w14:paraId="5CB88048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DE1B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poslovanja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AA7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25.198.784,98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9BF9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-3.499.748,23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8104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-13,89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D3CF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21.699.036,75</w:t>
            </w:r>
          </w:p>
        </w:tc>
      </w:tr>
      <w:tr w:rsidR="00A865CF" w:rsidRPr="00052B51" w14:paraId="391BEC29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3EF9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poreza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290B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10.367.339,74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FBBA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480.180,00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F0A8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4,63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07AA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10.847.519,74</w:t>
            </w:r>
          </w:p>
        </w:tc>
      </w:tr>
      <w:tr w:rsidR="00A865CF" w:rsidRPr="00052B51" w14:paraId="0229918E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ADD8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iz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inozemstva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subjekata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unutar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općeg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proračuna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263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5.839.393,71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D17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-2.351.848,34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9E24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-40,28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867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3.487.545,37</w:t>
            </w:r>
          </w:p>
        </w:tc>
      </w:tr>
      <w:tr w:rsidR="00A865CF" w:rsidRPr="00052B51" w14:paraId="38F74028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98C8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D9D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2.195.860,00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06C0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-74.199,00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92D9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-3,38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50EB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2.121.661,00</w:t>
            </w:r>
          </w:p>
        </w:tc>
      </w:tr>
      <w:tr w:rsidR="00A865CF" w:rsidRPr="00052B51" w14:paraId="15489152" w14:textId="77777777" w:rsidTr="00A865CF">
        <w:trPr>
          <w:trHeight w:val="415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6510E2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upravnih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administrativnih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pristojbi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pristojbi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po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posebnim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propisima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naknada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531E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3.031.538,85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756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-289.749,49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A79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-9,56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338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2.741.789,36</w:t>
            </w:r>
          </w:p>
        </w:tc>
      </w:tr>
      <w:tr w:rsidR="00A865CF" w:rsidRPr="00052B51" w14:paraId="088E0B8B" w14:textId="77777777" w:rsidTr="00A865CF">
        <w:trPr>
          <w:trHeight w:val="415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FBB103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od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prodaje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proizvoda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i robe te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pruženih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usluga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,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od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donacija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te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povrati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 xml:space="preserve"> po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fr-FR"/>
                <w14:ligatures w14:val="none"/>
              </w:rPr>
              <w:t>protestira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78BD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2.057.334,31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AA6D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-242.990,00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E12E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-11,81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636C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1.814.344,31</w:t>
            </w:r>
          </w:p>
        </w:tc>
      </w:tr>
      <w:tr w:rsidR="00A865CF" w:rsidRPr="00052B51" w14:paraId="1F0651BC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76C9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Kazne,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upravne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mjere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ostali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EC10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1.707.318,37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02FE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-1.021.141,40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BAAB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-59,81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F748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686.176,97</w:t>
            </w:r>
          </w:p>
        </w:tc>
      </w:tr>
      <w:tr w:rsidR="00A865CF" w:rsidRPr="00052B51" w14:paraId="59361C1B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6533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nefinancijske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2F72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1.253.353,66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AB0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-1.243.353,66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B8D93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-99,20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FFA5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10.000,00</w:t>
            </w:r>
          </w:p>
        </w:tc>
      </w:tr>
      <w:tr w:rsidR="00A865CF" w:rsidRPr="00052B51" w14:paraId="1BADAACB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165F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Prihodi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od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prodaje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neproizvedene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F6D4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1.243.353,66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0552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-1.243.353,66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009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8178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0,00</w:t>
            </w:r>
          </w:p>
        </w:tc>
      </w:tr>
      <w:tr w:rsidR="00A865CF" w:rsidRPr="00052B51" w14:paraId="5C30C126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02B9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 SVEUKUPNO RASHODI / IZDACI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57C2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29.665.490,10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A48A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-3.892.718,70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0DBD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-13,12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C9B3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25.772.771,40</w:t>
            </w:r>
          </w:p>
        </w:tc>
      </w:tr>
      <w:tr w:rsidR="00A865CF" w:rsidRPr="00052B51" w14:paraId="6A5E2957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C903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poslovanja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5BB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20.495.124,50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783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-112.730,53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C66B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-0,55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CFC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20.382.393,97</w:t>
            </w:r>
          </w:p>
        </w:tc>
      </w:tr>
      <w:tr w:rsidR="00A865CF" w:rsidRPr="00052B51" w14:paraId="5A254AF6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D33C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zaposlene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7C7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5.254.580,31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A8A4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178.195,85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531A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3,39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D6C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5.432.776,16</w:t>
            </w:r>
          </w:p>
        </w:tc>
      </w:tr>
      <w:tr w:rsidR="00A865CF" w:rsidRPr="00052B51" w14:paraId="19A7C550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A1D2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Materijalni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E90D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8.957.036,27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89EB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158.973,62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A8F5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1,77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756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9.116.009,89</w:t>
            </w:r>
          </w:p>
        </w:tc>
      </w:tr>
      <w:tr w:rsidR="00A865CF" w:rsidRPr="00052B51" w14:paraId="3AE2217B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6042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Financijski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A7C9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221.236,76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7B6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-55.000,00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C66D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-24,86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43A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166.236,76</w:t>
            </w:r>
          </w:p>
        </w:tc>
      </w:tr>
      <w:tr w:rsidR="00A865CF" w:rsidRPr="00052B51" w14:paraId="5CBD33CB" w14:textId="77777777" w:rsidTr="00A865CF">
        <w:trPr>
          <w:trHeight w:val="475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F159D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građanima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kućanstvima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temelju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osiguranja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druge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041F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746.984,00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FC2A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-73.000,00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CE7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-9,77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AB0E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673.984,00</w:t>
            </w:r>
          </w:p>
        </w:tc>
      </w:tr>
      <w:tr w:rsidR="00A865CF" w:rsidRPr="00052B51" w14:paraId="0C4E2AE0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8C863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donacije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kazne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naknade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šteta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kapitalne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pomoći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6F6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3.969.787,16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C2C4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-321.900,00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DF4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-8,11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727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3.647.887,16</w:t>
            </w:r>
          </w:p>
        </w:tc>
      </w:tr>
      <w:tr w:rsidR="00A865CF" w:rsidRPr="00052B51" w14:paraId="1796EFFD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9457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nefinancijske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939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9.170.365,60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D45B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-3.779.988,17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925C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-41,22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8B1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5.390.377,43</w:t>
            </w:r>
          </w:p>
        </w:tc>
      </w:tr>
      <w:tr w:rsidR="00A865CF" w:rsidRPr="00052B51" w14:paraId="786C0C0A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6F57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neproizvedene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1973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612.690,00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1723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-120.000,00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62B1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-19,59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1D5C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492.690,00</w:t>
            </w:r>
          </w:p>
        </w:tc>
      </w:tr>
      <w:tr w:rsidR="00A865CF" w:rsidRPr="00052B51" w14:paraId="784E085E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CF9F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nabavu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proizvedene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dugotrajne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imovine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E77E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3.354.121,85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B9B8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-1.709.705,20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A5BB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-50,97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C143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1.644.416,65</w:t>
            </w:r>
          </w:p>
        </w:tc>
      </w:tr>
      <w:tr w:rsidR="00A865CF" w:rsidRPr="00052B51" w14:paraId="4659232D" w14:textId="77777777" w:rsidTr="00A865CF">
        <w:trPr>
          <w:trHeight w:val="256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06F7" w14:textId="77777777" w:rsidR="00A865CF" w:rsidRPr="00052B51" w:rsidRDefault="00A865CF" w:rsidP="00A865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Rashodi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za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dodatna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ulaganja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na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nefinancijskoj</w:t>
            </w:r>
            <w:proofErr w:type="spellEnd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imovini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25A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5.203.553,75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04B4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-1.950.282,97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5E76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-37,48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8C17" w14:textId="77777777" w:rsidR="00A865CF" w:rsidRPr="00052B51" w:rsidRDefault="00A865CF" w:rsidP="00A86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52B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3.253.270,78</w:t>
            </w:r>
          </w:p>
        </w:tc>
      </w:tr>
    </w:tbl>
    <w:p w14:paraId="47486524" w14:textId="77777777" w:rsidR="00B80C1D" w:rsidRPr="00052B51" w:rsidRDefault="00B80C1D" w:rsidP="00B80C1D">
      <w:pPr>
        <w:rPr>
          <w:rFonts w:ascii="Times New Roman" w:hAnsi="Times New Roman" w:cs="Times New Roman"/>
          <w:lang w:val="hr-HR"/>
        </w:rPr>
      </w:pPr>
    </w:p>
    <w:p w14:paraId="5BF03429" w14:textId="5A645900" w:rsidR="007D1F25" w:rsidRPr="00052B51" w:rsidRDefault="007D1F25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Prihodi</w:t>
      </w:r>
    </w:p>
    <w:p w14:paraId="35E2A949" w14:textId="256FEB2D" w:rsidR="00C27E65" w:rsidRPr="00052B51" w:rsidRDefault="00A865CF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Povećava se stavka prihoda od poreza na dohodak od nesamostalnog rada 428 tisuća eura, procijena se temelji na ostvarenoj naplati za 11 mjeseci u proteklom razdoblju.</w:t>
      </w:r>
    </w:p>
    <w:p w14:paraId="2F9D321A" w14:textId="0AF2FE01" w:rsidR="00A865CF" w:rsidRPr="00052B51" w:rsidRDefault="00A865CF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Pomoći iz fonova EU smanjene su 1.221.727 €. Sredstva pomoći za sufinanciranje  dužobalnih šetnica ostvarena su u iznosu od 751 tisuću € a plan je iznosio</w:t>
      </w:r>
      <w:r w:rsidR="008542A6" w:rsidRPr="00052B51">
        <w:rPr>
          <w:rFonts w:ascii="Times New Roman" w:hAnsi="Times New Roman" w:cs="Times New Roman"/>
          <w:lang w:val="hr-HR"/>
        </w:rPr>
        <w:t xml:space="preserve"> 1.97</w:t>
      </w:r>
      <w:r w:rsidRPr="00052B51">
        <w:rPr>
          <w:rFonts w:ascii="Times New Roman" w:hAnsi="Times New Roman" w:cs="Times New Roman"/>
          <w:lang w:val="hr-HR"/>
        </w:rPr>
        <w:t>3 tisuće €.</w:t>
      </w:r>
    </w:p>
    <w:p w14:paraId="4DF7A356" w14:textId="101EABA8" w:rsidR="00A865CF" w:rsidRPr="00052B51" w:rsidRDefault="00A865CF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 xml:space="preserve">Isplaćena je pomoć pravnim i fizičkim osobama kao naknada za štetu od požara </w:t>
      </w:r>
      <w:r w:rsidR="008542A6" w:rsidRPr="00052B51">
        <w:rPr>
          <w:rFonts w:ascii="Times New Roman" w:hAnsi="Times New Roman" w:cs="Times New Roman"/>
          <w:lang w:val="hr-HR"/>
        </w:rPr>
        <w:t xml:space="preserve">u </w:t>
      </w:r>
      <w:r w:rsidRPr="00052B51">
        <w:rPr>
          <w:rFonts w:ascii="Times New Roman" w:hAnsi="Times New Roman" w:cs="Times New Roman"/>
          <w:lang w:val="hr-HR"/>
        </w:rPr>
        <w:t>iznos</w:t>
      </w:r>
      <w:r w:rsidR="008542A6" w:rsidRPr="00052B51">
        <w:rPr>
          <w:rFonts w:ascii="Times New Roman" w:hAnsi="Times New Roman" w:cs="Times New Roman"/>
          <w:lang w:val="hr-HR"/>
        </w:rPr>
        <w:t xml:space="preserve">u od </w:t>
      </w:r>
      <w:r w:rsidRPr="00052B51">
        <w:rPr>
          <w:rFonts w:ascii="Times New Roman" w:hAnsi="Times New Roman" w:cs="Times New Roman"/>
          <w:lang w:val="hr-HR"/>
        </w:rPr>
        <w:t xml:space="preserve"> milijun € u 2025. godini</w:t>
      </w:r>
      <w:r w:rsidR="008542A6" w:rsidRPr="00052B51">
        <w:rPr>
          <w:rFonts w:ascii="Times New Roman" w:hAnsi="Times New Roman" w:cs="Times New Roman"/>
          <w:lang w:val="hr-HR"/>
        </w:rPr>
        <w:t>, a ostatak u iznosu od 350.000 € planira se u slijedećoj godini. Od ostalih pomoći, izostala su sredstva za sufinanciranje centralne zgrade dječjeg vrtića u iznosu od 335.000 €.</w:t>
      </w:r>
    </w:p>
    <w:p w14:paraId="2186D65F" w14:textId="528C39E4" w:rsidR="007D1F25" w:rsidRPr="00052B51" w:rsidRDefault="007D1F25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Prihod od naknade za korištenje prostora elektrana (elektroprivredna renta) procjenjuje se za 155 tisuća € manjem iznosu.</w:t>
      </w:r>
    </w:p>
    <w:p w14:paraId="1BBD2283" w14:textId="54B0156C" w:rsidR="008542A6" w:rsidRPr="00052B51" w:rsidRDefault="008542A6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lastRenderedPageBreak/>
        <w:t>Očekivani prihod od naplate komunalne naknade smanjen je za iznos od 400.000 € zbog očekivanog prolongiranja uplata u slijedeću godinu.</w:t>
      </w:r>
    </w:p>
    <w:p w14:paraId="348B4FB8" w14:textId="1E2DEA60" w:rsidR="00C27E65" w:rsidRPr="00052B51" w:rsidRDefault="008542A6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U tekućoj godini neće se naplatiti ugovoreni penali i kazne u ukupnom iznosu od 930.000 €.</w:t>
      </w:r>
    </w:p>
    <w:p w14:paraId="041993AF" w14:textId="0D4E79B0" w:rsidR="00C27E65" w:rsidRPr="00052B51" w:rsidRDefault="007D1F25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U tekućoj godini neće se ostvariti planirani prihod od prodaje grobnih mjesta. Izgradnja novih grobnih mjesta prolongira se za narednu proračunsku godinu.</w:t>
      </w:r>
    </w:p>
    <w:p w14:paraId="6A573A05" w14:textId="77777777" w:rsidR="00C27E65" w:rsidRPr="00052B51" w:rsidRDefault="00C27E65" w:rsidP="00B80C1D">
      <w:pPr>
        <w:rPr>
          <w:rFonts w:ascii="Times New Roman" w:hAnsi="Times New Roman" w:cs="Times New Roman"/>
          <w:lang w:val="hr-HR"/>
        </w:rPr>
      </w:pPr>
    </w:p>
    <w:p w14:paraId="4C2B1B2D" w14:textId="1FFF3BA6" w:rsidR="007D1F25" w:rsidRPr="00052B51" w:rsidRDefault="007D1F25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Rashodi</w:t>
      </w:r>
    </w:p>
    <w:p w14:paraId="23456237" w14:textId="70F7E729" w:rsidR="00C27E65" w:rsidRPr="00052B51" w:rsidRDefault="007D1F25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 xml:space="preserve">Plan rashoda smanjen je u iznosu od 3.892.718,70 € i to gotovo u cijelosti na stavkama ulaganja u dugotrajnu imovinu, najviše na proširenju groblja u Kučićima te ulaganjima u dužobalne šetnice i biciklističke staze. </w:t>
      </w:r>
    </w:p>
    <w:p w14:paraId="19A0F328" w14:textId="77777777" w:rsidR="00C27E65" w:rsidRPr="00052B51" w:rsidRDefault="00C27E65" w:rsidP="00B80C1D">
      <w:pPr>
        <w:rPr>
          <w:rFonts w:ascii="Times New Roman" w:hAnsi="Times New Roman" w:cs="Times New Roman"/>
          <w:lang w:val="hr-HR"/>
        </w:rPr>
      </w:pPr>
    </w:p>
    <w:p w14:paraId="6016ECA3" w14:textId="4A34AFB8" w:rsidR="008A0402" w:rsidRPr="00052B51" w:rsidRDefault="008A0402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Račun financiranja</w:t>
      </w:r>
    </w:p>
    <w:p w14:paraId="28A9D68F" w14:textId="57BC0DFD" w:rsidR="00350E26" w:rsidRPr="00052B51" w:rsidRDefault="001A75DD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 xml:space="preserve">Račun financiranja otplate kredita HBOR-a te raspoređivanje sredstava prenesenog viška ne </w:t>
      </w:r>
      <w:r w:rsidR="00DE4B2D" w:rsidRPr="00052B51">
        <w:rPr>
          <w:rFonts w:ascii="Times New Roman" w:hAnsi="Times New Roman" w:cs="Times New Roman"/>
          <w:lang w:val="hr-HR"/>
        </w:rPr>
        <w:t>mijenjaju se</w:t>
      </w:r>
      <w:r w:rsidRPr="00052B51">
        <w:rPr>
          <w:rFonts w:ascii="Times New Roman" w:hAnsi="Times New Roman" w:cs="Times New Roman"/>
          <w:lang w:val="hr-HR"/>
        </w:rPr>
        <w:t xml:space="preserve"> ovim Izmjenama i dopunama Proračuna.</w:t>
      </w:r>
    </w:p>
    <w:p w14:paraId="3FC39E56" w14:textId="77777777" w:rsidR="008A0402" w:rsidRPr="00052B51" w:rsidRDefault="008A0402" w:rsidP="00B80C1D">
      <w:pPr>
        <w:rPr>
          <w:rFonts w:ascii="Times New Roman" w:hAnsi="Times New Roman" w:cs="Times New Roman"/>
          <w:lang w:val="hr-HR"/>
        </w:rPr>
      </w:pPr>
    </w:p>
    <w:p w14:paraId="21B50553" w14:textId="05FCC14F" w:rsidR="008A0402" w:rsidRPr="00052B51" w:rsidRDefault="008A0402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Rezultat</w:t>
      </w:r>
    </w:p>
    <w:p w14:paraId="674A19E9" w14:textId="6F94644A" w:rsidR="008A0402" w:rsidRPr="00052B51" w:rsidRDefault="008A0402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 xml:space="preserve">Ovim Izmjenama i dopunama Proračuna Grada Omiša povećava se planirani manjak prihoda Proračuna za 850.383,19 €. </w:t>
      </w:r>
    </w:p>
    <w:p w14:paraId="4BBC1AE0" w14:textId="23E4A781" w:rsidR="008A0402" w:rsidRPr="00052B51" w:rsidRDefault="008A0402" w:rsidP="00B80C1D">
      <w:pPr>
        <w:rPr>
          <w:rFonts w:ascii="Times New Roman" w:hAnsi="Times New Roman" w:cs="Times New Roman"/>
          <w:lang w:val="hr-HR"/>
        </w:rPr>
      </w:pPr>
      <w:r w:rsidRPr="00052B51">
        <w:rPr>
          <w:rFonts w:ascii="Times New Roman" w:hAnsi="Times New Roman" w:cs="Times New Roman"/>
          <w:lang w:val="hr-HR"/>
        </w:rPr>
        <w:t>Povećanje manjka u najvećem dijelu odnosi se planiranjem trinaeste plaće gradske uprave i korisnika na rashode proračuna tekuće godine. To je jednokratna mjera proizašla iz odredbi Pravilnika o proračuskom računovodstvu i računskom planu.</w:t>
      </w:r>
    </w:p>
    <w:p w14:paraId="0C0B7CC2" w14:textId="77777777" w:rsidR="001A75DD" w:rsidRPr="00052B51" w:rsidRDefault="001A75DD" w:rsidP="00B80C1D">
      <w:pPr>
        <w:rPr>
          <w:rFonts w:ascii="Times New Roman" w:hAnsi="Times New Roman" w:cs="Times New Roman"/>
          <w:lang w:val="hr-HR"/>
        </w:rPr>
      </w:pPr>
    </w:p>
    <w:p w14:paraId="4BA49909" w14:textId="3D9C499C" w:rsidR="00B80C1D" w:rsidRPr="00052B51" w:rsidRDefault="00B80C1D" w:rsidP="00B80C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r-HR"/>
        </w:rPr>
      </w:pPr>
      <w:r w:rsidRPr="00052B51">
        <w:rPr>
          <w:rFonts w:ascii="Times New Roman" w:hAnsi="Times New Roman" w:cs="Times New Roman"/>
          <w:b/>
          <w:bCs/>
          <w:lang w:val="hr-HR"/>
        </w:rPr>
        <w:t>POSEBNI DIO</w:t>
      </w:r>
    </w:p>
    <w:p w14:paraId="0B341292" w14:textId="77777777" w:rsidR="00052B51" w:rsidRPr="00052B51" w:rsidRDefault="008A0402" w:rsidP="00052B51">
      <w:pPr>
        <w:rPr>
          <w:rFonts w:ascii="Times New Roman" w:eastAsia="Calibri" w:hAnsi="Times New Roman" w:cs="Times New Roman"/>
          <w:b/>
          <w:noProof/>
          <w:kern w:val="0"/>
          <w:lang w:val="hr-HR"/>
          <w14:ligatures w14:val="none"/>
        </w:rPr>
      </w:pPr>
      <w:r w:rsidRPr="00052B51">
        <w:rPr>
          <w:rFonts w:ascii="Times New Roman" w:hAnsi="Times New Roman" w:cs="Times New Roman"/>
          <w:lang w:val="hr-HR"/>
        </w:rPr>
        <w:t>Sastoji se od obrazloženja programa, aktivnosti i projekata po razdjelima – upravnim odjelima Grada Omiša.</w:t>
      </w:r>
    </w:p>
    <w:p w14:paraId="4375A3E5" w14:textId="60A26AD5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  <w:t xml:space="preserve">Obrazloženje izmjena i dopuna Programa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  <w:t>1009 Promicanje kulture</w:t>
      </w:r>
    </w:p>
    <w:p w14:paraId="10E23259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</w:pPr>
    </w:p>
    <w:p w14:paraId="131D5020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 xml:space="preserve">S obzirom da je Gradsko vijeće Grada Omiša utvrdilo nove (treće) Izmjene i dopune Proračuna Grada Omiša za 2025.g. u kojem se na pozicijama obuhvaćenima dosadašnjim odredbama Programa javnih potreba u području kulture za Grad Omiš u 2025.g. mijenjaju planske veličine zbog prenamjene rashoda sukladno tekućim potrebama, nužno je izvršiti i izmjene tj. usklađenje Programa javnih potreba u području kulture za Grad Omiš u 2025.g. </w:t>
      </w:r>
    </w:p>
    <w:p w14:paraId="66979D7C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 xml:space="preserve">Program javnih potreba u području kulture za Grad Omiš u 2025.g. donesen je na sjednici Gradskog vijeća Grada Omiša dana 18. veljače 2025.g i objavljen je u Službenom glasniku Grada Omiša br. 2/25. </w:t>
      </w:r>
    </w:p>
    <w:p w14:paraId="61819149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</w:p>
    <w:p w14:paraId="42AF854C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lastRenderedPageBreak/>
        <w:t>Ukupna vrijednost Programa iznosila je 960.995,82 EUR, a nakon sve tri izmjene i dopune iznosi 998.039,65 EUR, što predstavlja povećanje u iznosu od 37.043,83 EUR.</w:t>
      </w:r>
    </w:p>
    <w:p w14:paraId="62997E0A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</w:p>
    <w:p w14:paraId="35851FC6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>Povećanje je rezultat povećanja rashoda kod proračunskih korisnika Festival dalmatinskih klapa Omiš, Centar za kulturu Omiš te Gradska knjižnica Omiš, ali i povećanja na manifestacijama u kulturi kroz mjesnu samoupravu koje provode udruge, u ukupnom iznosu od 145.506,99 EUR.</w:t>
      </w:r>
    </w:p>
    <w:p w14:paraId="4F20B61C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</w:p>
    <w:p w14:paraId="34F73F71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>Istovremeno, smanjenje rashoda evidentirano je kod proračunskog korisnika Gradski muzej Omiš, izrade planskih dokumenata i studija u području kulture, neutrošenih sredstava po Javnom pozivu za predlaganje javnih potreba u kulturi za autorske honorare amatera u kulturi te autorskih honorara i ugovora o djelu za provođenje manifestacija u kulturi.</w:t>
      </w:r>
    </w:p>
    <w:p w14:paraId="0C49A1C7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>Smanjen je i iznos koji se odnosi na Kapitalne projekte Gradnje i rekonstrukcije objekata u kulturi te Interpretacijski centar tvrđave Mirabela.</w:t>
      </w:r>
    </w:p>
    <w:p w14:paraId="7FD00CF5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>Slijedom navedenog, ukupni iznos smanjenja iznosi 108.463,16 EUR.</w:t>
      </w:r>
    </w:p>
    <w:p w14:paraId="6B8DFFA6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</w:p>
    <w:p w14:paraId="41956BD4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  <w:t>Na temelju svih navedenih korekcija ukupan iznos sredstava namijenjen za javne potrebe u području kulture za Grad Omiš u 2023.g. je predloženim aktom ukupno povećan u odnosu na izvorni za iznos od 37.043,83 EUR.</w:t>
      </w:r>
    </w:p>
    <w:p w14:paraId="1C568CD8" w14:textId="77777777" w:rsid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</w:p>
    <w:p w14:paraId="47DB7D6D" w14:textId="77777777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val="hr-HR"/>
          <w14:ligatures w14:val="none"/>
        </w:rPr>
      </w:pPr>
    </w:p>
    <w:p w14:paraId="7D41424E" w14:textId="1E3C860A" w:rsidR="00052B51" w:rsidRPr="00052B51" w:rsidRDefault="00052B51" w:rsidP="00052B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</w:pPr>
      <w:r w:rsidRPr="00052B51"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  <w:t xml:space="preserve">Obrazloženje izmjena i dopuna Programa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  <w:t>10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val="hr-HR"/>
          <w14:ligatures w14:val="none"/>
        </w:rPr>
        <w:t>16 Socijalna skrb</w:t>
      </w:r>
    </w:p>
    <w:p w14:paraId="26BE0F01" w14:textId="77777777" w:rsid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5759E25" w14:textId="037E7E40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 obzirom da je Gradsko vijeće Grada Omiša prethodno utvrdilo treće Izmjene i dopune Plana Proračuna Grada Omiša za 2025. g., potrebno je izvršiti i izmjene odnosno usklađenje Programa javnih potreba u području socijalne skrbi Grada Omiša za 2025. godinu, a koji je donesen na sjednici Gradskog vijeća Grada Omiša dana 18. veljače 2025. g. te je objavljen u Službenom glasniku Grada Omiša br. 2/2025.</w:t>
      </w:r>
    </w:p>
    <w:p w14:paraId="3C40DB64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yellow"/>
          <w:lang w:val="hr-HR" w:eastAsia="hr-HR"/>
          <w14:ligatures w14:val="none"/>
        </w:rPr>
      </w:pPr>
    </w:p>
    <w:p w14:paraId="1F2D5F2D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Stavka </w:t>
      </w:r>
      <w:r w:rsidRPr="00052B51">
        <w:rPr>
          <w:rFonts w:ascii="Times New Roman" w:eastAsia="Times New Roman" w:hAnsi="Times New Roman" w:cs="Times New Roman"/>
          <w:i/>
          <w:kern w:val="0"/>
          <w:lang w:val="hr-HR" w:eastAsia="hr-HR"/>
          <w14:ligatures w14:val="none"/>
        </w:rPr>
        <w:t>Organizirani prijevoz osoba s posebnim potrebama</w:t>
      </w: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uvećava se za iznos od 1.400,00 EUR, što je posljedica povećanog broja korisnika u okviru programa </w:t>
      </w:r>
      <w:r w:rsidRPr="00052B51">
        <w:rPr>
          <w:rFonts w:ascii="Times New Roman" w:eastAsia="Times New Roman" w:hAnsi="Times New Roman" w:cs="Times New Roman"/>
          <w:kern w:val="0"/>
          <w:sz w:val="23"/>
          <w:szCs w:val="23"/>
          <w:lang w:val="hr-HR" w:eastAsia="hr-HR"/>
          <w14:ligatures w14:val="none"/>
        </w:rPr>
        <w:t>prilagođenog prijevoza i pratnje djece s teškoćama u razvoju i mladih osoba s intelektualnim teškoćama s područja Grada Omiša do odgojno-obrazovnih ustanova u svrhu obrazovanja/osposobljavanja.</w:t>
      </w:r>
    </w:p>
    <w:p w14:paraId="2AA8FEA4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03DA362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Stavka </w:t>
      </w:r>
      <w:r w:rsidRPr="00052B51">
        <w:rPr>
          <w:rFonts w:ascii="Times New Roman" w:eastAsia="Times New Roman" w:hAnsi="Times New Roman" w:cs="Times New Roman"/>
          <w:i/>
          <w:kern w:val="0"/>
          <w:lang w:val="hr-HR" w:eastAsia="hr-HR"/>
          <w14:ligatures w14:val="none"/>
        </w:rPr>
        <w:t>Redovna djelatnost GD Crvenog križa Omiš</w:t>
      </w: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uvećava se za iznos od 40.500,00 EUR, što je posljedica novog izračuna temeljem godišnjeg financijskog izvješća Grada Omiša za 2024. godinu (usklađivanje s prihodima), kao i iste usklade za razdoblje od 2019.-2021. godine. Stavka </w:t>
      </w:r>
      <w:r w:rsidRPr="00052B51">
        <w:rPr>
          <w:rFonts w:ascii="Times New Roman" w:eastAsia="Times New Roman" w:hAnsi="Times New Roman" w:cs="Times New Roman"/>
          <w:i/>
          <w:kern w:val="0"/>
          <w:lang w:val="hr-HR" w:eastAsia="hr-HR"/>
          <w14:ligatures w14:val="none"/>
        </w:rPr>
        <w:t>Prijevoz pokojnika</w:t>
      </w: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uvećava se za iznos od 1.000,00 EUR, zbog povećanih potreba prijevoza pokojnika.  </w:t>
      </w:r>
    </w:p>
    <w:p w14:paraId="47B1BD38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8B4E64A" w14:textId="77777777" w:rsidR="00052B51" w:rsidRPr="00052B51" w:rsidRDefault="00052B51" w:rsidP="00052B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Stavka </w:t>
      </w:r>
      <w:r w:rsidRPr="00052B51">
        <w:rPr>
          <w:rFonts w:ascii="Times New Roman" w:eastAsia="Times New Roman" w:hAnsi="Times New Roman" w:cs="Times New Roman"/>
          <w:i/>
          <w:kern w:val="0"/>
          <w:lang w:val="hr-HR" w:eastAsia="hr-HR"/>
          <w14:ligatures w14:val="none"/>
        </w:rPr>
        <w:t>Socijalna skrb, Potpore i pomoći pojedincima, obiteljima i udrugama</w:t>
      </w: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umanjuje se za iznos od 27.000,00 EUR kako slijedi:</w:t>
      </w:r>
    </w:p>
    <w:p w14:paraId="1EF3494D" w14:textId="77777777" w:rsidR="00052B51" w:rsidRPr="00052B51" w:rsidRDefault="00052B51" w:rsidP="00052B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Pomoć obiteljima i kućanstvima smanjuje se za iznos od 2.000,00 EUR, a obuhvaća stavke: novčana naknada kućanstvima, naknada za troškove stanovanja (uključujući troškove ogrjeva), novčana naknada kućanstvima hrvatskih branitelja, novčana naknada za nabavu obaveznih školskih udžbenika učenicima srednjih škola / drugih obrazovnih materijala učenicima osnovnih škola, sufinanciranje priključka objekta za stanovanje na sustav javne vodoopskrbe, prigodna </w:t>
      </w:r>
      <w:r w:rsidRPr="00052B51">
        <w:rPr>
          <w:rFonts w:ascii="Times New Roman" w:eastAsia="Calibri" w:hAnsi="Times New Roman" w:cs="Times New Roman"/>
          <w:snapToGrid w:val="0"/>
          <w:color w:val="000000"/>
          <w:kern w:val="3"/>
          <w:szCs w:val="20"/>
          <w:lang w:val="hr-HR" w:eastAsia="zh-CN"/>
          <w14:ligatures w14:val="none"/>
        </w:rPr>
        <w:t>jednokratna novčana naknada umirovljenicima</w:t>
      </w: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 n</w:t>
      </w:r>
      <w:r w:rsidRPr="00052B51">
        <w:rPr>
          <w:rFonts w:ascii="Times New Roman" w:eastAsia="Times New Roman" w:hAnsi="Times New Roman" w:cs="Times New Roman"/>
          <w:bCs/>
          <w:color w:val="000000"/>
          <w:kern w:val="3"/>
          <w:sz w:val="23"/>
          <w:szCs w:val="23"/>
          <w:lang w:val="hr-HR" w:eastAsia="zh-CN"/>
          <w14:ligatures w14:val="none"/>
        </w:rPr>
        <w:t xml:space="preserve">ovčana naknada kućanstvima s blizancima, troje i više djece te kućanstvima čije dijete nije ostvarilo upis u programe predškolskog  odgoja i obrazovanja. </w:t>
      </w: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Naknade su se isplaćivale u cijelosti, a sukladno podnesenim zahtjevima korisnika.</w:t>
      </w:r>
    </w:p>
    <w:p w14:paraId="764FCD16" w14:textId="77777777" w:rsidR="00052B51" w:rsidRPr="00052B51" w:rsidRDefault="00052B51" w:rsidP="00052B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Novčane naknade obiteljima za novorođeno dijete umanjuju se za 20.000,00 EUR zbog manjeg broja korisnika mjere.</w:t>
      </w:r>
    </w:p>
    <w:p w14:paraId="6E7BB515" w14:textId="77777777" w:rsidR="00052B51" w:rsidRPr="00052B51" w:rsidRDefault="00052B51" w:rsidP="00052B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lastRenderedPageBreak/>
        <w:t>Sufinanciranje usluge dječjih vrtića u posebnim slučajevima umanjuje se za 5.000,00 EUR zbog smanjenog broja zahtjeva korisnika za ovom vrstom naknade.</w:t>
      </w:r>
    </w:p>
    <w:p w14:paraId="1ADEDCA5" w14:textId="77777777" w:rsidR="00052B51" w:rsidRPr="00052B51" w:rsidRDefault="00052B51" w:rsidP="00052B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2C35CB6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bCs/>
          <w:kern w:val="0"/>
          <w:lang w:val="hr-HR" w:eastAsia="hr-HR"/>
          <w14:ligatures w14:val="none"/>
        </w:rPr>
        <w:t>Na temelju svih navedenih korekcija ukupan iznos sredstava namijenjen za javne potrebe u području socijalne skrbi Grada Omiša za 2025. godinu uvećan je za iznos od 15.900,00 EUR.</w:t>
      </w:r>
    </w:p>
    <w:p w14:paraId="4BC8A9DA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C28F439" w14:textId="77777777" w:rsidR="00052B51" w:rsidRPr="00052B51" w:rsidRDefault="00052B51" w:rsidP="00052B5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A2E1B5A" w14:textId="77777777" w:rsidR="00052B51" w:rsidRPr="00052B51" w:rsidRDefault="00052B51" w:rsidP="00052B5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052B5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  </w:t>
      </w:r>
    </w:p>
    <w:p w14:paraId="0A6B5C78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3C71AB2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857F3DC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133068F" w14:textId="77777777" w:rsidR="00052B51" w:rsidRPr="00052B51" w:rsidRDefault="00052B51" w:rsidP="00052B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B961188" w14:textId="77777777" w:rsidR="00052B51" w:rsidRPr="00052B51" w:rsidRDefault="00052B51" w:rsidP="008A0402">
      <w:pPr>
        <w:rPr>
          <w:lang w:val="hr-HR"/>
        </w:rPr>
      </w:pPr>
    </w:p>
    <w:sectPr w:rsidR="00052B51" w:rsidRPr="00052B51" w:rsidSect="00C561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84" w:header="709" w:footer="709" w:gutter="1191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ED9F" w14:textId="77777777" w:rsidR="00B4410A" w:rsidRDefault="00B4410A" w:rsidP="00510DD0">
      <w:pPr>
        <w:spacing w:after="0" w:line="240" w:lineRule="auto"/>
      </w:pPr>
      <w:r>
        <w:separator/>
      </w:r>
    </w:p>
  </w:endnote>
  <w:endnote w:type="continuationSeparator" w:id="0">
    <w:p w14:paraId="50249693" w14:textId="77777777" w:rsidR="00B4410A" w:rsidRDefault="00B4410A" w:rsidP="0051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CAFD" w14:textId="77777777" w:rsidR="00510DD0" w:rsidRDefault="00510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218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FFE32" w14:textId="5F139B18" w:rsidR="00510DD0" w:rsidRDefault="00510D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D11BC" w14:textId="77777777" w:rsidR="00510DD0" w:rsidRDefault="00510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167E" w14:textId="77777777" w:rsidR="00510DD0" w:rsidRDefault="00510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D8DB" w14:textId="77777777" w:rsidR="00B4410A" w:rsidRDefault="00B4410A" w:rsidP="00510DD0">
      <w:pPr>
        <w:spacing w:after="0" w:line="240" w:lineRule="auto"/>
      </w:pPr>
      <w:r>
        <w:separator/>
      </w:r>
    </w:p>
  </w:footnote>
  <w:footnote w:type="continuationSeparator" w:id="0">
    <w:p w14:paraId="0F6346DE" w14:textId="77777777" w:rsidR="00B4410A" w:rsidRDefault="00B4410A" w:rsidP="0051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6F95" w14:textId="77777777" w:rsidR="00510DD0" w:rsidRDefault="00510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F50A" w14:textId="77777777" w:rsidR="00510DD0" w:rsidRDefault="00510D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69C0" w14:textId="77777777" w:rsidR="00510DD0" w:rsidRDefault="00510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97C42"/>
    <w:multiLevelType w:val="hybridMultilevel"/>
    <w:tmpl w:val="BB8689AE"/>
    <w:lvl w:ilvl="0" w:tplc="60ECC0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C5CA1"/>
    <w:multiLevelType w:val="hybridMultilevel"/>
    <w:tmpl w:val="FBC69176"/>
    <w:lvl w:ilvl="0" w:tplc="91D40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559267">
    <w:abstractNumId w:val="1"/>
  </w:num>
  <w:num w:numId="2" w16cid:durableId="115856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1D"/>
    <w:rsid w:val="00052B51"/>
    <w:rsid w:val="001A75DD"/>
    <w:rsid w:val="001C75AB"/>
    <w:rsid w:val="002C004F"/>
    <w:rsid w:val="002E0581"/>
    <w:rsid w:val="003054F3"/>
    <w:rsid w:val="00350E26"/>
    <w:rsid w:val="003B1312"/>
    <w:rsid w:val="003D2E32"/>
    <w:rsid w:val="00453F28"/>
    <w:rsid w:val="004D1EA3"/>
    <w:rsid w:val="00504BFF"/>
    <w:rsid w:val="00510DD0"/>
    <w:rsid w:val="005960CF"/>
    <w:rsid w:val="005C70C1"/>
    <w:rsid w:val="0065312C"/>
    <w:rsid w:val="00653CBE"/>
    <w:rsid w:val="006C2503"/>
    <w:rsid w:val="007070D6"/>
    <w:rsid w:val="00755FCD"/>
    <w:rsid w:val="007D1F25"/>
    <w:rsid w:val="008542A6"/>
    <w:rsid w:val="008A0402"/>
    <w:rsid w:val="0090521E"/>
    <w:rsid w:val="00936078"/>
    <w:rsid w:val="00953E4A"/>
    <w:rsid w:val="009C2EEB"/>
    <w:rsid w:val="009D7CA3"/>
    <w:rsid w:val="00A865CF"/>
    <w:rsid w:val="00AA79D3"/>
    <w:rsid w:val="00AD5F9C"/>
    <w:rsid w:val="00AE3280"/>
    <w:rsid w:val="00B25741"/>
    <w:rsid w:val="00B4410A"/>
    <w:rsid w:val="00B51BE3"/>
    <w:rsid w:val="00B80C1D"/>
    <w:rsid w:val="00BD75B5"/>
    <w:rsid w:val="00BF2F9C"/>
    <w:rsid w:val="00C079DC"/>
    <w:rsid w:val="00C27E65"/>
    <w:rsid w:val="00C41138"/>
    <w:rsid w:val="00C4406D"/>
    <w:rsid w:val="00C5614E"/>
    <w:rsid w:val="00C74243"/>
    <w:rsid w:val="00C93512"/>
    <w:rsid w:val="00C9472F"/>
    <w:rsid w:val="00DE4B2D"/>
    <w:rsid w:val="00E849CB"/>
    <w:rsid w:val="00ED6746"/>
    <w:rsid w:val="00F6719A"/>
    <w:rsid w:val="00F978DD"/>
    <w:rsid w:val="00FA028E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5936B"/>
  <w15:chartTrackingRefBased/>
  <w15:docId w15:val="{00A99949-AFEA-4AC2-A2C6-CBF4E03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53F2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F28"/>
    <w:rPr>
      <w:color w:val="96607D"/>
      <w:u w:val="single"/>
    </w:rPr>
  </w:style>
  <w:style w:type="paragraph" w:customStyle="1" w:styleId="msonormal0">
    <w:name w:val="msonormal"/>
    <w:basedOn w:val="Normal"/>
    <w:rsid w:val="0045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8">
    <w:name w:val="xl68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69">
    <w:name w:val="xl69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0">
    <w:name w:val="xl70"/>
    <w:basedOn w:val="Normal"/>
    <w:rsid w:val="00453F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1">
    <w:name w:val="xl71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2">
    <w:name w:val="xl72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3">
    <w:name w:val="xl73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453F28"/>
    <w:pPr>
      <w:shd w:val="clear" w:color="000000" w:fill="33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5">
    <w:name w:val="xl75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76">
    <w:name w:val="xl76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7">
    <w:name w:val="xl77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78">
    <w:name w:val="xl78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79">
    <w:name w:val="xl79"/>
    <w:basedOn w:val="Normal"/>
    <w:rsid w:val="00453F28"/>
    <w:pPr>
      <w:shd w:val="clear" w:color="000000" w:fill="66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0">
    <w:name w:val="xl80"/>
    <w:basedOn w:val="Normal"/>
    <w:rsid w:val="00453F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14:ligatures w14:val="none"/>
    </w:rPr>
  </w:style>
  <w:style w:type="paragraph" w:customStyle="1" w:styleId="xl81">
    <w:name w:val="xl81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2">
    <w:name w:val="xl82"/>
    <w:basedOn w:val="Normal"/>
    <w:rsid w:val="00453F28"/>
    <w:pPr>
      <w:shd w:val="clear" w:color="000000" w:fill="00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3">
    <w:name w:val="xl83"/>
    <w:basedOn w:val="Normal"/>
    <w:rsid w:val="00453F28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4">
    <w:name w:val="xl84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6"/>
      <w:szCs w:val="16"/>
      <w14:ligatures w14:val="none"/>
    </w:rPr>
  </w:style>
  <w:style w:type="paragraph" w:customStyle="1" w:styleId="xl85">
    <w:name w:val="xl85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6">
    <w:name w:val="xl86"/>
    <w:basedOn w:val="Normal"/>
    <w:rsid w:val="00453F28"/>
    <w:pPr>
      <w:shd w:val="clear" w:color="000000" w:fill="0000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7">
    <w:name w:val="xl87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6"/>
      <w:szCs w:val="16"/>
      <w14:ligatures w14:val="none"/>
    </w:rPr>
  </w:style>
  <w:style w:type="paragraph" w:customStyle="1" w:styleId="xl88">
    <w:name w:val="xl88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customStyle="1" w:styleId="xl89">
    <w:name w:val="xl89"/>
    <w:basedOn w:val="Normal"/>
    <w:rsid w:val="00453F28"/>
    <w:pP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DD0"/>
  </w:style>
  <w:style w:type="paragraph" w:styleId="Footer">
    <w:name w:val="footer"/>
    <w:basedOn w:val="Normal"/>
    <w:link w:val="FooterChar"/>
    <w:uiPriority w:val="99"/>
    <w:unhideWhenUsed/>
    <w:rsid w:val="00510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DD0"/>
  </w:style>
  <w:style w:type="paragraph" w:styleId="NoSpacing">
    <w:name w:val="No Spacing"/>
    <w:uiPriority w:val="1"/>
    <w:qFormat/>
    <w:rsid w:val="00953E4A"/>
    <w:pPr>
      <w:spacing w:after="0" w:line="240" w:lineRule="auto"/>
    </w:pPr>
  </w:style>
  <w:style w:type="table" w:styleId="TableGrid">
    <w:name w:val="Table Grid"/>
    <w:basedOn w:val="TableNormal"/>
    <w:uiPriority w:val="39"/>
    <w:rsid w:val="00C27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C1A0-6D2B-4B03-9194-B071807F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7</cp:revision>
  <cp:lastPrinted>2025-10-08T13:05:00Z</cp:lastPrinted>
  <dcterms:created xsi:type="dcterms:W3CDTF">2025-12-15T13:34:00Z</dcterms:created>
  <dcterms:modified xsi:type="dcterms:W3CDTF">2025-12-16T10:15:00Z</dcterms:modified>
</cp:coreProperties>
</file>