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4905" w14:textId="77777777" w:rsidR="00241CD5" w:rsidRDefault="00241CD5" w:rsidP="00B80C1D">
      <w:pPr>
        <w:jc w:val="center"/>
        <w:rPr>
          <w:b/>
          <w:bCs/>
          <w:sz w:val="22"/>
          <w:szCs w:val="22"/>
          <w:lang w:val="hr-HR"/>
        </w:rPr>
      </w:pPr>
    </w:p>
    <w:p w14:paraId="4C5E384C" w14:textId="41041B33" w:rsidR="00C9472F" w:rsidRPr="00595C18" w:rsidRDefault="00B80C1D" w:rsidP="00B80C1D">
      <w:pPr>
        <w:jc w:val="center"/>
        <w:rPr>
          <w:b/>
          <w:bCs/>
          <w:sz w:val="22"/>
          <w:szCs w:val="22"/>
          <w:lang w:val="hr-HR"/>
        </w:rPr>
      </w:pPr>
      <w:r w:rsidRPr="00595C18">
        <w:rPr>
          <w:b/>
          <w:bCs/>
          <w:sz w:val="22"/>
          <w:szCs w:val="22"/>
          <w:lang w:val="hr-HR"/>
        </w:rPr>
        <w:t>O B R A Z L O Ž E N J E</w:t>
      </w:r>
    </w:p>
    <w:p w14:paraId="6C5DCFD2" w14:textId="4F751613" w:rsidR="002E4D41" w:rsidRPr="00674B69" w:rsidRDefault="00B80C1D" w:rsidP="00280E34">
      <w:pPr>
        <w:jc w:val="center"/>
        <w:rPr>
          <w:b/>
          <w:bCs/>
          <w:sz w:val="22"/>
          <w:szCs w:val="22"/>
          <w:lang w:val="hr-HR"/>
        </w:rPr>
      </w:pPr>
      <w:r w:rsidRPr="00674B69">
        <w:rPr>
          <w:b/>
          <w:bCs/>
          <w:sz w:val="22"/>
          <w:szCs w:val="22"/>
          <w:lang w:val="hr-HR"/>
        </w:rPr>
        <w:t>uz I</w:t>
      </w:r>
      <w:r w:rsidR="005759E1" w:rsidRPr="00674B69">
        <w:rPr>
          <w:b/>
          <w:bCs/>
          <w:sz w:val="22"/>
          <w:szCs w:val="22"/>
          <w:lang w:val="hr-HR"/>
        </w:rPr>
        <w:t>.</w:t>
      </w:r>
      <w:r w:rsidRPr="00674B69">
        <w:rPr>
          <w:b/>
          <w:bCs/>
          <w:sz w:val="22"/>
          <w:szCs w:val="22"/>
          <w:lang w:val="hr-HR"/>
        </w:rPr>
        <w:t xml:space="preserve"> Izmjene i dopune Proračuna Grada Omiša za 202</w:t>
      </w:r>
      <w:r w:rsidR="002E4D41" w:rsidRPr="00674B69">
        <w:rPr>
          <w:b/>
          <w:bCs/>
          <w:sz w:val="22"/>
          <w:szCs w:val="22"/>
          <w:lang w:val="hr-HR"/>
        </w:rPr>
        <w:t>6</w:t>
      </w:r>
      <w:r w:rsidRPr="00674B69">
        <w:rPr>
          <w:b/>
          <w:bCs/>
          <w:sz w:val="22"/>
          <w:szCs w:val="22"/>
          <w:lang w:val="hr-HR"/>
        </w:rPr>
        <w:t>. godinu</w:t>
      </w:r>
    </w:p>
    <w:p w14:paraId="04834308" w14:textId="15DDB95A" w:rsidR="00280E34" w:rsidRPr="00241CD5" w:rsidRDefault="00241CD5" w:rsidP="00241CD5">
      <w:pPr>
        <w:pStyle w:val="Odlomakpopisa"/>
        <w:numPr>
          <w:ilvl w:val="0"/>
          <w:numId w:val="2"/>
        </w:numPr>
        <w:jc w:val="center"/>
        <w:rPr>
          <w:sz w:val="22"/>
          <w:szCs w:val="22"/>
          <w:lang w:val="hr-HR"/>
        </w:rPr>
      </w:pPr>
      <w:r w:rsidRPr="00241CD5">
        <w:rPr>
          <w:sz w:val="22"/>
          <w:szCs w:val="22"/>
          <w:lang w:val="hr-HR"/>
        </w:rPr>
        <w:t>OPĆI DIO</w:t>
      </w:r>
    </w:p>
    <w:p w14:paraId="0C76E0DB" w14:textId="77777777" w:rsidR="003F6E24" w:rsidRPr="003F6E24" w:rsidRDefault="00515259" w:rsidP="003F6E24">
      <w:pPr>
        <w:pStyle w:val="Bezproreda"/>
        <w:rPr>
          <w:sz w:val="22"/>
          <w:szCs w:val="22"/>
          <w:lang w:val="hr-HR"/>
        </w:rPr>
      </w:pPr>
      <w:r w:rsidRPr="003F6E24">
        <w:rPr>
          <w:sz w:val="22"/>
          <w:szCs w:val="22"/>
          <w:lang w:val="hr-HR"/>
        </w:rPr>
        <w:t>Predložene Izmjene i dopune Proračuna Grada Omiša za 2026. godinu obuhvaćaju promjene nastale uslijed sporije realizacije projekata u odnosu na plan odnosno povećane dinamike prilikom realizacije nekih drugih projekata ili uvođenja novih projekata</w:t>
      </w:r>
      <w:r w:rsidR="007F25AB" w:rsidRPr="003F6E24">
        <w:rPr>
          <w:sz w:val="22"/>
          <w:szCs w:val="22"/>
          <w:lang w:val="hr-HR"/>
        </w:rPr>
        <w:t>.</w:t>
      </w:r>
    </w:p>
    <w:p w14:paraId="736CBF70" w14:textId="1486A50F" w:rsidR="00350E26" w:rsidRPr="003F6E24" w:rsidRDefault="007F25AB" w:rsidP="003F6E24">
      <w:pPr>
        <w:pStyle w:val="Bezproreda"/>
        <w:rPr>
          <w:sz w:val="22"/>
          <w:szCs w:val="22"/>
          <w:lang w:val="hr-HR"/>
        </w:rPr>
      </w:pPr>
      <w:r w:rsidRPr="003F6E24">
        <w:rPr>
          <w:sz w:val="22"/>
          <w:szCs w:val="22"/>
          <w:lang w:val="hr-HR"/>
        </w:rPr>
        <w:t>Iz</w:t>
      </w:r>
      <w:r w:rsidR="00653CBE" w:rsidRPr="003F6E24">
        <w:rPr>
          <w:sz w:val="22"/>
          <w:szCs w:val="22"/>
          <w:lang w:val="hr-HR"/>
        </w:rPr>
        <w:t xml:space="preserve">mjenama i dopunama Proračuna povećavaju se prihodi i rashodi za </w:t>
      </w:r>
      <w:r w:rsidR="00824E9E" w:rsidRPr="003F6E24">
        <w:rPr>
          <w:sz w:val="22"/>
          <w:szCs w:val="22"/>
          <w:lang w:val="hr-HR"/>
        </w:rPr>
        <w:t>330.000,00</w:t>
      </w:r>
      <w:r w:rsidR="00653CBE" w:rsidRPr="003F6E24">
        <w:rPr>
          <w:sz w:val="22"/>
          <w:szCs w:val="22"/>
          <w:lang w:val="hr-HR"/>
        </w:rPr>
        <w:t xml:space="preserve"> €</w:t>
      </w:r>
      <w:r w:rsidR="00350E26" w:rsidRPr="003F6E24">
        <w:rPr>
          <w:sz w:val="22"/>
          <w:szCs w:val="22"/>
          <w:lang w:val="hr-HR"/>
        </w:rPr>
        <w:t>, kako slijedi u tabelarnom prikazu:</w:t>
      </w:r>
    </w:p>
    <w:tbl>
      <w:tblPr>
        <w:tblW w:w="9838" w:type="dxa"/>
        <w:tblLook w:val="04A0" w:firstRow="1" w:lastRow="0" w:firstColumn="1" w:lastColumn="0" w:noHBand="0" w:noVBand="1"/>
      </w:tblPr>
      <w:tblGrid>
        <w:gridCol w:w="4440"/>
        <w:gridCol w:w="237"/>
        <w:gridCol w:w="1203"/>
        <w:gridCol w:w="273"/>
        <w:gridCol w:w="1027"/>
        <w:gridCol w:w="254"/>
        <w:gridCol w:w="826"/>
        <w:gridCol w:w="128"/>
        <w:gridCol w:w="1332"/>
        <w:gridCol w:w="118"/>
      </w:tblGrid>
      <w:tr w:rsidR="00653CBE" w:rsidRPr="00BA7EEF" w14:paraId="5F45B7DC" w14:textId="77777777" w:rsidTr="00FC4509">
        <w:trPr>
          <w:trHeight w:val="258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D3D33" w14:textId="533FAAAF" w:rsidR="00653CBE" w:rsidRPr="00515259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1AFC1" w14:textId="77777777" w:rsidR="00653CBE" w:rsidRPr="00515259" w:rsidRDefault="00653CBE" w:rsidP="0065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0846A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48F61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D50E8" w14:textId="77777777" w:rsidR="00653CBE" w:rsidRPr="00515259" w:rsidRDefault="00653CBE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/>
                <w14:ligatures w14:val="none"/>
              </w:rPr>
            </w:pPr>
          </w:p>
        </w:tc>
      </w:tr>
      <w:tr w:rsidR="00FC4509" w14:paraId="6B3AE537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DA5E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RAČUN PRIHODA I RASHODA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1DB8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DFF4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71C0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B1FB" w14:textId="77777777" w:rsidR="00FC4509" w:rsidRDefault="00FC4509">
            <w:pPr>
              <w:rPr>
                <w:sz w:val="20"/>
                <w:szCs w:val="20"/>
              </w:rPr>
            </w:pPr>
          </w:p>
        </w:tc>
      </w:tr>
      <w:tr w:rsidR="00FC4509" w14:paraId="1748EE71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52B6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E0F8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28.404.798,13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3D32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330.000,00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7C5B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9D0D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28.734.798,13</w:t>
            </w:r>
          </w:p>
        </w:tc>
      </w:tr>
      <w:tr w:rsidR="00FC4509" w14:paraId="722E1696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1C0C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DEA4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1.010.000,00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EABB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E7C5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3042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1.010.000,00</w:t>
            </w:r>
          </w:p>
        </w:tc>
      </w:tr>
      <w:tr w:rsidR="00FC4509" w14:paraId="3709EC7F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7BAE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B53A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22.114.872,57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4504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613.000,00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8738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1DE1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22.727.872,57</w:t>
            </w:r>
          </w:p>
        </w:tc>
      </w:tr>
      <w:tr w:rsidR="00FC4509" w14:paraId="517241B5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0FA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4C52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7.101.750,00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B3CA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-283.000,00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2998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-4.0%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848E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6.818.750,00</w:t>
            </w:r>
          </w:p>
        </w:tc>
      </w:tr>
      <w:tr w:rsidR="00FC4509" w14:paraId="04B4D111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9BFD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RAZLIKA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0D95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198.175,56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CA58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7B2A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FB5B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198.175,56</w:t>
            </w:r>
          </w:p>
        </w:tc>
      </w:tr>
      <w:tr w:rsidR="00FC4509" w14:paraId="5FC31D27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B70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RAČUN ZADUŽIVANJA/FINANCIRANJA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9875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B95D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FE2C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D293" w14:textId="77777777" w:rsidR="00FC4509" w:rsidRDefault="00FC4509">
            <w:pPr>
              <w:rPr>
                <w:sz w:val="20"/>
                <w:szCs w:val="20"/>
              </w:rPr>
            </w:pPr>
          </w:p>
        </w:tc>
      </w:tr>
      <w:tr w:rsidR="00FC4509" w14:paraId="14FD8444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5382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831D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9DB1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64F1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62FE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4509" w14:paraId="45B3D32B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7DDF2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846C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198.175,56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1893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8444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D568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198.175,56</w:t>
            </w:r>
          </w:p>
        </w:tc>
      </w:tr>
      <w:tr w:rsidR="00FC4509" w14:paraId="03401D07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F10A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NETO ZADUŽIVANJE/FINANCIRANJE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CCFF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-198.175,56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2D9B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340E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0.0%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BF06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-198.175,56</w:t>
            </w:r>
          </w:p>
        </w:tc>
      </w:tr>
      <w:tr w:rsidR="00FC4509" w14:paraId="46E4E1D0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52D5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A58E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D97C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138E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2C0E" w14:textId="77777777" w:rsidR="00FC4509" w:rsidRDefault="00FC4509">
            <w:pPr>
              <w:rPr>
                <w:sz w:val="20"/>
                <w:szCs w:val="20"/>
              </w:rPr>
            </w:pPr>
          </w:p>
        </w:tc>
      </w:tr>
      <w:tr w:rsidR="00FC4509" w14:paraId="7440925B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7C267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RASPOLOŽIVA SREDSTVA IZ PRETHODNIH GODINA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BB18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3ABE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7F9D" w14:textId="77777777" w:rsidR="00FC4509" w:rsidRDefault="00FC450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75CA" w14:textId="77777777" w:rsidR="00FC4509" w:rsidRDefault="00FC4509">
            <w:pPr>
              <w:rPr>
                <w:sz w:val="20"/>
                <w:szCs w:val="20"/>
              </w:rPr>
            </w:pPr>
          </w:p>
        </w:tc>
      </w:tr>
      <w:tr w:rsidR="00FC4509" w14:paraId="49DC48CF" w14:textId="77777777" w:rsidTr="00FC4509">
        <w:trPr>
          <w:gridAfter w:val="1"/>
          <w:wAfter w:w="118" w:type="dxa"/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B44D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VIŠAK/MANJAK IZ PRETHODNIH GODINA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E8EE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CF25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2.062.965,26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B2BB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862C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2.062.965,26</w:t>
            </w:r>
          </w:p>
        </w:tc>
      </w:tr>
      <w:tr w:rsidR="00FC4509" w14:paraId="2999D126" w14:textId="77777777" w:rsidTr="00FC4509">
        <w:trPr>
          <w:gridAfter w:val="1"/>
          <w:wAfter w:w="118" w:type="dxa"/>
          <w:trHeight w:val="428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8E3F6" w14:textId="77777777" w:rsidR="00FC4509" w:rsidRDefault="00FC450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2D75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BA37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2.062.965,26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D294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68AF" w14:textId="77777777" w:rsidR="00FC4509" w:rsidRDefault="00FC450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2.062.965,26</w:t>
            </w:r>
          </w:p>
        </w:tc>
      </w:tr>
      <w:tr w:rsidR="00FC4509" w14:paraId="7D1237C8" w14:textId="77777777" w:rsidTr="00FC4509">
        <w:trPr>
          <w:gridAfter w:val="1"/>
          <w:wAfter w:w="118" w:type="dxa"/>
          <w:trHeight w:val="1005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2FCCA" w14:textId="77777777" w:rsidR="001A27E6" w:rsidRDefault="001A27E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1E158A3" w14:textId="44764A4E" w:rsidR="00FC4509" w:rsidRPr="001A27E6" w:rsidRDefault="00FC4509">
            <w:pPr>
              <w:rPr>
                <w:color w:val="000000"/>
                <w:sz w:val="22"/>
                <w:szCs w:val="22"/>
              </w:rPr>
            </w:pPr>
            <w:r w:rsidRPr="001A27E6">
              <w:rPr>
                <w:b/>
                <w:bCs/>
                <w:color w:val="000000"/>
                <w:sz w:val="22"/>
                <w:szCs w:val="22"/>
              </w:rPr>
              <w:t>UKUPAN DONOS VIŠKA / MANJKA IZ PRETHODNIH GODINA</w:t>
            </w:r>
            <w:r w:rsidRPr="001A27E6">
              <w:rPr>
                <w:color w:val="000000"/>
                <w:sz w:val="22"/>
                <w:szCs w:val="22"/>
              </w:rPr>
              <w:t xml:space="preserve"> služi kao informacija i ne uzima se u obzir kod uravnoteženja proračuna, već će se uključiti za postojeće/nove projekte i aktivnosti budućim Izmjenama i dopunama proračuna</w:t>
            </w:r>
            <w:r w:rsidR="00EA3B1A">
              <w:rPr>
                <w:color w:val="000000"/>
                <w:sz w:val="22"/>
                <w:szCs w:val="22"/>
              </w:rPr>
              <w:t>.</w:t>
            </w:r>
          </w:p>
        </w:tc>
      </w:tr>
      <w:tr w:rsidR="00CE5EF1" w:rsidRPr="009179D1" w14:paraId="5A460B97" w14:textId="77777777" w:rsidTr="00FC4509">
        <w:trPr>
          <w:trHeight w:val="258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28430" w14:textId="77777777" w:rsidR="00CE5EF1" w:rsidRPr="009179D1" w:rsidRDefault="00CE5EF1" w:rsidP="0065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FD07" w14:textId="77777777" w:rsidR="00CE5EF1" w:rsidRPr="009179D1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DC58" w14:textId="77777777" w:rsidR="00CE5EF1" w:rsidRPr="009179D1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9FDE6" w14:textId="77777777" w:rsidR="00CE5EF1" w:rsidRPr="009179D1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E49E8" w14:textId="77777777" w:rsidR="00CE5EF1" w:rsidRPr="009179D1" w:rsidRDefault="00CE5EF1" w:rsidP="00653C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DB2859E" w14:textId="77777777" w:rsidR="0094052E" w:rsidRPr="00031F5C" w:rsidRDefault="00EB2E1F" w:rsidP="00031F5C">
      <w:pPr>
        <w:rPr>
          <w:sz w:val="22"/>
          <w:szCs w:val="22"/>
          <w:lang w:val="hr-HR"/>
        </w:rPr>
      </w:pPr>
      <w:r w:rsidRPr="00031F5C">
        <w:rPr>
          <w:sz w:val="22"/>
          <w:szCs w:val="22"/>
          <w:lang w:val="hr-HR"/>
        </w:rPr>
        <w:t xml:space="preserve">Povećavaju se usluge agencija </w:t>
      </w:r>
      <w:r w:rsidR="00F55734" w:rsidRPr="00031F5C">
        <w:rPr>
          <w:sz w:val="22"/>
          <w:szCs w:val="22"/>
          <w:lang w:val="hr-HR"/>
        </w:rPr>
        <w:t>za 40.000,00 € jer je račun iz 2025. koji j</w:t>
      </w:r>
      <w:r w:rsidR="00291982" w:rsidRPr="00031F5C">
        <w:rPr>
          <w:sz w:val="22"/>
          <w:szCs w:val="22"/>
          <w:lang w:val="hr-HR"/>
        </w:rPr>
        <w:t>e</w:t>
      </w:r>
      <w:r w:rsidR="00F55734" w:rsidRPr="00031F5C">
        <w:rPr>
          <w:sz w:val="22"/>
          <w:szCs w:val="22"/>
          <w:lang w:val="hr-HR"/>
        </w:rPr>
        <w:t xml:space="preserve"> trebao biti knjižen u 2025. stigao </w:t>
      </w:r>
      <w:r w:rsidR="00CF2E06" w:rsidRPr="00031F5C">
        <w:rPr>
          <w:sz w:val="22"/>
          <w:szCs w:val="22"/>
          <w:lang w:val="hr-HR"/>
        </w:rPr>
        <w:t>u 2026. pa je i teretio rashod 2026.</w:t>
      </w:r>
      <w:r w:rsidR="001E5FF6" w:rsidRPr="00031F5C">
        <w:rPr>
          <w:sz w:val="22"/>
          <w:szCs w:val="22"/>
          <w:lang w:val="hr-HR"/>
        </w:rPr>
        <w:t xml:space="preserve"> Gradnja i rekonstrukcija</w:t>
      </w:r>
      <w:r w:rsidR="00CE4F24" w:rsidRPr="00031F5C">
        <w:rPr>
          <w:sz w:val="22"/>
          <w:szCs w:val="22"/>
          <w:lang w:val="hr-HR"/>
        </w:rPr>
        <w:t xml:space="preserve"> </w:t>
      </w:r>
      <w:r w:rsidR="004634F8" w:rsidRPr="00031F5C">
        <w:rPr>
          <w:sz w:val="22"/>
          <w:szCs w:val="22"/>
          <w:lang w:val="hr-HR"/>
        </w:rPr>
        <w:t>Ulice fra Stjepana Vrlića se smanjuje</w:t>
      </w:r>
      <w:r w:rsidR="00C83303" w:rsidRPr="00031F5C">
        <w:rPr>
          <w:sz w:val="22"/>
          <w:szCs w:val="22"/>
          <w:lang w:val="hr-HR"/>
        </w:rPr>
        <w:t xml:space="preserve"> za 300.000,00</w:t>
      </w:r>
      <w:r w:rsidR="00B40116" w:rsidRPr="00031F5C">
        <w:rPr>
          <w:sz w:val="22"/>
          <w:szCs w:val="22"/>
          <w:lang w:val="hr-HR"/>
        </w:rPr>
        <w:t xml:space="preserve"> €</w:t>
      </w:r>
      <w:r w:rsidR="004634F8" w:rsidRPr="00031F5C">
        <w:rPr>
          <w:sz w:val="22"/>
          <w:szCs w:val="22"/>
          <w:lang w:val="hr-HR"/>
        </w:rPr>
        <w:t xml:space="preserve"> jer smo </w:t>
      </w:r>
      <w:r w:rsidR="00AA669F" w:rsidRPr="00031F5C">
        <w:rPr>
          <w:sz w:val="22"/>
          <w:szCs w:val="22"/>
          <w:lang w:val="hr-HR"/>
        </w:rPr>
        <w:t>dobili informaciju</w:t>
      </w:r>
      <w:r w:rsidR="004634F8" w:rsidRPr="00031F5C">
        <w:rPr>
          <w:sz w:val="22"/>
          <w:szCs w:val="22"/>
          <w:lang w:val="hr-HR"/>
        </w:rPr>
        <w:t xml:space="preserve"> </w:t>
      </w:r>
      <w:r w:rsidR="00AA669F" w:rsidRPr="00031F5C">
        <w:rPr>
          <w:sz w:val="22"/>
          <w:szCs w:val="22"/>
          <w:lang w:val="hr-HR"/>
        </w:rPr>
        <w:t xml:space="preserve">od Hrvatskih cesta da je upitna gradnja u ovoj godini. </w:t>
      </w:r>
    </w:p>
    <w:p w14:paraId="0422737B" w14:textId="28631547" w:rsidR="00BD75B5" w:rsidRPr="00031F5C" w:rsidRDefault="00C83303" w:rsidP="00031F5C">
      <w:pPr>
        <w:rPr>
          <w:sz w:val="22"/>
          <w:szCs w:val="22"/>
          <w:lang w:val="hr-HR"/>
        </w:rPr>
      </w:pPr>
      <w:r w:rsidRPr="00031F5C">
        <w:rPr>
          <w:sz w:val="22"/>
          <w:szCs w:val="22"/>
          <w:lang w:val="hr-HR"/>
        </w:rPr>
        <w:t>Također</w:t>
      </w:r>
      <w:r w:rsidR="00B40116" w:rsidRPr="00031F5C">
        <w:rPr>
          <w:sz w:val="22"/>
          <w:szCs w:val="22"/>
          <w:lang w:val="hr-HR"/>
        </w:rPr>
        <w:t xml:space="preserve"> </w:t>
      </w:r>
      <w:r w:rsidR="004634F8" w:rsidRPr="00031F5C">
        <w:rPr>
          <w:sz w:val="22"/>
          <w:szCs w:val="22"/>
          <w:lang w:val="hr-HR"/>
        </w:rPr>
        <w:t xml:space="preserve">se </w:t>
      </w:r>
      <w:r w:rsidR="00F55734" w:rsidRPr="00031F5C">
        <w:rPr>
          <w:sz w:val="22"/>
          <w:szCs w:val="22"/>
          <w:lang w:val="hr-HR"/>
        </w:rPr>
        <w:t xml:space="preserve"> </w:t>
      </w:r>
      <w:r w:rsidR="00B40116" w:rsidRPr="00031F5C">
        <w:rPr>
          <w:sz w:val="22"/>
          <w:szCs w:val="22"/>
          <w:lang w:val="hr-HR"/>
        </w:rPr>
        <w:t xml:space="preserve">smanjuje </w:t>
      </w:r>
      <w:r w:rsidR="00A25FF6" w:rsidRPr="00031F5C">
        <w:rPr>
          <w:sz w:val="22"/>
          <w:szCs w:val="22"/>
          <w:lang w:val="hr-HR"/>
        </w:rPr>
        <w:t xml:space="preserve">planirani </w:t>
      </w:r>
      <w:r w:rsidR="00B40116" w:rsidRPr="00031F5C">
        <w:rPr>
          <w:sz w:val="22"/>
          <w:szCs w:val="22"/>
          <w:lang w:val="hr-HR"/>
        </w:rPr>
        <w:t>izn</w:t>
      </w:r>
      <w:r w:rsidR="00A25FF6" w:rsidRPr="00031F5C">
        <w:rPr>
          <w:sz w:val="22"/>
          <w:szCs w:val="22"/>
          <w:lang w:val="hr-HR"/>
        </w:rPr>
        <w:t xml:space="preserve">os </w:t>
      </w:r>
      <w:r w:rsidR="00B40116" w:rsidRPr="00031F5C">
        <w:rPr>
          <w:sz w:val="22"/>
          <w:szCs w:val="22"/>
          <w:lang w:val="hr-HR"/>
        </w:rPr>
        <w:t xml:space="preserve">od 561.000,00 </w:t>
      </w:r>
      <w:r w:rsidR="00E874B7">
        <w:rPr>
          <w:sz w:val="22"/>
          <w:szCs w:val="22"/>
          <w:lang w:val="hr-HR"/>
        </w:rPr>
        <w:t xml:space="preserve">€ </w:t>
      </w:r>
      <w:r w:rsidR="00875413" w:rsidRPr="00031F5C">
        <w:rPr>
          <w:sz w:val="22"/>
          <w:szCs w:val="22"/>
          <w:lang w:val="hr-HR"/>
        </w:rPr>
        <w:t>za gradnju</w:t>
      </w:r>
      <w:r w:rsidR="00A25FF6" w:rsidRPr="00031F5C">
        <w:rPr>
          <w:sz w:val="22"/>
          <w:szCs w:val="22"/>
          <w:lang w:val="hr-HR"/>
        </w:rPr>
        <w:t xml:space="preserve"> </w:t>
      </w:r>
      <w:r w:rsidR="00875413" w:rsidRPr="00031F5C">
        <w:rPr>
          <w:sz w:val="22"/>
          <w:szCs w:val="22"/>
          <w:lang w:val="hr-HR"/>
        </w:rPr>
        <w:t>i rekonstrukciju ulica Joke Kneževića i Vlad</w:t>
      </w:r>
      <w:r w:rsidR="00A25FF6" w:rsidRPr="00031F5C">
        <w:rPr>
          <w:sz w:val="22"/>
          <w:szCs w:val="22"/>
          <w:lang w:val="hr-HR"/>
        </w:rPr>
        <w:t>imira Nazora.</w:t>
      </w:r>
      <w:r w:rsidR="00BD75B5" w:rsidRPr="00031F5C">
        <w:rPr>
          <w:sz w:val="22"/>
          <w:szCs w:val="22"/>
          <w:lang w:val="hr-HR"/>
        </w:rPr>
        <w:t xml:space="preserve"> </w:t>
      </w:r>
      <w:r w:rsidR="001C1581" w:rsidRPr="00031F5C">
        <w:rPr>
          <w:sz w:val="22"/>
          <w:szCs w:val="22"/>
          <w:lang w:val="hr-HR"/>
        </w:rPr>
        <w:t>K</w:t>
      </w:r>
      <w:r w:rsidR="00C74243" w:rsidRPr="00031F5C">
        <w:rPr>
          <w:sz w:val="22"/>
          <w:szCs w:val="22"/>
          <w:lang w:val="hr-HR"/>
        </w:rPr>
        <w:t>upnja zemljišta u mjestu Kostanje</w:t>
      </w:r>
      <w:r w:rsidR="001C1581" w:rsidRPr="00031F5C">
        <w:rPr>
          <w:sz w:val="22"/>
          <w:szCs w:val="22"/>
          <w:lang w:val="hr-HR"/>
        </w:rPr>
        <w:t xml:space="preserve"> koja je bila planirana u 2025. ipak se r</w:t>
      </w:r>
      <w:r w:rsidR="00590F37" w:rsidRPr="00031F5C">
        <w:rPr>
          <w:sz w:val="22"/>
          <w:szCs w:val="22"/>
          <w:lang w:val="hr-HR"/>
        </w:rPr>
        <w:t>e</w:t>
      </w:r>
      <w:r w:rsidR="001C1581" w:rsidRPr="00031F5C">
        <w:rPr>
          <w:sz w:val="22"/>
          <w:szCs w:val="22"/>
          <w:lang w:val="hr-HR"/>
        </w:rPr>
        <w:t xml:space="preserve">alizirala u 2026. </w:t>
      </w:r>
      <w:r w:rsidR="00CA407B" w:rsidRPr="00031F5C">
        <w:rPr>
          <w:sz w:val="22"/>
          <w:szCs w:val="22"/>
          <w:lang w:val="hr-HR"/>
        </w:rPr>
        <w:t>u iznosu od 12.900,00</w:t>
      </w:r>
      <w:r w:rsidR="00E874B7">
        <w:rPr>
          <w:sz w:val="22"/>
          <w:szCs w:val="22"/>
          <w:lang w:val="hr-HR"/>
        </w:rPr>
        <w:t xml:space="preserve"> €</w:t>
      </w:r>
      <w:r w:rsidR="009F04C1" w:rsidRPr="00031F5C">
        <w:rPr>
          <w:sz w:val="22"/>
          <w:szCs w:val="22"/>
          <w:lang w:val="hr-HR"/>
        </w:rPr>
        <w:t xml:space="preserve">, </w:t>
      </w:r>
      <w:r w:rsidR="00CA407B" w:rsidRPr="00031F5C">
        <w:rPr>
          <w:sz w:val="22"/>
          <w:szCs w:val="22"/>
          <w:lang w:val="hr-HR"/>
        </w:rPr>
        <w:t xml:space="preserve">kao i </w:t>
      </w:r>
      <w:r w:rsidR="00C74243" w:rsidRPr="00031F5C">
        <w:rPr>
          <w:sz w:val="22"/>
          <w:szCs w:val="22"/>
          <w:lang w:val="hr-HR"/>
        </w:rPr>
        <w:t xml:space="preserve"> </w:t>
      </w:r>
      <w:r w:rsidR="00C93512" w:rsidRPr="00031F5C">
        <w:rPr>
          <w:sz w:val="22"/>
          <w:szCs w:val="22"/>
          <w:lang w:val="hr-HR"/>
        </w:rPr>
        <w:t>automobil za prijevoz osoba sa posebnim potrebama</w:t>
      </w:r>
      <w:r w:rsidR="00CA407B" w:rsidRPr="00031F5C">
        <w:rPr>
          <w:sz w:val="22"/>
          <w:szCs w:val="22"/>
          <w:lang w:val="hr-HR"/>
        </w:rPr>
        <w:t xml:space="preserve"> u iznosu od 8</w:t>
      </w:r>
      <w:r w:rsidR="00590F37" w:rsidRPr="00031F5C">
        <w:rPr>
          <w:sz w:val="22"/>
          <w:szCs w:val="22"/>
          <w:lang w:val="hr-HR"/>
        </w:rPr>
        <w:t>0.100,00 €</w:t>
      </w:r>
      <w:r w:rsidR="008B7AFD" w:rsidRPr="00031F5C">
        <w:rPr>
          <w:sz w:val="22"/>
          <w:szCs w:val="22"/>
          <w:lang w:val="hr-HR"/>
        </w:rPr>
        <w:t xml:space="preserve">, </w:t>
      </w:r>
      <w:r w:rsidR="00AB2E5A">
        <w:rPr>
          <w:sz w:val="22"/>
          <w:szCs w:val="22"/>
          <w:lang w:val="hr-HR"/>
        </w:rPr>
        <w:t xml:space="preserve">koji je planiran u proračunu 2025. godine, a </w:t>
      </w:r>
      <w:r w:rsidR="008B7AFD" w:rsidRPr="00031F5C">
        <w:rPr>
          <w:sz w:val="22"/>
          <w:szCs w:val="22"/>
          <w:lang w:val="hr-HR"/>
        </w:rPr>
        <w:t>koji se planira kupiti u narednom periodu</w:t>
      </w:r>
      <w:r w:rsidR="00280E34" w:rsidRPr="00031F5C">
        <w:rPr>
          <w:sz w:val="22"/>
          <w:szCs w:val="22"/>
          <w:lang w:val="hr-HR"/>
        </w:rPr>
        <w:t>.</w:t>
      </w:r>
    </w:p>
    <w:p w14:paraId="442BED79" w14:textId="0B1E4630" w:rsidR="0094052E" w:rsidRDefault="008860DD" w:rsidP="009F04C1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Smanjenjem navedenih rashoda u istim iznosima se  </w:t>
      </w:r>
      <w:r w:rsidR="00F7580A">
        <w:rPr>
          <w:sz w:val="22"/>
          <w:szCs w:val="22"/>
          <w:lang w:val="hr-HR"/>
        </w:rPr>
        <w:t>p</w:t>
      </w:r>
      <w:r w:rsidR="00DD58D6" w:rsidRPr="00DD58D6">
        <w:rPr>
          <w:sz w:val="22"/>
          <w:szCs w:val="22"/>
          <w:lang w:val="hr-HR"/>
        </w:rPr>
        <w:t xml:space="preserve">ovećavaju dodatna ulaganja </w:t>
      </w:r>
      <w:r w:rsidR="00DD58D6">
        <w:rPr>
          <w:sz w:val="22"/>
          <w:szCs w:val="22"/>
          <w:lang w:val="hr-HR"/>
        </w:rPr>
        <w:t xml:space="preserve">na </w:t>
      </w:r>
      <w:r w:rsidR="00A87F37">
        <w:rPr>
          <w:sz w:val="22"/>
          <w:szCs w:val="22"/>
          <w:lang w:val="hr-HR"/>
        </w:rPr>
        <w:t xml:space="preserve">groblju Vrisovci </w:t>
      </w:r>
      <w:r w:rsidR="00563C6E">
        <w:rPr>
          <w:sz w:val="22"/>
          <w:szCs w:val="22"/>
          <w:lang w:val="hr-HR"/>
        </w:rPr>
        <w:t>kao i rashodi za gradnju mrtvačnice u Lokvi Rogoznici.</w:t>
      </w:r>
    </w:p>
    <w:p w14:paraId="1D01186D" w14:textId="2E290ABF" w:rsidR="00391215" w:rsidRDefault="00391215" w:rsidP="009F04C1">
      <w:pPr>
        <w:pStyle w:val="Bezproreda"/>
        <w:rPr>
          <w:sz w:val="22"/>
          <w:szCs w:val="22"/>
          <w:lang w:val="hr-HR"/>
        </w:rPr>
      </w:pPr>
    </w:p>
    <w:p w14:paraId="43943C3D" w14:textId="1F5AD301" w:rsidR="00F91243" w:rsidRDefault="00F91243" w:rsidP="00B20F02">
      <w:pPr>
        <w:pStyle w:val="Bezproreda"/>
        <w:rPr>
          <w:sz w:val="22"/>
          <w:szCs w:val="22"/>
          <w:lang w:val="hr-HR"/>
        </w:rPr>
      </w:pPr>
      <w:r w:rsidRPr="00B20F02">
        <w:rPr>
          <w:sz w:val="22"/>
          <w:szCs w:val="22"/>
          <w:lang w:val="hr-HR"/>
        </w:rPr>
        <w:t xml:space="preserve">Gradnja vrtićke kuhinje u Ostrvici se nastavlja, pa se </w:t>
      </w:r>
      <w:r w:rsidR="00E874B7" w:rsidRPr="00B20F02">
        <w:rPr>
          <w:sz w:val="22"/>
          <w:szCs w:val="22"/>
          <w:lang w:val="hr-HR"/>
        </w:rPr>
        <w:t>sukladno tome rashodi povećavaju za 215.000,00 €.</w:t>
      </w:r>
    </w:p>
    <w:p w14:paraId="25D3192E" w14:textId="77777777" w:rsidR="00B20F02" w:rsidRPr="00B20F02" w:rsidRDefault="00B20F02" w:rsidP="00B20F02">
      <w:pPr>
        <w:pStyle w:val="Bezproreda"/>
        <w:rPr>
          <w:sz w:val="22"/>
          <w:szCs w:val="22"/>
          <w:lang w:val="hr-HR"/>
        </w:rPr>
      </w:pPr>
    </w:p>
    <w:p w14:paraId="1612B550" w14:textId="216A6B78" w:rsidR="00B20F02" w:rsidRPr="00B20F02" w:rsidRDefault="000527D8" w:rsidP="00B20F02">
      <w:pPr>
        <w:pStyle w:val="Bezproreda"/>
        <w:rPr>
          <w:sz w:val="22"/>
          <w:szCs w:val="22"/>
          <w:lang w:val="hr-HR"/>
        </w:rPr>
      </w:pPr>
      <w:r w:rsidRPr="00B20F02">
        <w:rPr>
          <w:sz w:val="22"/>
          <w:szCs w:val="22"/>
          <w:lang w:val="hr-HR"/>
        </w:rPr>
        <w:t xml:space="preserve">Povećavaju se i rashodi na </w:t>
      </w:r>
      <w:r w:rsidR="00810BA5" w:rsidRPr="00B20F02">
        <w:rPr>
          <w:sz w:val="22"/>
          <w:szCs w:val="22"/>
          <w:lang w:val="hr-HR"/>
        </w:rPr>
        <w:t>aktivnosti Održavanja zelenih površina</w:t>
      </w:r>
      <w:r w:rsidR="009576E7" w:rsidRPr="00B20F02">
        <w:rPr>
          <w:sz w:val="22"/>
          <w:szCs w:val="22"/>
          <w:lang w:val="hr-HR"/>
        </w:rPr>
        <w:t xml:space="preserve"> zbog kupnje sadnog materijala </w:t>
      </w:r>
      <w:r w:rsidR="00AA2484" w:rsidRPr="00B20F02">
        <w:rPr>
          <w:sz w:val="22"/>
          <w:szCs w:val="22"/>
          <w:lang w:val="hr-HR"/>
        </w:rPr>
        <w:t xml:space="preserve">i sustava navodnjavanja </w:t>
      </w:r>
      <w:r w:rsidR="009576E7" w:rsidRPr="00B20F02">
        <w:rPr>
          <w:sz w:val="22"/>
          <w:szCs w:val="22"/>
          <w:lang w:val="hr-HR"/>
        </w:rPr>
        <w:t xml:space="preserve">za novi parking i </w:t>
      </w:r>
      <w:r w:rsidR="00AA2484" w:rsidRPr="00B20F02">
        <w:rPr>
          <w:sz w:val="22"/>
          <w:szCs w:val="22"/>
          <w:lang w:val="hr-HR"/>
        </w:rPr>
        <w:t xml:space="preserve">novoizgrađeni </w:t>
      </w:r>
      <w:r w:rsidR="009576E7" w:rsidRPr="00B20F02">
        <w:rPr>
          <w:sz w:val="22"/>
          <w:szCs w:val="22"/>
          <w:lang w:val="hr-HR"/>
        </w:rPr>
        <w:t>rotor</w:t>
      </w:r>
      <w:r w:rsidR="00AA2484" w:rsidRPr="00B20F02">
        <w:rPr>
          <w:sz w:val="22"/>
          <w:szCs w:val="22"/>
          <w:lang w:val="hr-HR"/>
        </w:rPr>
        <w:t xml:space="preserve"> na Priku.</w:t>
      </w:r>
    </w:p>
    <w:p w14:paraId="06D3C941" w14:textId="77D4748A" w:rsidR="00AA2484" w:rsidRDefault="006F68DD" w:rsidP="00B20F02">
      <w:pPr>
        <w:pStyle w:val="Bezproreda"/>
        <w:rPr>
          <w:sz w:val="22"/>
          <w:szCs w:val="22"/>
          <w:lang w:val="hr-HR"/>
        </w:rPr>
      </w:pPr>
      <w:r w:rsidRPr="00B20F02">
        <w:rPr>
          <w:sz w:val="22"/>
          <w:szCs w:val="22"/>
          <w:lang w:val="hr-HR"/>
        </w:rPr>
        <w:t xml:space="preserve">Uvršten je i rashod </w:t>
      </w:r>
      <w:r w:rsidR="003E0237" w:rsidRPr="00B20F02">
        <w:rPr>
          <w:sz w:val="22"/>
          <w:szCs w:val="22"/>
          <w:lang w:val="hr-HR"/>
        </w:rPr>
        <w:t xml:space="preserve">od 50.000,00 € </w:t>
      </w:r>
      <w:r w:rsidRPr="00B20F02">
        <w:rPr>
          <w:sz w:val="22"/>
          <w:szCs w:val="22"/>
          <w:lang w:val="hr-HR"/>
        </w:rPr>
        <w:t xml:space="preserve">za sanaciju kuće Adria </w:t>
      </w:r>
      <w:r w:rsidR="001D1578" w:rsidRPr="00B20F02">
        <w:rPr>
          <w:sz w:val="22"/>
          <w:szCs w:val="22"/>
          <w:lang w:val="hr-HR"/>
        </w:rPr>
        <w:t xml:space="preserve">na kojoj se planira sanirati krov </w:t>
      </w:r>
      <w:r w:rsidR="00B20F02" w:rsidRPr="00B20F02">
        <w:rPr>
          <w:sz w:val="22"/>
          <w:szCs w:val="22"/>
          <w:lang w:val="hr-HR"/>
        </w:rPr>
        <w:t>zgrade zbog prokišnjavanja.</w:t>
      </w:r>
    </w:p>
    <w:p w14:paraId="0DB39394" w14:textId="77777777" w:rsidR="00B20F02" w:rsidRDefault="00B20F02" w:rsidP="00B20F02">
      <w:pPr>
        <w:pStyle w:val="Bezproreda"/>
        <w:rPr>
          <w:sz w:val="22"/>
          <w:szCs w:val="22"/>
          <w:lang w:val="hr-HR"/>
        </w:rPr>
      </w:pPr>
    </w:p>
    <w:p w14:paraId="513F0F07" w14:textId="63C8599F" w:rsidR="00AF4E2B" w:rsidRPr="00B20F02" w:rsidRDefault="00AF4E2B" w:rsidP="00B20F02">
      <w:pPr>
        <w:pStyle w:val="Bezprored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Primili smo od Splitsko dalmatinske županije </w:t>
      </w:r>
      <w:r w:rsidR="00A41BF1">
        <w:rPr>
          <w:sz w:val="22"/>
          <w:szCs w:val="22"/>
          <w:lang w:val="hr-HR"/>
        </w:rPr>
        <w:t>300.000,00 €</w:t>
      </w:r>
      <w:r>
        <w:rPr>
          <w:sz w:val="22"/>
          <w:szCs w:val="22"/>
          <w:lang w:val="hr-HR"/>
        </w:rPr>
        <w:t xml:space="preserve"> za </w:t>
      </w:r>
      <w:r w:rsidR="00A41BF1">
        <w:rPr>
          <w:sz w:val="22"/>
          <w:szCs w:val="22"/>
          <w:lang w:val="hr-HR"/>
        </w:rPr>
        <w:t>Izgradnju dužobalne biciklističke staze i šetnice, koja su ovim Izmjenama pr</w:t>
      </w:r>
      <w:r w:rsidR="00FF0E02">
        <w:rPr>
          <w:sz w:val="22"/>
          <w:szCs w:val="22"/>
          <w:lang w:val="hr-HR"/>
        </w:rPr>
        <w:t>o</w:t>
      </w:r>
      <w:r w:rsidR="00A41BF1">
        <w:rPr>
          <w:sz w:val="22"/>
          <w:szCs w:val="22"/>
          <w:lang w:val="hr-HR"/>
        </w:rPr>
        <w:t xml:space="preserve">računa </w:t>
      </w:r>
      <w:r w:rsidR="00DE702B">
        <w:rPr>
          <w:sz w:val="22"/>
          <w:szCs w:val="22"/>
          <w:lang w:val="hr-HR"/>
        </w:rPr>
        <w:t xml:space="preserve">raspoređena u </w:t>
      </w:r>
      <w:r w:rsidR="00A41BF1">
        <w:rPr>
          <w:sz w:val="22"/>
          <w:szCs w:val="22"/>
          <w:lang w:val="hr-HR"/>
        </w:rPr>
        <w:t>isti</w:t>
      </w:r>
      <w:r w:rsidR="00DE702B">
        <w:rPr>
          <w:sz w:val="22"/>
          <w:szCs w:val="22"/>
          <w:lang w:val="hr-HR"/>
        </w:rPr>
        <w:t xml:space="preserve">u </w:t>
      </w:r>
      <w:r w:rsidR="00A41BF1">
        <w:rPr>
          <w:sz w:val="22"/>
          <w:szCs w:val="22"/>
          <w:lang w:val="hr-HR"/>
        </w:rPr>
        <w:t>svrhu</w:t>
      </w:r>
      <w:r w:rsidR="00594724">
        <w:rPr>
          <w:sz w:val="22"/>
          <w:szCs w:val="22"/>
          <w:lang w:val="hr-HR"/>
        </w:rPr>
        <w:t xml:space="preserve">, kao i kapitalnu donaciju od 30.000,00 € za </w:t>
      </w:r>
      <w:r w:rsidR="00FF0E02">
        <w:rPr>
          <w:sz w:val="22"/>
          <w:szCs w:val="22"/>
          <w:lang w:val="hr-HR"/>
        </w:rPr>
        <w:t xml:space="preserve">vatrogasno vozilo DVD-a, koju </w:t>
      </w:r>
      <w:r w:rsidR="00DE702B">
        <w:rPr>
          <w:sz w:val="22"/>
          <w:szCs w:val="22"/>
          <w:lang w:val="hr-HR"/>
        </w:rPr>
        <w:t>nam</w:t>
      </w:r>
      <w:r w:rsidR="00434A41">
        <w:rPr>
          <w:sz w:val="22"/>
          <w:szCs w:val="22"/>
          <w:lang w:val="hr-HR"/>
        </w:rPr>
        <w:t>j</w:t>
      </w:r>
      <w:r w:rsidR="00DE702B">
        <w:rPr>
          <w:sz w:val="22"/>
          <w:szCs w:val="22"/>
          <w:lang w:val="hr-HR"/>
        </w:rPr>
        <w:t xml:space="preserve">eravamo </w:t>
      </w:r>
      <w:r w:rsidR="00434A41">
        <w:rPr>
          <w:sz w:val="22"/>
          <w:szCs w:val="22"/>
          <w:lang w:val="hr-HR"/>
        </w:rPr>
        <w:t>donirati</w:t>
      </w:r>
      <w:r w:rsidR="00DE702B">
        <w:rPr>
          <w:sz w:val="22"/>
          <w:szCs w:val="22"/>
          <w:lang w:val="hr-HR"/>
        </w:rPr>
        <w:t xml:space="preserve"> DVD</w:t>
      </w:r>
      <w:r w:rsidR="00306DE2">
        <w:rPr>
          <w:sz w:val="22"/>
          <w:szCs w:val="22"/>
          <w:lang w:val="hr-HR"/>
        </w:rPr>
        <w:t xml:space="preserve"> – u Omiš</w:t>
      </w:r>
      <w:r w:rsidR="00434A41">
        <w:rPr>
          <w:sz w:val="22"/>
          <w:szCs w:val="22"/>
          <w:lang w:val="hr-HR"/>
        </w:rPr>
        <w:t>.</w:t>
      </w:r>
    </w:p>
    <w:p w14:paraId="729CD367" w14:textId="77777777" w:rsidR="00B20F02" w:rsidRPr="00353DEA" w:rsidRDefault="00B20F02" w:rsidP="00241CD5">
      <w:pPr>
        <w:jc w:val="center"/>
        <w:rPr>
          <w:sz w:val="22"/>
          <w:szCs w:val="22"/>
          <w:lang w:val="hr-HR"/>
        </w:rPr>
      </w:pPr>
    </w:p>
    <w:p w14:paraId="60185175" w14:textId="54618DC9" w:rsidR="009F04C1" w:rsidRDefault="00241CD5" w:rsidP="00241CD5">
      <w:pPr>
        <w:pStyle w:val="Odlomakpopisa"/>
        <w:numPr>
          <w:ilvl w:val="0"/>
          <w:numId w:val="2"/>
        </w:num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POSEBNI DIO</w:t>
      </w:r>
    </w:p>
    <w:p w14:paraId="16E0E020" w14:textId="77777777" w:rsidR="00241CD5" w:rsidRDefault="00241CD5" w:rsidP="00241CD5">
      <w:pPr>
        <w:rPr>
          <w:lang w:val="hr-HR"/>
        </w:rPr>
      </w:pPr>
    </w:p>
    <w:p w14:paraId="6D1BE8B9" w14:textId="59A7D400" w:rsidR="00241CD5" w:rsidRPr="00241CD5" w:rsidRDefault="00241CD5" w:rsidP="00241CD5">
      <w:pPr>
        <w:rPr>
          <w:sz w:val="22"/>
          <w:szCs w:val="22"/>
          <w:lang w:val="hr-HR"/>
        </w:rPr>
      </w:pPr>
      <w:r w:rsidRPr="00241CD5">
        <w:rPr>
          <w:sz w:val="22"/>
          <w:szCs w:val="22"/>
          <w:lang w:val="hr-HR"/>
        </w:rPr>
        <w:t xml:space="preserve">U tabelarnom prikazu koji slijedi, navedena su pojedinačna povećanja odnosno </w:t>
      </w:r>
      <w:r w:rsidR="00825F74" w:rsidRPr="00241CD5">
        <w:rPr>
          <w:sz w:val="22"/>
          <w:szCs w:val="22"/>
          <w:lang w:val="hr-HR"/>
        </w:rPr>
        <w:t>smanjenja</w:t>
      </w:r>
      <w:r w:rsidRPr="00241CD5">
        <w:rPr>
          <w:sz w:val="22"/>
          <w:szCs w:val="22"/>
          <w:lang w:val="hr-HR"/>
        </w:rPr>
        <w:t xml:space="preserve"> rashoda u posebnom dijelu proračuna: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860"/>
        <w:gridCol w:w="4600"/>
        <w:gridCol w:w="1267"/>
        <w:gridCol w:w="1117"/>
        <w:gridCol w:w="917"/>
        <w:gridCol w:w="1267"/>
      </w:tblGrid>
      <w:tr w:rsidR="00825F74" w:rsidRPr="00825F74" w14:paraId="18437222" w14:textId="77777777" w:rsidTr="00825F74">
        <w:trPr>
          <w:trHeight w:val="39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631FF64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1001 Javna uprava i administracija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1F5F3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3.630.634,29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95A50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112.100,00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9507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C0CB4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3.742.734,29</w:t>
            </w:r>
          </w:p>
        </w:tc>
      </w:tr>
      <w:tr w:rsidR="00825F74" w:rsidRPr="00825F74" w14:paraId="425E2F25" w14:textId="77777777" w:rsidTr="00825F74">
        <w:trPr>
          <w:trHeight w:val="383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E7E4842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 A101003 Gradska uprava, stručni i tehnički poslovi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6F7D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3.080.055,97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0156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-8.000,00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2FAB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-0,26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8616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3.072.055,97</w:t>
            </w:r>
          </w:p>
        </w:tc>
      </w:tr>
      <w:tr w:rsidR="00825F74" w:rsidRPr="00825F74" w14:paraId="2609125C" w14:textId="77777777" w:rsidTr="00825F74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802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3E2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BC6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2.589.254,63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026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-8.000,00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D43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-0,31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9DD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2.581.254,63</w:t>
            </w:r>
          </w:p>
        </w:tc>
      </w:tr>
      <w:tr w:rsidR="00825F74" w:rsidRPr="00825F74" w14:paraId="61D62D6D" w14:textId="77777777" w:rsidTr="00825F74">
        <w:trPr>
          <w:trHeight w:val="3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21C8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E31D9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4FD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98B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-8.000,00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9C1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D36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72.000,00</w:t>
            </w:r>
          </w:p>
        </w:tc>
      </w:tr>
      <w:tr w:rsidR="00825F74" w:rsidRPr="00825F74" w14:paraId="57D40CEA" w14:textId="77777777" w:rsidTr="00825F74">
        <w:trPr>
          <w:trHeight w:val="36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099A236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K101014 Nabavka prijevoznih sredstava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0D5D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9A75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80.100,00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5EB4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FFCD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80.100,00</w:t>
            </w:r>
          </w:p>
        </w:tc>
      </w:tr>
      <w:tr w:rsidR="00825F74" w:rsidRPr="00825F74" w14:paraId="3E87B5E5" w14:textId="77777777" w:rsidTr="00825F74">
        <w:trPr>
          <w:trHeight w:val="35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3F0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FD1F5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5DC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07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80.100,00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CA6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19C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80.100,00</w:t>
            </w:r>
          </w:p>
        </w:tc>
      </w:tr>
      <w:tr w:rsidR="00825F74" w:rsidRPr="00825F74" w14:paraId="4AAADBE1" w14:textId="77777777" w:rsidTr="00825F74">
        <w:trPr>
          <w:trHeight w:val="32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9DA6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D3EF8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Nabavka vozila za prijevoz djece sa posebnim potrebama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92E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7F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80.100,00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EF8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FD5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80.100,00</w:t>
            </w:r>
          </w:p>
        </w:tc>
      </w:tr>
      <w:tr w:rsidR="00825F74" w:rsidRPr="00825F74" w14:paraId="568A3F32" w14:textId="77777777" w:rsidTr="00825F74">
        <w:trPr>
          <w:trHeight w:val="353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7C22873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Tekući projekt T101001 Obljetnice i manifestacije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671D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147.600,00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AD39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463C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4C94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187.600,00</w:t>
            </w:r>
          </w:p>
        </w:tc>
      </w:tr>
      <w:tr w:rsidR="00825F74" w:rsidRPr="00825F74" w14:paraId="1180F3E8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46E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7278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624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147.600,00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FAD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A53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DF0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187.600,00</w:t>
            </w:r>
          </w:p>
        </w:tc>
      </w:tr>
      <w:tr w:rsidR="00825F74" w:rsidRPr="00825F74" w14:paraId="16414014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BA4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71E8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Usluge agencija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BBC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63.500,00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B93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9EF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62,99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583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103.500,00</w:t>
            </w:r>
          </w:p>
        </w:tc>
      </w:tr>
      <w:tr w:rsidR="00825F74" w:rsidRPr="00825F74" w14:paraId="65559739" w14:textId="77777777" w:rsidTr="00825F74">
        <w:trPr>
          <w:trHeight w:val="398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6043E9AC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1002 Prostorno uređenje i unapređenje stanovanja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8645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6.535.184,00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DE5D4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-363.100,00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D80C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-5,56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32222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6.172.084,00</w:t>
            </w:r>
          </w:p>
        </w:tc>
      </w:tr>
      <w:tr w:rsidR="00825F74" w:rsidRPr="00825F74" w14:paraId="14EDB655" w14:textId="77777777" w:rsidTr="00825F74">
        <w:trPr>
          <w:trHeight w:val="52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F974A30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K101010 Gradnja i rekonstrukcija Ulice fra Stjepana Vrlića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5DD2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8A4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F562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-85,71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7FA6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825F74" w:rsidRPr="00825F74" w14:paraId="4A3B513B" w14:textId="77777777" w:rsidTr="00825F74">
        <w:trPr>
          <w:trHeight w:val="39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92D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682F8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52E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A75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51D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-85,71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2BC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825F74" w:rsidRPr="00825F74" w14:paraId="1518AA37" w14:textId="77777777" w:rsidTr="00825F74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A824A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28A1C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288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243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B23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-85,71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9AD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825F74" w:rsidRPr="00825F74" w14:paraId="7FF7A19D" w14:textId="77777777" w:rsidTr="00825F74">
        <w:trPr>
          <w:trHeight w:val="488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E46AD9C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K101013 Gradnja i rekonstrukcija javnih površina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F2B4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423.000,00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B914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12.900,00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0B51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F457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435.900,00</w:t>
            </w:r>
          </w:p>
        </w:tc>
      </w:tr>
      <w:tr w:rsidR="00825F74" w:rsidRPr="00825F74" w14:paraId="60EC62D7" w14:textId="77777777" w:rsidTr="00825F74">
        <w:trPr>
          <w:trHeight w:val="33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129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75113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34A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899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12.900,00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268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B2E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125.900,00</w:t>
            </w:r>
          </w:p>
        </w:tc>
      </w:tr>
      <w:tr w:rsidR="00825F74" w:rsidRPr="00825F74" w14:paraId="55CF6FFE" w14:textId="77777777" w:rsidTr="00825F74">
        <w:trPr>
          <w:trHeight w:val="33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AAA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856C8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Zemljište u mjesnom odboru Kostanje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2FB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53E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12.900,00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BFF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6AC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12.900,00</w:t>
            </w:r>
          </w:p>
        </w:tc>
      </w:tr>
      <w:tr w:rsidR="00825F74" w:rsidRPr="00825F74" w14:paraId="0E73F156" w14:textId="77777777" w:rsidTr="00825F74">
        <w:trPr>
          <w:trHeight w:val="503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2084E59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K202003 Gradnja i rekonstrukcija gradskih ulica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2757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561.000,00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1147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-561.000,00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C23C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65D3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2BE23966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339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801A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212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193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-360.000,00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F12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06D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68C137B3" w14:textId="77777777" w:rsidTr="00825F74">
        <w:trPr>
          <w:trHeight w:val="3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BDB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C0B00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Gradnja i rekonstrukcija ulica J. Kneževića i V. Nazora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C4D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044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-50.000,00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17E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C9A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31C21FB7" w14:textId="77777777" w:rsidTr="00825F74">
        <w:trPr>
          <w:trHeight w:val="36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D00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37C00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Gradnja i rekonstrukcija ulica J. Kneževića i V. Nazora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F59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310.000,00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DF9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-310.000,00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9AB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7B6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7781EC9F" w14:textId="77777777" w:rsidTr="00825F74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836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8CAAD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3AF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201.000,00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1A2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-201.000,00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3C4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626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5EC6E230" w14:textId="77777777" w:rsidTr="00825F74">
        <w:trPr>
          <w:trHeight w:val="30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7C7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76A1A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Gradnja i rekonst. ulica J. Kneževića i V. Nazora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451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201.000,00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F89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-201.000,00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CC9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845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25F74" w:rsidRPr="00825F74" w14:paraId="0AFBD840" w14:textId="77777777" w:rsidTr="00825F74">
        <w:trPr>
          <w:trHeight w:val="37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EE035B0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K202005 Gradska groblja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86A2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1.060.000,00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CD2A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B0A6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A8C7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1.330.000,00</w:t>
            </w:r>
          </w:p>
        </w:tc>
      </w:tr>
      <w:tr w:rsidR="00825F74" w:rsidRPr="00825F74" w14:paraId="567C0A40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E0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1363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3E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C6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681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108,00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163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520.000,00</w:t>
            </w:r>
          </w:p>
        </w:tc>
      </w:tr>
      <w:tr w:rsidR="00825F74" w:rsidRPr="00825F74" w14:paraId="188A2FD7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18C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133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F4C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223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E94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02A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20.000,00</w:t>
            </w:r>
          </w:p>
        </w:tc>
      </w:tr>
      <w:tr w:rsidR="00825F74" w:rsidRPr="00825F74" w14:paraId="43F133D1" w14:textId="77777777" w:rsidTr="00825F74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1D2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D370A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Dodatna ulaganja na groblju Vrisovci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344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6F3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-30.000,00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57E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-12,00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B2C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220.000,00</w:t>
            </w:r>
          </w:p>
        </w:tc>
      </w:tr>
      <w:tr w:rsidR="00825F74" w:rsidRPr="00825F74" w14:paraId="1DA66DC6" w14:textId="77777777" w:rsidTr="00825F74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A35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B583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Mrtvačnica u Lokvi Rogoznici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674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4FB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280.000,00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AE9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F79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280.000,00</w:t>
            </w:r>
          </w:p>
        </w:tc>
      </w:tr>
      <w:tr w:rsidR="00825F74" w:rsidRPr="00825F74" w14:paraId="02AA29F2" w14:textId="77777777" w:rsidTr="00825F74">
        <w:trPr>
          <w:trHeight w:val="30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4CE04B2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K202019 Vrtić Ostrvica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6EA3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5349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215.000,00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FB6E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7EC1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220.000,00</w:t>
            </w:r>
          </w:p>
        </w:tc>
      </w:tr>
      <w:tr w:rsidR="00825F74" w:rsidRPr="00825F74" w14:paraId="1F00A36F" w14:textId="77777777" w:rsidTr="00825F74">
        <w:trPr>
          <w:trHeight w:val="35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E3B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86D55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nefinancijske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0BA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D5B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215.000,00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E6F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38A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220.000,00</w:t>
            </w:r>
          </w:p>
        </w:tc>
      </w:tr>
      <w:tr w:rsidR="00825F74" w:rsidRPr="00825F74" w14:paraId="71C8B735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8C5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26EC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Gradnja vrtićke kuhinje u Ostrvici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F77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426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215.000,00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B0D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4.300,00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496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220.000,00</w:t>
            </w:r>
          </w:p>
        </w:tc>
      </w:tr>
      <w:tr w:rsidR="00825F74" w:rsidRPr="00825F74" w14:paraId="29D84445" w14:textId="77777777" w:rsidTr="00825F74">
        <w:trPr>
          <w:trHeight w:val="34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3C295993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1006 Održavanje komunalne infrastrukture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E36D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3.014.473,00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6AB92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251.000,00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E38A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E13C6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3.265.473,00</w:t>
            </w:r>
          </w:p>
        </w:tc>
      </w:tr>
      <w:tr w:rsidR="00825F74" w:rsidRPr="00825F74" w14:paraId="722F2C50" w14:textId="77777777" w:rsidTr="00825F74">
        <w:trPr>
          <w:trHeight w:val="338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8BFCBA7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 A206004 Održavanje zelenih površina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4B58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385.000,00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529E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187.000,00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45FC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48,57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C04C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572.000,00</w:t>
            </w:r>
          </w:p>
        </w:tc>
      </w:tr>
      <w:tr w:rsidR="00825F74" w:rsidRPr="00825F74" w14:paraId="501C85AB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FA7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7561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F56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358.000,00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73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187.000,00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B11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829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545.000,00</w:t>
            </w:r>
          </w:p>
        </w:tc>
      </w:tr>
      <w:tr w:rsidR="00825F74" w:rsidRPr="00825F74" w14:paraId="23019E48" w14:textId="77777777" w:rsidTr="00825F74">
        <w:trPr>
          <w:trHeight w:val="30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D9A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A77B1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Sadni materijal za novi parking i rotor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98B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89E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142.000,00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B3A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5CD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142.000,00</w:t>
            </w:r>
          </w:p>
        </w:tc>
      </w:tr>
      <w:tr w:rsidR="00825F74" w:rsidRPr="00825F74" w14:paraId="402AF25A" w14:textId="77777777" w:rsidTr="00825F74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E71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C3982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Navodnjavanje zelenih površina na rotoru i parkingu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1CF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CF3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E28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061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45.000,00</w:t>
            </w:r>
          </w:p>
        </w:tc>
      </w:tr>
      <w:tr w:rsidR="00825F74" w:rsidRPr="00825F74" w14:paraId="5BA628FD" w14:textId="77777777" w:rsidTr="00825F74">
        <w:trPr>
          <w:trHeight w:val="52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AA02C4E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 A206006 Investicijsko održavanje komunalnih građevina i infrastrukture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07C5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1.150.000,00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FAEF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7EF9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D7C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1.200.000,00</w:t>
            </w:r>
          </w:p>
        </w:tc>
      </w:tr>
      <w:tr w:rsidR="00825F74" w:rsidRPr="00825F74" w14:paraId="7E8DCF2B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4C2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35C6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D81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478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5B0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381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825F74" w:rsidRPr="00825F74" w14:paraId="0C9FF209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B38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6B0D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Sanacija kuće Adria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AFFB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1D5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F87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916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50.000,00</w:t>
            </w:r>
          </w:p>
        </w:tc>
      </w:tr>
      <w:tr w:rsidR="00825F74" w:rsidRPr="00825F74" w14:paraId="7367DC42" w14:textId="77777777" w:rsidTr="00825F74">
        <w:trPr>
          <w:trHeight w:val="51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F14F4CB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projekt T206002 Povremeni poslovi na održavanju javnih površina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0126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538.200,00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F8AA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8200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2BA0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552.200,00</w:t>
            </w:r>
          </w:p>
        </w:tc>
      </w:tr>
      <w:tr w:rsidR="00825F74" w:rsidRPr="00825F74" w14:paraId="4A39D037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CE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CC26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A3B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334.200,00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BD5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7C1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1F4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348.200,00</w:t>
            </w:r>
          </w:p>
        </w:tc>
      </w:tr>
      <w:tr w:rsidR="00825F74" w:rsidRPr="00825F74" w14:paraId="7124C276" w14:textId="77777777" w:rsidTr="00825F74">
        <w:trPr>
          <w:trHeight w:val="35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BDA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86F54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Ostali materijal za tekuće i invest. održavanje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B8F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149.200,00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BDB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9F9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782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163.200,00</w:t>
            </w:r>
          </w:p>
        </w:tc>
      </w:tr>
      <w:tr w:rsidR="00825F74" w:rsidRPr="00825F74" w14:paraId="58A4C244" w14:textId="77777777" w:rsidTr="00825F74">
        <w:trPr>
          <w:trHeight w:val="383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A450A5A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1008 Poticanje razvoja turizma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ADE4F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4.502.340,85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1F5EB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810FB6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447762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4.802.340,85</w:t>
            </w:r>
          </w:p>
        </w:tc>
      </w:tr>
      <w:tr w:rsidR="00825F74" w:rsidRPr="00825F74" w14:paraId="5CE142CD" w14:textId="77777777" w:rsidTr="00825F74">
        <w:trPr>
          <w:trHeight w:val="540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BD9879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Kapitalni projekt K208007 Izgradnja dužobalne biciklističke staze i šetnice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F37C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4.452.340,85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B43E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9C04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1395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4.752.340,85</w:t>
            </w:r>
          </w:p>
        </w:tc>
      </w:tr>
      <w:tr w:rsidR="00825F74" w:rsidRPr="00825F74" w14:paraId="71CC19DA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92E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9F5A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2E1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200.000,00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0B1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F45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04B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500.000,00</w:t>
            </w:r>
          </w:p>
        </w:tc>
      </w:tr>
      <w:tr w:rsidR="00825F74" w:rsidRPr="00825F74" w14:paraId="63A6CEC0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A8B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83AA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Usluge tekućeg i investicijskog  održavanja šetnica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1561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179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A36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F00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300.000,00</w:t>
            </w:r>
          </w:p>
        </w:tc>
      </w:tr>
      <w:tr w:rsidR="00825F74" w:rsidRPr="00825F74" w14:paraId="40C04428" w14:textId="77777777" w:rsidTr="00825F74">
        <w:trPr>
          <w:trHeight w:val="353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11567AE9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1020 Organiziranje i provođenje zaštite i spašavanja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B60A5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1.563.400,00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B7B9A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ABDF3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35CB2D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1.593.400,00</w:t>
            </w:r>
          </w:p>
        </w:tc>
      </w:tr>
      <w:tr w:rsidR="00825F74" w:rsidRPr="00825F74" w14:paraId="32CBE4B4" w14:textId="77777777" w:rsidTr="00825F74">
        <w:trPr>
          <w:trHeight w:val="52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2B037EF6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  <w:t>Aktivnost A320001 Financiranje redovne djelatnosti vatrogasne zajednice Omiš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A615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1.258.000,00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4DC0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A1D2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D8A35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1.288.000,00</w:t>
            </w:r>
          </w:p>
        </w:tc>
      </w:tr>
      <w:tr w:rsidR="00825F74" w:rsidRPr="00825F74" w14:paraId="7FF960FC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91E0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18F6" w14:textId="77777777" w:rsidR="00825F74" w:rsidRPr="00825F74" w:rsidRDefault="00825F74" w:rsidP="00825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poslovanja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865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4DF7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CEB4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230,77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9E4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43.000,00</w:t>
            </w:r>
          </w:p>
        </w:tc>
      </w:tr>
      <w:tr w:rsidR="00825F74" w:rsidRPr="00825F74" w14:paraId="3C712EF4" w14:textId="77777777" w:rsidTr="00825F74">
        <w:trPr>
          <w:trHeight w:val="28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972A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E439" w14:textId="77777777" w:rsidR="00825F74" w:rsidRPr="00825F74" w:rsidRDefault="00825F74" w:rsidP="00825F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Kapitalne donacije DVD-u za vatrogasno vozilo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40DE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362C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38A9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7CD8" w14:textId="77777777" w:rsidR="00825F74" w:rsidRPr="00825F74" w:rsidRDefault="00825F74" w:rsidP="00825F7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25F7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30.000,00</w:t>
            </w:r>
          </w:p>
        </w:tc>
      </w:tr>
    </w:tbl>
    <w:p w14:paraId="5444AB57" w14:textId="77777777" w:rsidR="00241CD5" w:rsidRPr="00241CD5" w:rsidRDefault="00241CD5" w:rsidP="00241CD5">
      <w:pPr>
        <w:ind w:left="360"/>
        <w:rPr>
          <w:sz w:val="22"/>
          <w:szCs w:val="22"/>
          <w:lang w:val="hr-HR"/>
        </w:rPr>
      </w:pPr>
    </w:p>
    <w:p w14:paraId="55422073" w14:textId="77777777" w:rsidR="009F04C1" w:rsidRDefault="009F04C1" w:rsidP="009F04C1">
      <w:pPr>
        <w:pStyle w:val="Bezproreda"/>
        <w:rPr>
          <w:lang w:val="hr-HR"/>
        </w:rPr>
      </w:pPr>
    </w:p>
    <w:p w14:paraId="357685E5" w14:textId="77777777" w:rsidR="009F04C1" w:rsidRPr="00FD415B" w:rsidRDefault="009F04C1" w:rsidP="009F04C1">
      <w:pPr>
        <w:pStyle w:val="Bezproreda"/>
        <w:rPr>
          <w:lang w:val="hr-HR"/>
        </w:rPr>
      </w:pPr>
    </w:p>
    <w:p w14:paraId="2C8A9950" w14:textId="77777777" w:rsidR="008F40A9" w:rsidRDefault="008F40A9" w:rsidP="00B80C1D">
      <w:pPr>
        <w:rPr>
          <w:sz w:val="22"/>
          <w:szCs w:val="22"/>
          <w:lang w:val="hr-HR"/>
        </w:rPr>
      </w:pPr>
    </w:p>
    <w:p w14:paraId="5B08A845" w14:textId="77777777" w:rsidR="00A75353" w:rsidRPr="00FD415B" w:rsidRDefault="00A75353" w:rsidP="00B80C1D">
      <w:pPr>
        <w:rPr>
          <w:sz w:val="22"/>
          <w:szCs w:val="22"/>
          <w:lang w:val="hr-HR"/>
        </w:rPr>
      </w:pPr>
    </w:p>
    <w:p w14:paraId="2BFD22A1" w14:textId="4B3E8C10" w:rsidR="0070479D" w:rsidRDefault="0070479D" w:rsidP="0065312C">
      <w:pPr>
        <w:rPr>
          <w:sz w:val="28"/>
          <w:szCs w:val="28"/>
          <w:lang w:val="hr-HR"/>
        </w:rPr>
      </w:pPr>
    </w:p>
    <w:p w14:paraId="6110BDEA" w14:textId="77777777" w:rsidR="001E4F20" w:rsidRPr="001E4F20" w:rsidRDefault="001E4F20" w:rsidP="001E4F20">
      <w:pPr>
        <w:rPr>
          <w:sz w:val="28"/>
          <w:szCs w:val="28"/>
          <w:lang w:val="hr-HR"/>
        </w:rPr>
      </w:pPr>
    </w:p>
    <w:sectPr w:rsidR="001E4F20" w:rsidRPr="001E4F20" w:rsidSect="00B25741">
      <w:footerReference w:type="default" r:id="rId7"/>
      <w:pgSz w:w="12240" w:h="15840"/>
      <w:pgMar w:top="720" w:right="720" w:bottom="720" w:left="284" w:header="709" w:footer="709" w:gutter="1191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D36A" w14:textId="77777777" w:rsidR="00E946BE" w:rsidRDefault="00E946BE" w:rsidP="00510DD0">
      <w:pPr>
        <w:spacing w:after="0" w:line="240" w:lineRule="auto"/>
      </w:pPr>
      <w:r>
        <w:separator/>
      </w:r>
    </w:p>
  </w:endnote>
  <w:endnote w:type="continuationSeparator" w:id="0">
    <w:p w14:paraId="4BD2D14C" w14:textId="77777777" w:rsidR="00E946BE" w:rsidRDefault="00E946BE" w:rsidP="005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FE32" w14:textId="53069150" w:rsidR="00510DD0" w:rsidRDefault="00510DD0">
    <w:pPr>
      <w:pStyle w:val="Podnoje"/>
      <w:jc w:val="center"/>
    </w:pPr>
  </w:p>
  <w:p w14:paraId="1DDD11BC" w14:textId="77777777" w:rsidR="00510DD0" w:rsidRDefault="00510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2F04" w14:textId="77777777" w:rsidR="00E946BE" w:rsidRDefault="00E946BE" w:rsidP="00510DD0">
      <w:pPr>
        <w:spacing w:after="0" w:line="240" w:lineRule="auto"/>
      </w:pPr>
      <w:r>
        <w:separator/>
      </w:r>
    </w:p>
  </w:footnote>
  <w:footnote w:type="continuationSeparator" w:id="0">
    <w:p w14:paraId="55673B4F" w14:textId="77777777" w:rsidR="00E946BE" w:rsidRDefault="00E946BE" w:rsidP="0051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4C10"/>
    <w:multiLevelType w:val="hybridMultilevel"/>
    <w:tmpl w:val="389E63F8"/>
    <w:lvl w:ilvl="0" w:tplc="A5E00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CA1"/>
    <w:multiLevelType w:val="hybridMultilevel"/>
    <w:tmpl w:val="FBC69176"/>
    <w:lvl w:ilvl="0" w:tplc="91D40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9267">
    <w:abstractNumId w:val="1"/>
  </w:num>
  <w:num w:numId="2" w16cid:durableId="196630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031F5C"/>
    <w:rsid w:val="000527D8"/>
    <w:rsid w:val="000B1EF4"/>
    <w:rsid w:val="000F20E5"/>
    <w:rsid w:val="00101D05"/>
    <w:rsid w:val="00125775"/>
    <w:rsid w:val="00141306"/>
    <w:rsid w:val="001742F0"/>
    <w:rsid w:val="001827F4"/>
    <w:rsid w:val="001A27E6"/>
    <w:rsid w:val="001A75DD"/>
    <w:rsid w:val="001C1581"/>
    <w:rsid w:val="001C75AB"/>
    <w:rsid w:val="001D1578"/>
    <w:rsid w:val="001E4F20"/>
    <w:rsid w:val="001E5FF6"/>
    <w:rsid w:val="00233B89"/>
    <w:rsid w:val="00241CD5"/>
    <w:rsid w:val="00260EDD"/>
    <w:rsid w:val="00280E34"/>
    <w:rsid w:val="00291982"/>
    <w:rsid w:val="002C004F"/>
    <w:rsid w:val="002E4D41"/>
    <w:rsid w:val="003054F3"/>
    <w:rsid w:val="00306DE2"/>
    <w:rsid w:val="00350E26"/>
    <w:rsid w:val="00353DEA"/>
    <w:rsid w:val="00391215"/>
    <w:rsid w:val="003B1312"/>
    <w:rsid w:val="003D2E32"/>
    <w:rsid w:val="003E0237"/>
    <w:rsid w:val="003F6E24"/>
    <w:rsid w:val="00434A41"/>
    <w:rsid w:val="00453F28"/>
    <w:rsid w:val="004634F8"/>
    <w:rsid w:val="004A5AF9"/>
    <w:rsid w:val="005000AD"/>
    <w:rsid w:val="00504BFF"/>
    <w:rsid w:val="00510DD0"/>
    <w:rsid w:val="00515259"/>
    <w:rsid w:val="00563C6E"/>
    <w:rsid w:val="005759E1"/>
    <w:rsid w:val="00590F37"/>
    <w:rsid w:val="00594724"/>
    <w:rsid w:val="00595C18"/>
    <w:rsid w:val="005960CF"/>
    <w:rsid w:val="005B73BA"/>
    <w:rsid w:val="00605645"/>
    <w:rsid w:val="006067FA"/>
    <w:rsid w:val="00622915"/>
    <w:rsid w:val="0065312C"/>
    <w:rsid w:val="00653CBE"/>
    <w:rsid w:val="00674B69"/>
    <w:rsid w:val="006A320F"/>
    <w:rsid w:val="006D05F7"/>
    <w:rsid w:val="006F31E9"/>
    <w:rsid w:val="006F68DD"/>
    <w:rsid w:val="0070479D"/>
    <w:rsid w:val="007070D6"/>
    <w:rsid w:val="00725BA3"/>
    <w:rsid w:val="00727809"/>
    <w:rsid w:val="00755FCD"/>
    <w:rsid w:val="007F25AB"/>
    <w:rsid w:val="00810BA5"/>
    <w:rsid w:val="00824E9E"/>
    <w:rsid w:val="00825F74"/>
    <w:rsid w:val="00875413"/>
    <w:rsid w:val="008860DD"/>
    <w:rsid w:val="008B7AFD"/>
    <w:rsid w:val="008E7CD8"/>
    <w:rsid w:val="008F40A9"/>
    <w:rsid w:val="0090521E"/>
    <w:rsid w:val="00914A0C"/>
    <w:rsid w:val="009179D1"/>
    <w:rsid w:val="009322B1"/>
    <w:rsid w:val="00936078"/>
    <w:rsid w:val="0094052E"/>
    <w:rsid w:val="00953E4A"/>
    <w:rsid w:val="009576E7"/>
    <w:rsid w:val="009C2EEB"/>
    <w:rsid w:val="009D7CA3"/>
    <w:rsid w:val="009F04C1"/>
    <w:rsid w:val="00A25FF6"/>
    <w:rsid w:val="00A41BF1"/>
    <w:rsid w:val="00A75353"/>
    <w:rsid w:val="00A87F37"/>
    <w:rsid w:val="00AA2484"/>
    <w:rsid w:val="00AA669F"/>
    <w:rsid w:val="00AB2E5A"/>
    <w:rsid w:val="00AD5F9C"/>
    <w:rsid w:val="00AE3280"/>
    <w:rsid w:val="00AF4E2B"/>
    <w:rsid w:val="00B20F02"/>
    <w:rsid w:val="00B25741"/>
    <w:rsid w:val="00B40116"/>
    <w:rsid w:val="00B51BE3"/>
    <w:rsid w:val="00B6150E"/>
    <w:rsid w:val="00B80C1D"/>
    <w:rsid w:val="00BA7EEF"/>
    <w:rsid w:val="00BD1BD0"/>
    <w:rsid w:val="00BD75B5"/>
    <w:rsid w:val="00BE175E"/>
    <w:rsid w:val="00C079DC"/>
    <w:rsid w:val="00C41138"/>
    <w:rsid w:val="00C73EA8"/>
    <w:rsid w:val="00C74243"/>
    <w:rsid w:val="00C83303"/>
    <w:rsid w:val="00C91DBB"/>
    <w:rsid w:val="00C93512"/>
    <w:rsid w:val="00C9472F"/>
    <w:rsid w:val="00CA407B"/>
    <w:rsid w:val="00CA41B9"/>
    <w:rsid w:val="00CB46E6"/>
    <w:rsid w:val="00CD247D"/>
    <w:rsid w:val="00CD24DD"/>
    <w:rsid w:val="00CE4F24"/>
    <w:rsid w:val="00CE5EF1"/>
    <w:rsid w:val="00CF2E06"/>
    <w:rsid w:val="00D251C3"/>
    <w:rsid w:val="00D412D3"/>
    <w:rsid w:val="00DA4DF4"/>
    <w:rsid w:val="00DD58D6"/>
    <w:rsid w:val="00DE4B2D"/>
    <w:rsid w:val="00DE702B"/>
    <w:rsid w:val="00E849CB"/>
    <w:rsid w:val="00E874B7"/>
    <w:rsid w:val="00E946BE"/>
    <w:rsid w:val="00EA3B1A"/>
    <w:rsid w:val="00EB2549"/>
    <w:rsid w:val="00EB2E1F"/>
    <w:rsid w:val="00ED6746"/>
    <w:rsid w:val="00F054D9"/>
    <w:rsid w:val="00F55734"/>
    <w:rsid w:val="00F6719A"/>
    <w:rsid w:val="00F7580A"/>
    <w:rsid w:val="00F91243"/>
    <w:rsid w:val="00FC4509"/>
    <w:rsid w:val="00FD415B"/>
    <w:rsid w:val="00FF0E0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36B"/>
  <w15:chartTrackingRefBased/>
  <w15:docId w15:val="{00A99949-AFEA-4AC2-A2C6-CBF4E0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C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C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C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C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C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C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C1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53F28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3F28"/>
    <w:rPr>
      <w:color w:val="96607D"/>
      <w:u w:val="single"/>
    </w:rPr>
  </w:style>
  <w:style w:type="paragraph" w:customStyle="1" w:styleId="msonormal0">
    <w:name w:val="msonormal"/>
    <w:basedOn w:val="Normal"/>
    <w:rsid w:val="004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0DD0"/>
  </w:style>
  <w:style w:type="paragraph" w:styleId="Podnoje">
    <w:name w:val="footer"/>
    <w:basedOn w:val="Normal"/>
    <w:link w:val="Podnoje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0DD0"/>
  </w:style>
  <w:style w:type="paragraph" w:styleId="Bezproreda">
    <w:name w:val="No Spacing"/>
    <w:uiPriority w:val="1"/>
    <w:qFormat/>
    <w:rsid w:val="00953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96</cp:revision>
  <cp:lastPrinted>2026-03-10T14:45:00Z</cp:lastPrinted>
  <dcterms:created xsi:type="dcterms:W3CDTF">2026-03-03T14:09:00Z</dcterms:created>
  <dcterms:modified xsi:type="dcterms:W3CDTF">2026-03-10T14:47:00Z</dcterms:modified>
</cp:coreProperties>
</file>